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A376" w14:textId="2EB813AD" w:rsidR="00E21D5A" w:rsidRPr="00B06C52" w:rsidRDefault="001E1952" w:rsidP="00D54ECF">
      <w:pPr>
        <w:bidi/>
        <w:spacing w:line="276" w:lineRule="auto"/>
        <w:jc w:val="center"/>
        <w:rPr>
          <w:rFonts w:eastAsia="Times New Roman" w:cs="B Mitra"/>
          <w:sz w:val="26"/>
          <w:szCs w:val="26"/>
          <w:rtl/>
          <w:lang w:bidi="fa-IR"/>
        </w:rPr>
      </w:pPr>
      <w:r w:rsidRPr="00B06C52">
        <w:rPr>
          <w:rFonts w:eastAsia="Times New Roman" w:cs="B Mitra" w:hint="cs"/>
          <w:sz w:val="26"/>
          <w:szCs w:val="26"/>
          <w:rtl/>
          <w:lang w:bidi="fa-IR"/>
        </w:rPr>
        <w:t xml:space="preserve">قتل عمد در سایه اختلالات روانی:آیا قانون </w:t>
      </w:r>
      <w:r w:rsidRPr="00B06C52">
        <w:rPr>
          <w:rFonts w:asciiTheme="majorBidi" w:eastAsia="Times New Roman" w:hAnsiTheme="majorBidi" w:cs="B Mitra"/>
          <w:sz w:val="26"/>
          <w:szCs w:val="26"/>
          <w:rtl/>
          <w:lang w:bidi="fa-IR"/>
        </w:rPr>
        <w:t>2009</w:t>
      </w:r>
      <w:r w:rsidRPr="00B06C52">
        <w:rPr>
          <w:rFonts w:eastAsia="Times New Roman" w:cs="B Mitra" w:hint="cs"/>
          <w:sz w:val="26"/>
          <w:szCs w:val="26"/>
          <w:rtl/>
          <w:lang w:bidi="fa-IR"/>
        </w:rPr>
        <w:t xml:space="preserve"> انگلیس مسیر درستی را درپیش گرفته است</w:t>
      </w:r>
    </w:p>
    <w:p w14:paraId="0B94C2DD" w14:textId="77777777" w:rsidR="002B1BC9" w:rsidRDefault="002B1BC9" w:rsidP="00D54ECF">
      <w:pPr>
        <w:bidi/>
        <w:spacing w:line="276" w:lineRule="auto"/>
        <w:rPr>
          <w:rFonts w:eastAsia="Times New Roman" w:cs="B Nazanin"/>
        </w:rPr>
      </w:pPr>
    </w:p>
    <w:p w14:paraId="55254696" w14:textId="77777777" w:rsidR="00362496" w:rsidRPr="006A4F38" w:rsidRDefault="00362496" w:rsidP="00D54ECF">
      <w:pPr>
        <w:bidi/>
        <w:spacing w:line="276" w:lineRule="auto"/>
        <w:jc w:val="center"/>
        <w:rPr>
          <w:rFonts w:ascii="Mitra" w:eastAsia="Calibri" w:hAnsi="Mitra" w:cs="Mitra"/>
          <w:rtl/>
          <w:lang w:bidi="fa-IR"/>
        </w:rPr>
      </w:pPr>
      <w:r w:rsidRPr="006A4F38">
        <w:rPr>
          <w:rFonts w:ascii="Mitra" w:eastAsia="Calibri" w:hAnsi="Mitra" w:cs="Mitra"/>
          <w:rtl/>
          <w:lang w:bidi="fa-IR"/>
        </w:rPr>
        <w:t>امیرمحمد ماهرخ</w:t>
      </w:r>
    </w:p>
    <w:p w14:paraId="1211D165" w14:textId="77777777" w:rsidR="00362496" w:rsidRPr="006A4F38" w:rsidRDefault="00362496" w:rsidP="00D54ECF">
      <w:pPr>
        <w:bidi/>
        <w:spacing w:line="276" w:lineRule="auto"/>
        <w:jc w:val="center"/>
        <w:rPr>
          <w:rFonts w:ascii="Mitra" w:eastAsia="Calibri" w:hAnsi="Mitra" w:cs="Mitra"/>
          <w:lang w:bidi="fa-IR"/>
        </w:rPr>
      </w:pPr>
      <w:r w:rsidRPr="006A4F38">
        <w:rPr>
          <w:rFonts w:ascii="Mitra" w:eastAsia="Calibri" w:hAnsi="Mitra" w:cs="Mitra"/>
          <w:rtl/>
          <w:lang w:bidi="fa-IR"/>
        </w:rPr>
        <w:t xml:space="preserve">کارشناس ارشد حقوق خصوصی ، گروه حقوق ، دانشکده علوم انسانی ، دانشگاه آزاد اسلامی ، اهواز ، ایران </w:t>
      </w:r>
    </w:p>
    <w:p w14:paraId="642FA5CD" w14:textId="509ACE8E" w:rsidR="003378F3" w:rsidRPr="00B06C52" w:rsidRDefault="00362496" w:rsidP="00D54ECF">
      <w:pPr>
        <w:bidi/>
        <w:spacing w:line="276" w:lineRule="auto"/>
        <w:jc w:val="center"/>
        <w:rPr>
          <w:rFonts w:eastAsia="Times New Roman" w:cs="B Nazanin"/>
          <w:sz w:val="22"/>
          <w:szCs w:val="22"/>
        </w:rPr>
      </w:pPr>
      <w:r w:rsidRPr="00B06C52">
        <w:rPr>
          <w:rFonts w:ascii="Times New Roman" w:eastAsia="Calibri" w:hAnsi="Times New Roman" w:cs="B Zar"/>
          <w:b/>
          <w:bCs/>
          <w:color w:val="000000"/>
          <w:sz w:val="22"/>
          <w:szCs w:val="22"/>
          <w:lang w:bidi="fa-IR"/>
        </w:rPr>
        <w:t>am.mahrokh2020@gmail.com</w:t>
      </w:r>
    </w:p>
    <w:p w14:paraId="48A5568A" w14:textId="77777777" w:rsidR="002B1BC9" w:rsidRDefault="002B1BC9" w:rsidP="00D54ECF">
      <w:pPr>
        <w:bidi/>
        <w:spacing w:line="276" w:lineRule="auto"/>
        <w:rPr>
          <w:rFonts w:eastAsia="Times New Roman" w:cs="B Nazanin"/>
          <w:rtl/>
        </w:rPr>
      </w:pPr>
    </w:p>
    <w:p w14:paraId="220D5EC2" w14:textId="7C103E2E" w:rsidR="00E21D5A" w:rsidRPr="006A4F38" w:rsidRDefault="00E21D5A" w:rsidP="00D54ECF">
      <w:pPr>
        <w:pStyle w:val="NormalWeb"/>
        <w:bidi/>
        <w:spacing w:line="276" w:lineRule="auto"/>
        <w:rPr>
          <w:rFonts w:ascii="Mitra" w:hAnsi="Mitra" w:cs="Mitra"/>
        </w:rPr>
      </w:pPr>
      <w:r w:rsidRPr="00AD5F4F">
        <w:rPr>
          <w:rStyle w:val="Strong"/>
          <w:rFonts w:ascii="Mitra" w:hAnsi="Mitra" w:cs="Mitra"/>
          <w:sz w:val="26"/>
          <w:szCs w:val="26"/>
          <w:rtl/>
        </w:rPr>
        <w:t>چکیده</w:t>
      </w:r>
      <w:r w:rsidR="00FB46E7" w:rsidRPr="00AD5F4F">
        <w:rPr>
          <w:rStyle w:val="Strong"/>
          <w:rFonts w:ascii="Mitra" w:hAnsi="Mitra" w:cs="Mitra"/>
          <w:sz w:val="26"/>
          <w:szCs w:val="26"/>
          <w:rtl/>
        </w:rPr>
        <w:t xml:space="preserve"> </w:t>
      </w:r>
      <w:r w:rsidRPr="00AC2F9D">
        <w:rPr>
          <w:rFonts w:cs="B Nazanin"/>
        </w:rPr>
        <w:br/>
      </w:r>
      <w:r w:rsidRPr="006A4F38">
        <w:rPr>
          <w:rFonts w:ascii="Mitra" w:hAnsi="Mitra" w:cs="Mitra"/>
          <w:rtl/>
        </w:rPr>
        <w:t xml:space="preserve">این مقاله با هدف بررسی دفاع "مسئولیت کاهش‌یافته" در نظام حقوقی انگلستان و تحلیل تأثیر اصلاحات قانون پزشکی قانونی و عدالت </w:t>
      </w:r>
      <w:r w:rsidRPr="00EA70D6">
        <w:rPr>
          <w:rFonts w:asciiTheme="majorBidi" w:hAnsiTheme="majorBidi" w:cstheme="majorBidi"/>
          <w:sz w:val="22"/>
          <w:szCs w:val="22"/>
          <w:rtl/>
        </w:rPr>
        <w:t>2009</w:t>
      </w:r>
      <w:r w:rsidRPr="006A4F38">
        <w:rPr>
          <w:rFonts w:ascii="Mitra" w:hAnsi="Mitra" w:cs="Mitra"/>
          <w:sz w:val="22"/>
          <w:szCs w:val="22"/>
          <w:rtl/>
        </w:rPr>
        <w:t xml:space="preserve"> </w:t>
      </w:r>
      <w:r w:rsidRPr="006A4F38">
        <w:rPr>
          <w:rFonts w:ascii="Mitra" w:hAnsi="Mitra" w:cs="Mitra"/>
          <w:rtl/>
        </w:rPr>
        <w:t xml:space="preserve">بر این دفاع ویژه و جزئی تدوین شده است. هدف اصلی تحقیق، تحلیل نحوه به‌کارگیری این دفاع در موارد قتل عمد و ارزیابی تأثیر شواهد پزشکی و وضعیت‌های روانی بر کاهش مسئولیت متهم است.روش تحقیق به صورت توصیفی-تحلیلی و بر پایه بررسی متون حقوقی، قوانین مرتبط و تحلیل پرونده‌های قضایی کلیدی از جمله پرونده‌های </w:t>
      </w:r>
      <w:r w:rsidR="006A4F38">
        <w:rPr>
          <w:rFonts w:ascii="Mitra" w:hAnsi="Mitra" w:cs="Mitra" w:hint="cs"/>
          <w:rtl/>
        </w:rPr>
        <w:t xml:space="preserve"> </w:t>
      </w:r>
      <w:r w:rsidRPr="006A4F38">
        <w:rPr>
          <w:rStyle w:val="Strong"/>
          <w:rFonts w:asciiTheme="majorBidi" w:hAnsiTheme="majorBidi" w:cstheme="majorBidi"/>
          <w:b w:val="0"/>
          <w:bCs w:val="0"/>
          <w:sz w:val="22"/>
          <w:szCs w:val="22"/>
        </w:rPr>
        <w:t>Byrne (1960)</w:t>
      </w:r>
      <w:r w:rsidRPr="006A4F38">
        <w:rPr>
          <w:rFonts w:ascii="Mitra" w:hAnsi="Mitra" w:cs="Mitra"/>
        </w:rPr>
        <w:t xml:space="preserve">، </w:t>
      </w:r>
      <w:r w:rsidRPr="006A4F38">
        <w:rPr>
          <w:rStyle w:val="Strong"/>
          <w:rFonts w:asciiTheme="majorBidi" w:hAnsiTheme="majorBidi" w:cstheme="majorBidi"/>
          <w:b w:val="0"/>
          <w:bCs w:val="0"/>
          <w:sz w:val="22"/>
          <w:szCs w:val="22"/>
        </w:rPr>
        <w:t>Dietschmann (2003)</w:t>
      </w:r>
      <w:r w:rsidRPr="006A4F38">
        <w:rPr>
          <w:rFonts w:asciiTheme="majorBidi" w:hAnsiTheme="majorBidi" w:cstheme="majorBidi"/>
          <w:sz w:val="22"/>
          <w:szCs w:val="22"/>
          <w:rtl/>
        </w:rPr>
        <w:t xml:space="preserve"> </w:t>
      </w:r>
      <w:r w:rsidRPr="006A4F38">
        <w:rPr>
          <w:rFonts w:ascii="Mitra" w:hAnsi="Mitra" w:cs="Mitra"/>
          <w:rtl/>
        </w:rPr>
        <w:t xml:space="preserve">و </w:t>
      </w:r>
      <w:r w:rsidRPr="006A4F38">
        <w:rPr>
          <w:rStyle w:val="Strong"/>
          <w:rFonts w:asciiTheme="majorBidi" w:hAnsiTheme="majorBidi" w:cstheme="majorBidi"/>
          <w:b w:val="0"/>
          <w:bCs w:val="0"/>
          <w:sz w:val="22"/>
          <w:szCs w:val="22"/>
        </w:rPr>
        <w:t>Wood (2008)</w:t>
      </w:r>
      <w:r w:rsidRPr="006A4F38">
        <w:rPr>
          <w:rStyle w:val="Strong"/>
          <w:rFonts w:ascii="Mitra" w:hAnsi="Mitra" w:cs="Mitra"/>
          <w:rtl/>
        </w:rPr>
        <w:t xml:space="preserve"> </w:t>
      </w:r>
      <w:r w:rsidRPr="006A4F38">
        <w:rPr>
          <w:rFonts w:ascii="Mitra" w:hAnsi="Mitra" w:cs="Mitra"/>
        </w:rPr>
        <w:t xml:space="preserve"> </w:t>
      </w:r>
      <w:r w:rsidRPr="006A4F38">
        <w:rPr>
          <w:rFonts w:ascii="Mitra" w:hAnsi="Mitra" w:cs="Mitra"/>
          <w:rtl/>
        </w:rPr>
        <w:t xml:space="preserve">انجام شده است. همچنین، تغییرات مفهومی مانند "اختلال در عملکرد ذهنی" و "وضعیت پزشکی شناخته‌شده" که در قانون اصلاح‌شده معرفی شده‌اند، مورد بررسی قرار گرفته است.نتایج نشان می‌دهد که اصلاحات قانونی سال </w:t>
      </w:r>
      <w:r w:rsidRPr="00574ADA">
        <w:rPr>
          <w:rFonts w:asciiTheme="majorBidi" w:hAnsiTheme="majorBidi" w:cstheme="majorBidi"/>
          <w:sz w:val="22"/>
          <w:szCs w:val="22"/>
          <w:rtl/>
        </w:rPr>
        <w:t>2009</w:t>
      </w:r>
      <w:r w:rsidRPr="006A4F38">
        <w:rPr>
          <w:rFonts w:ascii="Mitra" w:hAnsi="Mitra" w:cs="Mitra"/>
          <w:rtl/>
        </w:rPr>
        <w:t xml:space="preserve">، با ارائه تعریف دقیق‌تر از اختلال روانی و تأکید بر کاهش قابل‌توجه توانایی درک رفتار، اتخاذ تصمیم عقلانی و کنترل نفس، به شفاف‌سازی دفاع مسئولیت کاهش‌یافته کمک کرده است. همچنین، تحلیل پرونده‌ها نشان می‌دهد که دادگاه‌ها همچنان در تفسیر و اعمال این دفاع با چالش‌هایی مانند تأثیر مستی خودخواسته و وابستگی به الکل مواجه هستند. نتیجه‌گیری این تحقیق نشان می‌دهد که دفاع مسئولیت کاهش‌یافته نقش مهمی در تضمین عدالت کیفری و جلوگیری از صدور احکام ناعادلانه دارد. با این حال، نیاز به استانداردهای دقیق‌تر در ارزیابی شواهد پزشکی و روانپزشکی برای جلوگیری از سوءاستفاده از این دفاع </w:t>
      </w:r>
      <w:r w:rsidR="00412F29" w:rsidRPr="006A4F38">
        <w:rPr>
          <w:rFonts w:ascii="Mitra" w:hAnsi="Mitra" w:cs="Mitra"/>
          <w:rtl/>
          <w:lang w:bidi="fa-IR"/>
        </w:rPr>
        <w:t xml:space="preserve">در حقوق انگلیس </w:t>
      </w:r>
      <w:r w:rsidRPr="006A4F38">
        <w:rPr>
          <w:rFonts w:ascii="Mitra" w:hAnsi="Mitra" w:cs="Mitra"/>
          <w:rtl/>
        </w:rPr>
        <w:t>همچنان احساس می‌شود.</w:t>
      </w:r>
    </w:p>
    <w:p w14:paraId="5A35E985" w14:textId="77777777" w:rsidR="00E21D5A" w:rsidRDefault="00E21D5A" w:rsidP="00D54ECF">
      <w:pPr>
        <w:bidi/>
        <w:spacing w:line="276" w:lineRule="auto"/>
        <w:rPr>
          <w:rFonts w:eastAsia="Times New Roman" w:cs="B Nazanin"/>
          <w:rtl/>
        </w:rPr>
      </w:pPr>
    </w:p>
    <w:p w14:paraId="3AB01C2C" w14:textId="7C32C6E6" w:rsidR="00FF596D" w:rsidRPr="00234D0A" w:rsidRDefault="00FF596D" w:rsidP="00D54ECF">
      <w:pPr>
        <w:bidi/>
        <w:spacing w:line="276" w:lineRule="auto"/>
        <w:rPr>
          <w:rFonts w:eastAsia="Times New Roman" w:cs="2  Mitra"/>
          <w:rtl/>
        </w:rPr>
      </w:pPr>
      <w:r w:rsidRPr="00AD5F4F">
        <w:rPr>
          <w:rFonts w:ascii="Mitra" w:eastAsia="Times New Roman" w:hAnsi="Mitra" w:cs="Mitra"/>
          <w:b/>
          <w:bCs/>
          <w:sz w:val="26"/>
          <w:szCs w:val="26"/>
          <w:rtl/>
        </w:rPr>
        <w:t>کلیدواژه</w:t>
      </w:r>
      <w:r w:rsidR="00574ADA">
        <w:rPr>
          <w:rFonts w:eastAsia="Times New Roman" w:cs="2  Mitra" w:hint="cs"/>
          <w:b/>
          <w:bCs/>
          <w:sz w:val="26"/>
          <w:szCs w:val="26"/>
          <w:rtl/>
        </w:rPr>
        <w:t xml:space="preserve"> </w:t>
      </w:r>
      <w:r w:rsidRPr="00234D0A">
        <w:rPr>
          <w:rFonts w:eastAsia="Times New Roman" w:cs="2  Mitra" w:hint="cs"/>
          <w:rtl/>
        </w:rPr>
        <w:t xml:space="preserve"> </w:t>
      </w:r>
      <w:r w:rsidRPr="00574ADA">
        <w:rPr>
          <w:rFonts w:ascii="Mitra" w:eastAsia="Times New Roman" w:hAnsi="Mitra" w:cs="Mitra"/>
          <w:rtl/>
        </w:rPr>
        <w:t>قتل غیرعمد</w:t>
      </w:r>
      <w:r w:rsidR="00E2422F" w:rsidRPr="00574ADA">
        <w:rPr>
          <w:rFonts w:ascii="Mitra" w:eastAsia="Times New Roman" w:hAnsi="Mitra" w:cs="Mitra"/>
          <w:rtl/>
        </w:rPr>
        <w:t xml:space="preserve"> ارادی</w:t>
      </w:r>
      <w:r w:rsidRPr="00574ADA">
        <w:rPr>
          <w:rFonts w:ascii="Mitra" w:eastAsia="Times New Roman" w:hAnsi="Mitra" w:cs="Mitra"/>
          <w:rtl/>
        </w:rPr>
        <w:t>،مسئولیت کاهش یافته،</w:t>
      </w:r>
      <w:r w:rsidR="003D6403" w:rsidRPr="00574ADA">
        <w:rPr>
          <w:rFonts w:ascii="Mitra" w:eastAsia="Times New Roman" w:hAnsi="Mitra" w:cs="Mitra"/>
          <w:kern w:val="0"/>
          <w:rtl/>
          <w14:ligatures w14:val="none"/>
        </w:rPr>
        <w:t xml:space="preserve"> </w:t>
      </w:r>
      <w:r w:rsidR="003D6403" w:rsidRPr="00574ADA">
        <w:rPr>
          <w:rFonts w:ascii="Mitra" w:eastAsia="Times New Roman" w:hAnsi="Mitra" w:cs="Mitra"/>
          <w:rtl/>
        </w:rPr>
        <w:t xml:space="preserve">نقص </w:t>
      </w:r>
      <w:r w:rsidR="003D6403" w:rsidRPr="00574ADA">
        <w:rPr>
          <w:rFonts w:ascii="Mitra" w:eastAsia="Times New Roman" w:hAnsi="Mitra" w:cs="Mitra"/>
          <w:rtl/>
          <w:lang w:bidi="fa-IR"/>
        </w:rPr>
        <w:t xml:space="preserve">در </w:t>
      </w:r>
      <w:r w:rsidR="003D6403" w:rsidRPr="00574ADA">
        <w:rPr>
          <w:rFonts w:ascii="Mitra" w:eastAsia="Times New Roman" w:hAnsi="Mitra" w:cs="Mitra"/>
          <w:rtl/>
        </w:rPr>
        <w:t>عملکرد ذهنی</w:t>
      </w:r>
      <w:r w:rsidRPr="00574ADA">
        <w:rPr>
          <w:rFonts w:ascii="Mitra" w:eastAsia="Times New Roman" w:hAnsi="Mitra" w:cs="Mitra"/>
          <w:rtl/>
        </w:rPr>
        <w:t>،وضعیت پزشکی شناخته شده</w:t>
      </w:r>
    </w:p>
    <w:p w14:paraId="4FE13CB7" w14:textId="77777777" w:rsidR="00E21D5A" w:rsidRDefault="00E21D5A" w:rsidP="00D54ECF">
      <w:pPr>
        <w:bidi/>
        <w:spacing w:line="276" w:lineRule="auto"/>
        <w:rPr>
          <w:rFonts w:eastAsia="Times New Roman" w:cs="B Nazanin"/>
          <w:rtl/>
        </w:rPr>
      </w:pPr>
    </w:p>
    <w:p w14:paraId="6761C3A9" w14:textId="77777777" w:rsidR="00D04C7D" w:rsidRDefault="00D04C7D" w:rsidP="00D54ECF">
      <w:pPr>
        <w:bidi/>
        <w:spacing w:line="276" w:lineRule="auto"/>
        <w:rPr>
          <w:rFonts w:eastAsia="Times New Roman" w:cs="B Nazanin"/>
          <w:rtl/>
        </w:rPr>
      </w:pPr>
    </w:p>
    <w:p w14:paraId="11E34A4E" w14:textId="77777777" w:rsidR="00234D0A" w:rsidRDefault="00234D0A" w:rsidP="00D54ECF">
      <w:pPr>
        <w:bidi/>
        <w:spacing w:line="276" w:lineRule="auto"/>
        <w:rPr>
          <w:rFonts w:eastAsia="Times New Roman" w:cs="B Nazanin"/>
          <w:rtl/>
        </w:rPr>
      </w:pPr>
    </w:p>
    <w:p w14:paraId="375224C0" w14:textId="77777777" w:rsidR="00E21D5A" w:rsidRDefault="00E21D5A" w:rsidP="00D54ECF">
      <w:pPr>
        <w:bidi/>
        <w:spacing w:line="276" w:lineRule="auto"/>
        <w:rPr>
          <w:rFonts w:eastAsia="Times New Roman" w:cs="B Nazanin"/>
          <w:rtl/>
        </w:rPr>
      </w:pPr>
    </w:p>
    <w:p w14:paraId="14595746" w14:textId="19559B33" w:rsidR="00E21D5A" w:rsidRPr="00234D0A" w:rsidRDefault="00A01653" w:rsidP="00D54ECF">
      <w:pPr>
        <w:bidi/>
        <w:spacing w:line="276" w:lineRule="auto"/>
        <w:jc w:val="center"/>
        <w:rPr>
          <w:rFonts w:asciiTheme="majorBidi" w:eastAsia="Times New Roman" w:hAnsiTheme="majorBidi" w:cstheme="majorBidi"/>
          <w:sz w:val="22"/>
          <w:szCs w:val="22"/>
          <w:rtl/>
        </w:rPr>
      </w:pPr>
      <w:r w:rsidRPr="00234D0A">
        <w:rPr>
          <w:rStyle w:val="Strong"/>
          <w:rFonts w:asciiTheme="majorBidi" w:hAnsiTheme="majorBidi" w:cstheme="majorBidi"/>
          <w:sz w:val="22"/>
          <w:szCs w:val="22"/>
        </w:rPr>
        <w:t>Murder in the Shadow of The Mental Disorders: Has the UK's 2009 Law Taken the Right Path</w:t>
      </w:r>
    </w:p>
    <w:p w14:paraId="401BA6EA" w14:textId="77777777" w:rsidR="00E21D5A" w:rsidRPr="00234D0A" w:rsidRDefault="00E21D5A" w:rsidP="00D54ECF">
      <w:pPr>
        <w:bidi/>
        <w:spacing w:line="276" w:lineRule="auto"/>
        <w:rPr>
          <w:rFonts w:asciiTheme="majorBidi" w:eastAsia="Times New Roman" w:hAnsiTheme="majorBidi" w:cstheme="majorBidi"/>
          <w:sz w:val="22"/>
          <w:szCs w:val="22"/>
          <w:rtl/>
        </w:rPr>
      </w:pPr>
    </w:p>
    <w:p w14:paraId="0B7A5786" w14:textId="77777777" w:rsidR="00A01653" w:rsidRPr="00234D0A" w:rsidRDefault="00A01653" w:rsidP="00D54ECF">
      <w:pPr>
        <w:bidi/>
        <w:spacing w:line="276" w:lineRule="auto"/>
        <w:jc w:val="center"/>
        <w:rPr>
          <w:rFonts w:asciiTheme="majorBidi" w:eastAsia="Calibri" w:hAnsiTheme="majorBidi" w:cstheme="majorBidi"/>
          <w:b/>
          <w:bCs/>
          <w:color w:val="000000"/>
          <w:sz w:val="22"/>
          <w:szCs w:val="22"/>
        </w:rPr>
      </w:pPr>
      <w:r w:rsidRPr="00234D0A">
        <w:rPr>
          <w:rFonts w:asciiTheme="majorBidi" w:eastAsia="Calibri" w:hAnsiTheme="majorBidi" w:cstheme="majorBidi"/>
          <w:b/>
          <w:bCs/>
          <w:color w:val="000000"/>
          <w:sz w:val="22"/>
          <w:szCs w:val="22"/>
        </w:rPr>
        <w:t>Amir Mohamad Mahrokh</w:t>
      </w:r>
    </w:p>
    <w:p w14:paraId="6F7C597D" w14:textId="10721B17" w:rsidR="00A01653" w:rsidRPr="00234D0A" w:rsidRDefault="00A01653" w:rsidP="00D54ECF">
      <w:pPr>
        <w:bidi/>
        <w:spacing w:line="276" w:lineRule="auto"/>
        <w:jc w:val="center"/>
        <w:rPr>
          <w:rFonts w:asciiTheme="majorBidi" w:eastAsia="Calibri" w:hAnsiTheme="majorBidi" w:cstheme="majorBidi"/>
          <w:b/>
          <w:bCs/>
          <w:color w:val="000000"/>
          <w:sz w:val="22"/>
          <w:szCs w:val="22"/>
          <w:lang w:bidi="fa-IR"/>
        </w:rPr>
      </w:pPr>
      <w:r w:rsidRPr="00234D0A">
        <w:rPr>
          <w:rFonts w:asciiTheme="majorBidi" w:eastAsia="Calibri" w:hAnsiTheme="majorBidi" w:cstheme="majorBidi"/>
          <w:b/>
          <w:bCs/>
          <w:color w:val="000000"/>
          <w:sz w:val="22"/>
          <w:szCs w:val="22"/>
        </w:rPr>
        <w:t xml:space="preserve">Master of Private Law, Department of Law, Faculty of Humanities, Islamic Azad </w:t>
      </w:r>
      <w:r w:rsidR="00012B7B" w:rsidRPr="00234D0A">
        <w:rPr>
          <w:rFonts w:asciiTheme="majorBidi" w:eastAsia="Calibri" w:hAnsiTheme="majorBidi" w:cstheme="majorBidi"/>
          <w:b/>
          <w:bCs/>
          <w:color w:val="000000"/>
          <w:sz w:val="22"/>
          <w:szCs w:val="22"/>
        </w:rPr>
        <w:t>U</w:t>
      </w:r>
      <w:r w:rsidRPr="00234D0A">
        <w:rPr>
          <w:rFonts w:asciiTheme="majorBidi" w:eastAsia="Calibri" w:hAnsiTheme="majorBidi" w:cstheme="majorBidi"/>
          <w:b/>
          <w:bCs/>
          <w:color w:val="000000"/>
          <w:sz w:val="22"/>
          <w:szCs w:val="22"/>
        </w:rPr>
        <w:t>niversity,</w:t>
      </w:r>
      <w:r w:rsidR="00012B7B" w:rsidRPr="00234D0A">
        <w:rPr>
          <w:rFonts w:asciiTheme="majorBidi" w:eastAsia="Calibri" w:hAnsiTheme="majorBidi" w:cstheme="majorBidi"/>
          <w:b/>
          <w:bCs/>
          <w:color w:val="000000"/>
          <w:sz w:val="22"/>
          <w:szCs w:val="22"/>
        </w:rPr>
        <w:t xml:space="preserve"> </w:t>
      </w:r>
      <w:r w:rsidRPr="00234D0A">
        <w:rPr>
          <w:rFonts w:asciiTheme="majorBidi" w:eastAsia="Calibri" w:hAnsiTheme="majorBidi" w:cstheme="majorBidi"/>
          <w:b/>
          <w:bCs/>
          <w:color w:val="000000"/>
          <w:sz w:val="22"/>
          <w:szCs w:val="22"/>
        </w:rPr>
        <w:t>Ahvaz,</w:t>
      </w:r>
      <w:r w:rsidR="00012B7B" w:rsidRPr="00234D0A">
        <w:rPr>
          <w:rFonts w:asciiTheme="majorBidi" w:eastAsia="Calibri" w:hAnsiTheme="majorBidi" w:cstheme="majorBidi"/>
          <w:b/>
          <w:bCs/>
          <w:color w:val="000000"/>
          <w:sz w:val="22"/>
          <w:szCs w:val="22"/>
        </w:rPr>
        <w:t xml:space="preserve"> </w:t>
      </w:r>
      <w:r w:rsidRPr="00234D0A">
        <w:rPr>
          <w:rFonts w:asciiTheme="majorBidi" w:eastAsia="Calibri" w:hAnsiTheme="majorBidi" w:cstheme="majorBidi"/>
          <w:b/>
          <w:bCs/>
          <w:color w:val="000000"/>
          <w:sz w:val="22"/>
          <w:szCs w:val="22"/>
        </w:rPr>
        <w:t>Iran</w:t>
      </w:r>
      <w:r w:rsidRPr="00234D0A">
        <w:rPr>
          <w:rFonts w:asciiTheme="majorBidi" w:eastAsia="Calibri" w:hAnsiTheme="majorBidi" w:cstheme="majorBidi"/>
          <w:b/>
          <w:bCs/>
          <w:color w:val="000000"/>
          <w:sz w:val="22"/>
          <w:szCs w:val="22"/>
          <w:rtl/>
          <w:lang w:bidi="fa-IR"/>
        </w:rPr>
        <w:t xml:space="preserve"> </w:t>
      </w:r>
    </w:p>
    <w:p w14:paraId="1081F7E4" w14:textId="77777777" w:rsidR="00A01653" w:rsidRPr="00234D0A" w:rsidRDefault="00A01653" w:rsidP="00D54ECF">
      <w:pPr>
        <w:bidi/>
        <w:spacing w:line="276" w:lineRule="auto"/>
        <w:jc w:val="center"/>
        <w:rPr>
          <w:rFonts w:asciiTheme="majorBidi" w:eastAsia="Calibri" w:hAnsiTheme="majorBidi" w:cstheme="majorBidi"/>
          <w:b/>
          <w:bCs/>
          <w:color w:val="000000"/>
          <w:sz w:val="22"/>
          <w:szCs w:val="22"/>
          <w:rtl/>
          <w:lang w:bidi="fa-IR"/>
        </w:rPr>
      </w:pPr>
      <w:hyperlink r:id="rId8" w:history="1">
        <w:r w:rsidRPr="00234D0A">
          <w:rPr>
            <w:rFonts w:asciiTheme="majorBidi" w:eastAsia="Calibri" w:hAnsiTheme="majorBidi" w:cstheme="majorBidi"/>
            <w:b/>
            <w:bCs/>
            <w:color w:val="0563C1"/>
            <w:sz w:val="22"/>
            <w:szCs w:val="22"/>
            <w:u w:val="single"/>
            <w:lang w:bidi="fa-IR"/>
          </w:rPr>
          <w:t>am.mahrokh2020@gmail.com</w:t>
        </w:r>
      </w:hyperlink>
    </w:p>
    <w:p w14:paraId="2552F810" w14:textId="77777777" w:rsidR="00E21D5A" w:rsidRPr="00234D0A" w:rsidRDefault="00E21D5A" w:rsidP="00D54ECF">
      <w:pPr>
        <w:bidi/>
        <w:spacing w:line="276" w:lineRule="auto"/>
        <w:rPr>
          <w:rFonts w:asciiTheme="majorBidi" w:eastAsia="Times New Roman" w:hAnsiTheme="majorBidi" w:cstheme="majorBidi"/>
          <w:sz w:val="22"/>
          <w:szCs w:val="22"/>
          <w:rtl/>
        </w:rPr>
      </w:pPr>
    </w:p>
    <w:p w14:paraId="4954FE34" w14:textId="77777777" w:rsidR="00E21D5A" w:rsidRPr="00234D0A" w:rsidRDefault="00E21D5A" w:rsidP="00D54ECF">
      <w:pPr>
        <w:bidi/>
        <w:spacing w:line="276" w:lineRule="auto"/>
        <w:rPr>
          <w:rFonts w:asciiTheme="majorBidi" w:eastAsia="Times New Roman" w:hAnsiTheme="majorBidi" w:cstheme="majorBidi"/>
          <w:sz w:val="22"/>
          <w:szCs w:val="22"/>
          <w:rtl/>
        </w:rPr>
      </w:pPr>
    </w:p>
    <w:p w14:paraId="758D988C" w14:textId="029E18E5" w:rsidR="00214E72" w:rsidRPr="00234D0A" w:rsidRDefault="00214E72" w:rsidP="00D54ECF">
      <w:pPr>
        <w:pStyle w:val="NormalWeb"/>
        <w:spacing w:line="276" w:lineRule="auto"/>
        <w:rPr>
          <w:rFonts w:asciiTheme="majorBidi" w:hAnsiTheme="majorBidi" w:cstheme="majorBidi"/>
          <w:sz w:val="22"/>
          <w:szCs w:val="22"/>
        </w:rPr>
      </w:pPr>
      <w:r w:rsidRPr="00234D0A">
        <w:rPr>
          <w:rStyle w:val="Strong"/>
          <w:rFonts w:asciiTheme="majorBidi" w:hAnsiTheme="majorBidi" w:cstheme="majorBidi"/>
          <w:sz w:val="22"/>
          <w:szCs w:val="22"/>
        </w:rPr>
        <w:t>Abstract</w:t>
      </w:r>
      <w:r w:rsidRPr="00234D0A">
        <w:rPr>
          <w:rFonts w:asciiTheme="majorBidi" w:hAnsiTheme="majorBidi" w:cstheme="majorBidi"/>
          <w:sz w:val="22"/>
          <w:szCs w:val="22"/>
        </w:rPr>
        <w:br/>
        <w:t xml:space="preserve">This paper aims to examine the "diminished responsibility" defense within the English legal system and analyze the impact of the Coroners and Justice Act 2009 reforms on this partial and special defense. The primary objective is to assess how this defense is applied in cases of murder and to evaluate the influence of medical evidence and mental conditions on the reduction of the defendant’s responsibility. The research methodology is descriptive-analytical, based on a review of legal texts, relevant statutes, and an analysis of key court cases, including </w:t>
      </w:r>
      <w:r w:rsidRPr="00234D0A">
        <w:rPr>
          <w:rStyle w:val="Strong"/>
          <w:rFonts w:asciiTheme="majorBidi" w:hAnsiTheme="majorBidi" w:cstheme="majorBidi"/>
          <w:b w:val="0"/>
          <w:bCs w:val="0"/>
          <w:sz w:val="22"/>
          <w:szCs w:val="22"/>
        </w:rPr>
        <w:t>Byrne (1960)</w:t>
      </w:r>
      <w:r w:rsidRPr="00234D0A">
        <w:rPr>
          <w:rFonts w:asciiTheme="majorBidi" w:hAnsiTheme="majorBidi" w:cstheme="majorBidi"/>
          <w:sz w:val="22"/>
          <w:szCs w:val="22"/>
        </w:rPr>
        <w:t xml:space="preserve">, </w:t>
      </w:r>
      <w:r w:rsidRPr="00234D0A">
        <w:rPr>
          <w:rStyle w:val="Strong"/>
          <w:rFonts w:asciiTheme="majorBidi" w:hAnsiTheme="majorBidi" w:cstheme="majorBidi"/>
          <w:b w:val="0"/>
          <w:bCs w:val="0"/>
          <w:sz w:val="22"/>
          <w:szCs w:val="22"/>
        </w:rPr>
        <w:t>Dietschmann (2003)</w:t>
      </w:r>
      <w:r w:rsidRPr="00234D0A">
        <w:rPr>
          <w:rFonts w:asciiTheme="majorBidi" w:hAnsiTheme="majorBidi" w:cstheme="majorBidi"/>
          <w:sz w:val="22"/>
          <w:szCs w:val="22"/>
        </w:rPr>
        <w:t xml:space="preserve">, and </w:t>
      </w:r>
      <w:r w:rsidRPr="00234D0A">
        <w:rPr>
          <w:rStyle w:val="Strong"/>
          <w:rFonts w:asciiTheme="majorBidi" w:hAnsiTheme="majorBidi" w:cstheme="majorBidi"/>
          <w:b w:val="0"/>
          <w:bCs w:val="0"/>
          <w:sz w:val="22"/>
          <w:szCs w:val="22"/>
        </w:rPr>
        <w:t>Wood (2008)</w:t>
      </w:r>
      <w:r w:rsidRPr="00234D0A">
        <w:rPr>
          <w:rFonts w:asciiTheme="majorBidi" w:hAnsiTheme="majorBidi" w:cstheme="majorBidi"/>
          <w:sz w:val="22"/>
          <w:szCs w:val="22"/>
        </w:rPr>
        <w:t>. Moreover, the study examines conceptual changes introduced by the 2009 reform, such as "abnormality of mental functioning" and "recognized medical condition. "The findings reveal that the 2009 legal reform, by providing a clearer definition of mental disorder and emphasizing the substantial impairment of the ability to understand behavior, make rational judgments, and exercise self-control, has contributed to clarifying the diminished responsibility defense. However, the analysis of cases indicates that courts still face challenges in interpreting and applying this defense, especially concerning voluntary intoxication and alcohol dependency. The conclusion highlights that the diminished responsibility defense plays a vital role in ensuring criminal justice and preventing unfair sentencing. Nevertheless, the need for more precise standards in assessing medical and psychiatric evidence remains essential to prevent the misuse of this defense.</w:t>
      </w:r>
    </w:p>
    <w:p w14:paraId="5758D892" w14:textId="77777777" w:rsidR="00E21D5A" w:rsidRPr="00234D0A" w:rsidRDefault="00E21D5A" w:rsidP="00D54ECF">
      <w:pPr>
        <w:bidi/>
        <w:spacing w:line="276" w:lineRule="auto"/>
        <w:rPr>
          <w:rFonts w:asciiTheme="majorBidi" w:eastAsia="Times New Roman" w:hAnsiTheme="majorBidi" w:cstheme="majorBidi"/>
          <w:sz w:val="22"/>
          <w:szCs w:val="22"/>
        </w:rPr>
      </w:pPr>
    </w:p>
    <w:p w14:paraId="773292C1" w14:textId="77777777" w:rsidR="00753A50" w:rsidRPr="00234D0A" w:rsidRDefault="00753A50" w:rsidP="00D54ECF">
      <w:pPr>
        <w:bidi/>
        <w:spacing w:line="276" w:lineRule="auto"/>
        <w:rPr>
          <w:rFonts w:asciiTheme="majorBidi" w:eastAsia="Times New Roman" w:hAnsiTheme="majorBidi" w:cstheme="majorBidi"/>
          <w:sz w:val="22"/>
          <w:szCs w:val="22"/>
        </w:rPr>
      </w:pPr>
    </w:p>
    <w:p w14:paraId="6B8F24EA" w14:textId="77777777" w:rsidR="008F1502" w:rsidRDefault="009B7081" w:rsidP="008F1502">
      <w:pPr>
        <w:spacing w:line="276" w:lineRule="auto"/>
        <w:rPr>
          <w:rFonts w:asciiTheme="majorBidi" w:eastAsia="Times New Roman" w:hAnsiTheme="majorBidi" w:cstheme="majorBidi"/>
          <w:sz w:val="22"/>
          <w:szCs w:val="22"/>
          <w:rtl/>
        </w:rPr>
      </w:pPr>
      <w:r w:rsidRPr="00234D0A">
        <w:rPr>
          <w:rFonts w:asciiTheme="majorBidi" w:eastAsia="Times New Roman" w:hAnsiTheme="majorBidi" w:cstheme="majorBidi"/>
          <w:b/>
          <w:bCs/>
          <w:sz w:val="22"/>
          <w:szCs w:val="22"/>
        </w:rPr>
        <w:t>Key words:</w:t>
      </w:r>
      <w:r w:rsidRPr="00234D0A">
        <w:rPr>
          <w:rFonts w:asciiTheme="majorBidi" w:eastAsia="Times New Roman" w:hAnsiTheme="majorBidi" w:cstheme="majorBidi"/>
          <w:sz w:val="22"/>
          <w:szCs w:val="22"/>
        </w:rPr>
        <w:t xml:space="preserve"> Voluntary manslaughter,</w:t>
      </w:r>
      <w:r w:rsidRPr="00234D0A">
        <w:rPr>
          <w:rFonts w:asciiTheme="majorBidi" w:hAnsiTheme="majorBidi" w:cstheme="majorBidi"/>
          <w:color w:val="000000"/>
          <w:sz w:val="22"/>
          <w:szCs w:val="22"/>
        </w:rPr>
        <w:t xml:space="preserve"> </w:t>
      </w:r>
      <w:r w:rsidRPr="00234D0A">
        <w:rPr>
          <w:rFonts w:asciiTheme="majorBidi" w:eastAsia="Times New Roman" w:hAnsiTheme="majorBidi" w:cstheme="majorBidi"/>
          <w:sz w:val="22"/>
          <w:szCs w:val="22"/>
        </w:rPr>
        <w:t>Diminished responsibility,</w:t>
      </w:r>
      <w:r w:rsidRPr="00234D0A">
        <w:rPr>
          <w:rFonts w:asciiTheme="majorBidi" w:eastAsia="Times New Roman" w:hAnsiTheme="majorBidi" w:cstheme="majorBidi"/>
          <w:kern w:val="0"/>
          <w:sz w:val="22"/>
          <w:szCs w:val="22"/>
          <w14:ligatures w14:val="none"/>
        </w:rPr>
        <w:t xml:space="preserve"> </w:t>
      </w:r>
      <w:r w:rsidRPr="00234D0A">
        <w:rPr>
          <w:rFonts w:asciiTheme="majorBidi" w:eastAsia="Times New Roman" w:hAnsiTheme="majorBidi" w:cstheme="majorBidi"/>
          <w:sz w:val="22"/>
          <w:szCs w:val="22"/>
        </w:rPr>
        <w:t>Abnormality of Mental Functioning,</w:t>
      </w:r>
      <w:r w:rsidRPr="00234D0A">
        <w:rPr>
          <w:rFonts w:asciiTheme="majorBidi" w:hAnsiTheme="majorBidi" w:cstheme="majorBidi"/>
          <w:color w:val="000000"/>
          <w:sz w:val="22"/>
          <w:szCs w:val="22"/>
        </w:rPr>
        <w:t xml:space="preserve"> </w:t>
      </w:r>
      <w:r w:rsidRPr="00234D0A">
        <w:rPr>
          <w:rFonts w:asciiTheme="majorBidi" w:eastAsia="Times New Roman" w:hAnsiTheme="majorBidi" w:cstheme="majorBidi"/>
          <w:sz w:val="22"/>
          <w:szCs w:val="22"/>
        </w:rPr>
        <w:t>Recogni</w:t>
      </w:r>
      <w:r w:rsidR="00860B16" w:rsidRPr="00234D0A">
        <w:rPr>
          <w:rFonts w:asciiTheme="majorBidi" w:eastAsia="Times New Roman" w:hAnsiTheme="majorBidi" w:cstheme="majorBidi"/>
          <w:sz w:val="22"/>
          <w:szCs w:val="22"/>
        </w:rPr>
        <w:t>s</w:t>
      </w:r>
      <w:r w:rsidRPr="00234D0A">
        <w:rPr>
          <w:rFonts w:asciiTheme="majorBidi" w:eastAsia="Times New Roman" w:hAnsiTheme="majorBidi" w:cstheme="majorBidi"/>
          <w:sz w:val="22"/>
          <w:szCs w:val="22"/>
        </w:rPr>
        <w:t>ed medical condition</w:t>
      </w:r>
      <w:r w:rsidRPr="00234D0A">
        <w:rPr>
          <w:rFonts w:asciiTheme="majorBidi" w:eastAsia="Times New Roman" w:hAnsiTheme="majorBidi" w:cstheme="majorBidi"/>
          <w:b/>
          <w:bCs/>
          <w:sz w:val="22"/>
          <w:szCs w:val="22"/>
        </w:rPr>
        <w:t xml:space="preserve"> </w:t>
      </w:r>
    </w:p>
    <w:p w14:paraId="7B84CB54" w14:textId="77777777" w:rsidR="00116017" w:rsidRDefault="00116017" w:rsidP="008F1502">
      <w:pPr>
        <w:bidi/>
        <w:spacing w:line="276" w:lineRule="auto"/>
        <w:rPr>
          <w:rFonts w:ascii="Mitra" w:eastAsia="Times New Roman" w:hAnsi="Mitra" w:cs="Mitra"/>
          <w:b/>
          <w:bCs/>
          <w:sz w:val="26"/>
          <w:szCs w:val="26"/>
          <w:rtl/>
        </w:rPr>
      </w:pPr>
    </w:p>
    <w:p w14:paraId="3B3615DE" w14:textId="77777777" w:rsidR="00116017" w:rsidRDefault="00116017" w:rsidP="00116017">
      <w:pPr>
        <w:bidi/>
        <w:spacing w:line="276" w:lineRule="auto"/>
        <w:rPr>
          <w:rFonts w:ascii="Mitra" w:eastAsia="Times New Roman" w:hAnsi="Mitra" w:cs="Mitra"/>
          <w:b/>
          <w:bCs/>
          <w:sz w:val="26"/>
          <w:szCs w:val="26"/>
          <w:rtl/>
        </w:rPr>
      </w:pPr>
    </w:p>
    <w:p w14:paraId="693D90BA" w14:textId="77777777" w:rsidR="00116017" w:rsidRDefault="00116017" w:rsidP="00116017">
      <w:pPr>
        <w:bidi/>
        <w:spacing w:line="276" w:lineRule="auto"/>
        <w:rPr>
          <w:rFonts w:ascii="Mitra" w:eastAsia="Times New Roman" w:hAnsi="Mitra" w:cs="Mitra"/>
          <w:b/>
          <w:bCs/>
          <w:sz w:val="26"/>
          <w:szCs w:val="26"/>
          <w:rtl/>
        </w:rPr>
      </w:pPr>
    </w:p>
    <w:p w14:paraId="7A144C8F" w14:textId="24F1BF1D" w:rsidR="00145CF6" w:rsidRPr="008F1502" w:rsidRDefault="00145CF6" w:rsidP="00116017">
      <w:pPr>
        <w:bidi/>
        <w:spacing w:line="276" w:lineRule="auto"/>
        <w:rPr>
          <w:rFonts w:asciiTheme="majorBidi" w:eastAsia="Times New Roman" w:hAnsiTheme="majorBidi" w:cstheme="majorBidi"/>
          <w:sz w:val="22"/>
          <w:szCs w:val="22"/>
        </w:rPr>
      </w:pPr>
      <w:r w:rsidRPr="00E96A11">
        <w:rPr>
          <w:rFonts w:ascii="Mitra" w:eastAsia="Times New Roman" w:hAnsi="Mitra" w:cs="Mitra"/>
          <w:b/>
          <w:bCs/>
          <w:sz w:val="26"/>
          <w:szCs w:val="26"/>
          <w:rtl/>
        </w:rPr>
        <w:lastRenderedPageBreak/>
        <w:t>مقدمه</w:t>
      </w:r>
    </w:p>
    <w:p w14:paraId="6EB7754C" w14:textId="41AB4CEC" w:rsidR="00145CF6" w:rsidRPr="00AD7A88" w:rsidRDefault="00145CF6" w:rsidP="00D54ECF">
      <w:pPr>
        <w:pStyle w:val="NormalWeb"/>
        <w:bidi/>
        <w:spacing w:line="276" w:lineRule="auto"/>
        <w:rPr>
          <w:rFonts w:ascii="Mitra" w:hAnsi="Mitra" w:cs="Mitra"/>
          <w:sz w:val="26"/>
          <w:szCs w:val="26"/>
          <w:rtl/>
        </w:rPr>
      </w:pPr>
      <w:r w:rsidRPr="00E96A11">
        <w:rPr>
          <w:rFonts w:ascii="Mitra" w:eastAsia="Times New Roman" w:hAnsi="Mitra" w:cs="Mitra"/>
          <w:sz w:val="26"/>
          <w:szCs w:val="26"/>
          <w:rtl/>
        </w:rPr>
        <w:t xml:space="preserve">دفاع "مسئولیت کاهش‌یافته" یکی از ابزارهای حقوقی مهم در نظام کیفری انگلستان است که به متهمان قتل عمد اجازه می‌دهد با اثبات وجود اختلال غیرعادی در عملکرد ذهنی، از محکومیت به قتل عمد رهایی یافته و به قتل غیرعمد محکوم شوند. این دفاع، که در ابتدا از طریق قانون قتل </w:t>
      </w:r>
      <w:r w:rsidRPr="00E96A11">
        <w:rPr>
          <w:rFonts w:asciiTheme="majorBidi" w:eastAsia="Times New Roman" w:hAnsiTheme="majorBidi" w:cstheme="majorBidi"/>
          <w:sz w:val="22"/>
          <w:szCs w:val="22"/>
          <w:rtl/>
        </w:rPr>
        <w:t>1957</w:t>
      </w:r>
      <w:r w:rsidRPr="00E96A11">
        <w:rPr>
          <w:rFonts w:ascii="Mitra" w:eastAsia="Times New Roman" w:hAnsi="Mitra" w:cs="Mitra"/>
          <w:sz w:val="22"/>
          <w:szCs w:val="22"/>
          <w:rtl/>
        </w:rPr>
        <w:t xml:space="preserve"> </w:t>
      </w:r>
      <w:r w:rsidRPr="00E96A11">
        <w:rPr>
          <w:rFonts w:ascii="Mitra" w:eastAsia="Times New Roman" w:hAnsi="Mitra" w:cs="Mitra"/>
          <w:sz w:val="26"/>
          <w:szCs w:val="26"/>
          <w:rtl/>
        </w:rPr>
        <w:t xml:space="preserve">معرفی شد، با اصلاحات قانون پزشکی قانونی و عدالت </w:t>
      </w:r>
      <w:r w:rsidRPr="00E96A11">
        <w:rPr>
          <w:rFonts w:asciiTheme="majorBidi" w:eastAsia="Times New Roman" w:hAnsiTheme="majorBidi" w:cstheme="majorBidi"/>
          <w:sz w:val="22"/>
          <w:szCs w:val="22"/>
          <w:rtl/>
        </w:rPr>
        <w:t>2009</w:t>
      </w:r>
      <w:r w:rsidRPr="00E96A11">
        <w:rPr>
          <w:rFonts w:ascii="Mitra" w:eastAsia="Times New Roman" w:hAnsi="Mitra" w:cs="Mitra"/>
          <w:sz w:val="22"/>
          <w:szCs w:val="22"/>
          <w:rtl/>
        </w:rPr>
        <w:t xml:space="preserve"> </w:t>
      </w:r>
      <w:r w:rsidRPr="00E96A11">
        <w:rPr>
          <w:rFonts w:ascii="Mitra" w:eastAsia="Times New Roman" w:hAnsi="Mitra" w:cs="Mitra"/>
          <w:sz w:val="26"/>
          <w:szCs w:val="26"/>
          <w:rtl/>
        </w:rPr>
        <w:t xml:space="preserve">دستخوش تغییرات قابل‌توجهی شد. این تغییرات با هدف شفاف‌سازی معیارهای حقوقی و پزشکی برای اعمال این دفاع و جلوگیری از سوءاستفاده از آن انجام شد. مسئله اصلی این تحقیق، بررسی تأثیر اصلاحات سال </w:t>
      </w:r>
      <w:r w:rsidRPr="00E96A11">
        <w:rPr>
          <w:rFonts w:asciiTheme="majorBidi" w:eastAsia="Times New Roman" w:hAnsiTheme="majorBidi" w:cstheme="majorBidi"/>
          <w:sz w:val="22"/>
          <w:szCs w:val="22"/>
          <w:rtl/>
        </w:rPr>
        <w:t>2009</w:t>
      </w:r>
      <w:r w:rsidRPr="00E96A11">
        <w:rPr>
          <w:rFonts w:ascii="Mitra" w:eastAsia="Times New Roman" w:hAnsi="Mitra" w:cs="Mitra"/>
          <w:sz w:val="22"/>
          <w:szCs w:val="22"/>
          <w:rtl/>
        </w:rPr>
        <w:t xml:space="preserve"> </w:t>
      </w:r>
      <w:r w:rsidRPr="00E96A11">
        <w:rPr>
          <w:rFonts w:ascii="Mitra" w:eastAsia="Times New Roman" w:hAnsi="Mitra" w:cs="Mitra"/>
          <w:sz w:val="26"/>
          <w:szCs w:val="26"/>
          <w:rtl/>
        </w:rPr>
        <w:t>بر نحوه اجرای دفاع مسئولیت کاهش‌یافته و تحلیل نقش شواهد پزشکی و روان‌پزشکی در ارزیابی مسئولیت کیفری متهمان است. با توجه به پیچیدگی‌های روان‌شناختی و پزشکی مرتبط با این دفاع، چالش‌های متعددی در تفسیر و اعمال این مفهوم حقوقی وجود دارد که نیازمند تحلیل دقیق است. اهمیت و ضرورت این تحقیق از آنجا ناشی می‌شود که دفاع مسئولیت کاهش‌یافته می‌تواند از صدور احکام ناعادلانه جلوگیری کند و در عین حال به قاضی اختیار بیشتری در تعیین مجازات متناسب با وضعیت روانی متهم</w:t>
      </w:r>
      <w:r w:rsidR="004D3208" w:rsidRPr="00E96A11">
        <w:rPr>
          <w:rFonts w:ascii="Mitra" w:eastAsia="Times New Roman" w:hAnsi="Mitra" w:cs="Mitra"/>
          <w:sz w:val="26"/>
          <w:szCs w:val="26"/>
          <w:rtl/>
        </w:rPr>
        <w:t xml:space="preserve"> میدهد</w:t>
      </w:r>
      <w:r w:rsidRPr="00E96A11">
        <w:rPr>
          <w:rFonts w:ascii="Mitra" w:eastAsia="Times New Roman" w:hAnsi="Mitra" w:cs="Mitra"/>
          <w:sz w:val="26"/>
          <w:szCs w:val="26"/>
          <w:rtl/>
        </w:rPr>
        <w:t xml:space="preserve">. با این حال، ابهامات حقوقی و تفسیری در این زمینه، به ویژه در رابطه با شرایطی مانند مستی خودخواسته یا وابستگی به الکل، نیاز به بررسی دقیق و تحلیل حقوقی دارد. </w:t>
      </w:r>
      <w:r w:rsidR="00C86F5F" w:rsidRPr="00E96A11">
        <w:rPr>
          <w:rFonts w:ascii="Mitra" w:eastAsia="Times New Roman" w:hAnsi="Mitra" w:cs="Mitra"/>
          <w:sz w:val="26"/>
          <w:szCs w:val="26"/>
          <w:rtl/>
        </w:rPr>
        <w:t>اگر متهم</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به قتل</w:t>
      </w:r>
      <w:r w:rsidR="00C86F5F" w:rsidRPr="00E96A11">
        <w:rPr>
          <w:rFonts w:ascii="Mitra" w:eastAsia="Times New Roman" w:hAnsi="Mitra" w:cs="Mitra"/>
          <w:sz w:val="26"/>
          <w:szCs w:val="26"/>
          <w:rtl/>
          <w:lang w:bidi="fa-IR"/>
        </w:rPr>
        <w:t xml:space="preserve"> عمد</w:t>
      </w:r>
      <w:r w:rsidR="00C86F5F" w:rsidRPr="00E96A11">
        <w:rPr>
          <w:rFonts w:ascii="Mitra" w:eastAsia="Times New Roman" w:hAnsi="Mitra" w:cs="Mitra"/>
          <w:sz w:val="26"/>
          <w:szCs w:val="26"/>
          <w:rtl/>
        </w:rPr>
        <w:t xml:space="preserve"> متهم شده باشد</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سه دفاع ویژه و جزئی وجود دارد که ممکن است به آن استناد کند</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 xml:space="preserve"> </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این دفاع</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ها به</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دلیل آنکه فقط برای متهمان قتل قابل استفاده هستند</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ویژه</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نامیده می</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شوند و به</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دلیل آنکه در صورت موفقیت دفاعها</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متهم باید به قتل غیرعمدی محکوم شود</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جزئی</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هستند</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این امر به قاضی دادگاه اجازه می</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دهد تا در صدور حکم</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 xml:space="preserve">اختیار بیشتری داشته باشد و همچنین به این معنی </w:t>
      </w:r>
      <w:r w:rsidR="00C86F5F" w:rsidRPr="00BE692F">
        <w:rPr>
          <w:rFonts w:ascii="Mitra" w:eastAsia="Times New Roman" w:hAnsi="Mitra" w:cs="Mitra"/>
          <w:sz w:val="26"/>
          <w:szCs w:val="26"/>
          <w:rtl/>
        </w:rPr>
        <w:t>است</w:t>
      </w:r>
      <w:r w:rsidR="00C86F5F" w:rsidRPr="00E96A11">
        <w:rPr>
          <w:rFonts w:ascii="Mitra" w:eastAsia="Times New Roman" w:hAnsi="Mitra" w:cs="Mitra"/>
          <w:sz w:val="26"/>
          <w:szCs w:val="26"/>
          <w:rtl/>
        </w:rPr>
        <w:t xml:space="preserve"> که متهم از برچسب </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قاتل</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 xml:space="preserve"> خوردن جلوگیری می</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کند</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در این دفاع</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ها</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متهم نه قتل قربانی را انکار می</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کند و نه نیت قبلی برای کشتن را</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بلکه از دادگاه درخواست می</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کند که از مسئولیت کامل معاف شود</w:t>
      </w:r>
      <w:r w:rsidR="00C86F5F" w:rsidRPr="00E96A11">
        <w:rPr>
          <w:rFonts w:ascii="Mitra" w:eastAsia="Times New Roman" w:hAnsi="Mitra" w:cs="Mitra"/>
          <w:sz w:val="26"/>
          <w:szCs w:val="26"/>
        </w:rPr>
        <w:t xml:space="preserve">. </w:t>
      </w:r>
      <w:r w:rsidR="00C86F5F" w:rsidRPr="00E96A11">
        <w:rPr>
          <w:rFonts w:ascii="Mitra" w:eastAsia="Times New Roman" w:hAnsi="Mitra" w:cs="Mitra"/>
          <w:sz w:val="26"/>
          <w:szCs w:val="26"/>
          <w:rtl/>
        </w:rPr>
        <w:t>سه دفاع این</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چنینی عبارتند از</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lang w:bidi="prs-AF"/>
        </w:rPr>
        <w:t xml:space="preserve"> ۱.</w:t>
      </w:r>
      <w:r w:rsidR="00C86F5F" w:rsidRPr="00E96A11">
        <w:rPr>
          <w:rFonts w:ascii="Mitra" w:eastAsia="Times New Roman" w:hAnsi="Mitra" w:cs="Mitra"/>
          <w:sz w:val="26"/>
          <w:szCs w:val="26"/>
          <w:rtl/>
        </w:rPr>
        <w:t>مسئولیت کاهش</w:t>
      </w:r>
      <w:r w:rsidR="00C86F5F" w:rsidRPr="00E96A11">
        <w:rPr>
          <w:rFonts w:ascii="Mitra" w:eastAsia="Times New Roman" w:hAnsi="Mitra" w:cs="Mitra"/>
          <w:sz w:val="26"/>
          <w:szCs w:val="26"/>
        </w:rPr>
        <w:t>‌</w:t>
      </w:r>
      <w:r w:rsidR="00C86F5F" w:rsidRPr="00E96A11">
        <w:rPr>
          <w:rFonts w:ascii="Mitra" w:eastAsia="Times New Roman" w:hAnsi="Mitra" w:cs="Mitra"/>
          <w:sz w:val="26"/>
          <w:szCs w:val="26"/>
          <w:rtl/>
        </w:rPr>
        <w:t>یافته</w:t>
      </w:r>
      <w:r w:rsidR="00C86F5F" w:rsidRPr="00E96A11">
        <w:rPr>
          <w:rFonts w:asciiTheme="majorBidi" w:eastAsia="Times New Roman" w:hAnsiTheme="majorBidi" w:cstheme="majorBidi"/>
          <w:sz w:val="22"/>
          <w:szCs w:val="22"/>
          <w:rtl/>
        </w:rPr>
        <w:t xml:space="preserve"> </w:t>
      </w:r>
      <w:r w:rsidR="00C86F5F" w:rsidRPr="00E96A11">
        <w:rPr>
          <w:rFonts w:asciiTheme="majorBidi" w:eastAsia="Times New Roman" w:hAnsiTheme="majorBidi" w:cstheme="majorBidi"/>
          <w:sz w:val="22"/>
          <w:szCs w:val="22"/>
        </w:rPr>
        <w:t>(diminished responsibility)</w:t>
      </w:r>
      <w:r w:rsidR="00C86F5F" w:rsidRPr="00E96A11">
        <w:rPr>
          <w:rFonts w:ascii="Mitra" w:eastAsia="Times New Roman" w:hAnsi="Mitra" w:cs="Mitra"/>
          <w:sz w:val="26"/>
          <w:szCs w:val="26"/>
          <w:rtl/>
        </w:rPr>
        <w:t xml:space="preserve"> ۲.از دست دادن کنترل </w:t>
      </w:r>
      <w:r w:rsidR="00C86F5F" w:rsidRPr="00E96A11">
        <w:rPr>
          <w:rFonts w:asciiTheme="majorBidi" w:eastAsia="Times New Roman" w:hAnsiTheme="majorBidi" w:cstheme="majorBidi"/>
          <w:sz w:val="22"/>
          <w:szCs w:val="22"/>
        </w:rPr>
        <w:t>(loss of control)</w:t>
      </w:r>
      <w:r w:rsidR="00C86F5F" w:rsidRPr="00E96A11">
        <w:rPr>
          <w:rFonts w:ascii="Mitra" w:eastAsia="Times New Roman" w:hAnsi="Mitra" w:cs="Mitra"/>
          <w:sz w:val="22"/>
          <w:szCs w:val="22"/>
          <w:rtl/>
        </w:rPr>
        <w:t xml:space="preserve"> </w:t>
      </w:r>
      <w:r w:rsidR="00C86F5F" w:rsidRPr="00E96A11">
        <w:rPr>
          <w:rFonts w:ascii="Mitra" w:eastAsia="Times New Roman" w:hAnsi="Mitra" w:cs="Mitra"/>
          <w:sz w:val="26"/>
          <w:szCs w:val="26"/>
          <w:rtl/>
        </w:rPr>
        <w:t>۳.توافق خودکشی</w:t>
      </w:r>
      <w:r w:rsidR="00C86F5F" w:rsidRPr="00E96A11">
        <w:rPr>
          <w:rFonts w:asciiTheme="majorBidi" w:eastAsia="Times New Roman" w:hAnsiTheme="majorBidi" w:cstheme="majorBidi"/>
          <w:sz w:val="22"/>
          <w:szCs w:val="22"/>
        </w:rPr>
        <w:t>(suicide pact)</w:t>
      </w:r>
      <w:r w:rsidR="004A7432" w:rsidRPr="00E96A11">
        <w:rPr>
          <w:rFonts w:ascii="Mitra" w:eastAsia="Times New Roman" w:hAnsi="Mitra" w:cs="Mitra"/>
          <w:sz w:val="22"/>
          <w:szCs w:val="22"/>
        </w:rPr>
        <w:t xml:space="preserve"> </w:t>
      </w:r>
      <w:r w:rsidR="004A7432" w:rsidRPr="00E96A11">
        <w:rPr>
          <w:rFonts w:ascii="Mitra" w:eastAsia="Times New Roman" w:hAnsi="Mitra" w:cs="Mitra"/>
          <w:sz w:val="22"/>
          <w:szCs w:val="22"/>
          <w:rtl/>
          <w:lang w:bidi="fa-IR"/>
        </w:rPr>
        <w:t xml:space="preserve"> </w:t>
      </w:r>
      <w:r w:rsidR="00C62AE1" w:rsidRPr="00E96A11">
        <w:rPr>
          <w:rFonts w:asciiTheme="majorBidi" w:eastAsia="Times New Roman" w:hAnsiTheme="majorBidi" w:cstheme="majorBidi"/>
          <w:color w:val="FF0000"/>
          <w:sz w:val="22"/>
          <w:szCs w:val="22"/>
        </w:rPr>
        <w:t>(</w:t>
      </w:r>
      <w:r w:rsidR="004A7432" w:rsidRPr="00E96A11">
        <w:rPr>
          <w:rFonts w:asciiTheme="majorBidi" w:eastAsia="Times New Roman" w:hAnsiTheme="majorBidi" w:cstheme="majorBidi"/>
          <w:color w:val="FF0000"/>
          <w:sz w:val="22"/>
          <w:szCs w:val="22"/>
        </w:rPr>
        <w:t>Finch &amp; Fafinski,2010</w:t>
      </w:r>
      <w:r w:rsidR="00C62AE1" w:rsidRPr="00E96A11">
        <w:rPr>
          <w:rFonts w:asciiTheme="majorBidi" w:eastAsia="Times New Roman" w:hAnsiTheme="majorBidi" w:cstheme="majorBidi"/>
          <w:color w:val="FF0000"/>
          <w:sz w:val="22"/>
          <w:szCs w:val="22"/>
        </w:rPr>
        <w:t>)</w:t>
      </w:r>
      <w:r w:rsidR="0011296B" w:rsidRPr="00E96A11">
        <w:rPr>
          <w:rFonts w:ascii="Mitra" w:eastAsia="Times New Roman" w:hAnsi="Mitra" w:cs="Mitra"/>
          <w:sz w:val="26"/>
          <w:szCs w:val="26"/>
          <w:rtl/>
        </w:rPr>
        <w:t xml:space="preserve"> در این مقاله ما قصد داریم مسئولیت کاهش یافته را مورد بررسی قرار دهیم</w:t>
      </w:r>
      <w:r w:rsidR="00DC6D33" w:rsidRPr="00E96A11">
        <w:rPr>
          <w:rFonts w:ascii="Mitra" w:eastAsia="Times New Roman" w:hAnsi="Mitra" w:cs="Mitra"/>
          <w:sz w:val="26"/>
          <w:szCs w:val="26"/>
          <w:rtl/>
        </w:rPr>
        <w:t>.</w:t>
      </w:r>
      <w:r w:rsidR="001D7C0B" w:rsidRPr="00E96A11">
        <w:rPr>
          <w:rFonts w:ascii="Mitra" w:eastAsia="Times New Roman" w:hAnsi="Mitra" w:cs="Mitra"/>
          <w:sz w:val="26"/>
          <w:szCs w:val="26"/>
          <w:rtl/>
        </w:rPr>
        <w:t xml:space="preserve"> </w:t>
      </w:r>
      <w:r w:rsidR="00172252" w:rsidRPr="00E96A11">
        <w:rPr>
          <w:rFonts w:ascii="Mitra" w:hAnsi="Mitra" w:cs="Mitra"/>
          <w:sz w:val="26"/>
          <w:szCs w:val="26"/>
          <w:rtl/>
        </w:rPr>
        <w:t xml:space="preserve">شفافیت، عدالت و کارایی، آرمان‌های ارزشمندی در </w:t>
      </w:r>
      <w:r w:rsidR="00172252" w:rsidRPr="00E96A11">
        <w:rPr>
          <w:rStyle w:val="Strong"/>
          <w:rFonts w:ascii="Mitra" w:hAnsi="Mitra" w:cs="Mitra"/>
          <w:b w:val="0"/>
          <w:bCs w:val="0"/>
          <w:sz w:val="26"/>
          <w:szCs w:val="26"/>
          <w:rtl/>
        </w:rPr>
        <w:t>حقوق کیفری</w:t>
      </w:r>
      <w:r w:rsidR="00172252" w:rsidRPr="00E96A11">
        <w:rPr>
          <w:rFonts w:ascii="Mitra" w:hAnsi="Mitra" w:cs="Mitra"/>
          <w:sz w:val="26"/>
          <w:szCs w:val="26"/>
          <w:rtl/>
        </w:rPr>
        <w:t xml:space="preserve"> </w:t>
      </w:r>
      <w:r w:rsidR="004201AF" w:rsidRPr="00E96A11">
        <w:rPr>
          <w:rFonts w:ascii="Mitra" w:hAnsi="Mitra" w:cs="Mitra"/>
          <w:sz w:val="26"/>
          <w:szCs w:val="26"/>
          <w:rtl/>
        </w:rPr>
        <w:t xml:space="preserve">انگلیس </w:t>
      </w:r>
      <w:r w:rsidR="00172252" w:rsidRPr="00E96A11">
        <w:rPr>
          <w:rFonts w:ascii="Mitra" w:hAnsi="Mitra" w:cs="Mitra"/>
          <w:sz w:val="26"/>
          <w:szCs w:val="26"/>
          <w:rtl/>
        </w:rPr>
        <w:t xml:space="preserve">محسوب می‌شوند. همان‌طور که </w:t>
      </w:r>
      <w:r w:rsidR="00172252" w:rsidRPr="00E96A11">
        <w:rPr>
          <w:rStyle w:val="Strong"/>
          <w:rFonts w:ascii="Mitra" w:hAnsi="Mitra" w:cs="Mitra"/>
          <w:b w:val="0"/>
          <w:bCs w:val="0"/>
          <w:sz w:val="26"/>
          <w:szCs w:val="26"/>
          <w:rtl/>
        </w:rPr>
        <w:t>اشورث</w:t>
      </w:r>
      <w:r w:rsidR="00172252" w:rsidRPr="00E96A11">
        <w:rPr>
          <w:rFonts w:ascii="Mitra" w:hAnsi="Mitra" w:cs="Mitra"/>
          <w:sz w:val="26"/>
          <w:szCs w:val="26"/>
          <w:rtl/>
        </w:rPr>
        <w:t xml:space="preserve"> </w:t>
      </w:r>
      <w:r w:rsidR="00172252" w:rsidRPr="00E96A11">
        <w:rPr>
          <w:rFonts w:asciiTheme="majorBidi" w:hAnsiTheme="majorBidi" w:cstheme="majorBidi"/>
          <w:sz w:val="22"/>
          <w:szCs w:val="22"/>
          <w:rtl/>
        </w:rPr>
        <w:t>(</w:t>
      </w:r>
      <w:r w:rsidR="00172252" w:rsidRPr="00E96A11">
        <w:rPr>
          <w:rStyle w:val="Emphasis"/>
          <w:rFonts w:asciiTheme="majorBidi" w:hAnsiTheme="majorBidi" w:cstheme="majorBidi"/>
          <w:i w:val="0"/>
          <w:iCs w:val="0"/>
          <w:sz w:val="22"/>
          <w:szCs w:val="22"/>
        </w:rPr>
        <w:t>Ashworth</w:t>
      </w:r>
      <w:r w:rsidR="00172252" w:rsidRPr="00E96A11">
        <w:rPr>
          <w:rFonts w:asciiTheme="majorBidi" w:hAnsiTheme="majorBidi" w:cstheme="majorBidi"/>
          <w:sz w:val="22"/>
          <w:szCs w:val="22"/>
          <w:rtl/>
        </w:rPr>
        <w:t>)</w:t>
      </w:r>
      <w:r w:rsidR="00172252" w:rsidRPr="00E96A11">
        <w:rPr>
          <w:rFonts w:ascii="Mitra" w:hAnsi="Mitra" w:cs="Mitra"/>
          <w:sz w:val="26"/>
          <w:szCs w:val="26"/>
          <w:rtl/>
        </w:rPr>
        <w:t xml:space="preserve"> اشاره می‌کند، اصول مبتنی بر </w:t>
      </w:r>
      <w:r w:rsidR="00172252" w:rsidRPr="00E96A11">
        <w:rPr>
          <w:rStyle w:val="Strong"/>
          <w:rFonts w:ascii="Mitra" w:hAnsi="Mitra" w:cs="Mitra"/>
          <w:b w:val="0"/>
          <w:bCs w:val="0"/>
          <w:sz w:val="26"/>
          <w:szCs w:val="26"/>
          <w:rtl/>
        </w:rPr>
        <w:t>شفافیت</w:t>
      </w:r>
      <w:r w:rsidR="00172252" w:rsidRPr="00E96A11">
        <w:rPr>
          <w:rFonts w:ascii="Mitra" w:hAnsi="Mitra" w:cs="Mitra"/>
          <w:b/>
          <w:bCs/>
          <w:sz w:val="26"/>
          <w:szCs w:val="26"/>
          <w:rtl/>
        </w:rPr>
        <w:t xml:space="preserve"> </w:t>
      </w:r>
      <w:r w:rsidR="00172252" w:rsidRPr="00E96A11">
        <w:rPr>
          <w:rFonts w:ascii="Mitra" w:hAnsi="Mitra" w:cs="Mitra"/>
          <w:sz w:val="26"/>
          <w:szCs w:val="26"/>
          <w:rtl/>
        </w:rPr>
        <w:t>برای</w:t>
      </w:r>
      <w:r w:rsidR="00172252" w:rsidRPr="00E96A11">
        <w:rPr>
          <w:rFonts w:ascii="Mitra" w:hAnsi="Mitra" w:cs="Mitra"/>
          <w:b/>
          <w:bCs/>
          <w:sz w:val="26"/>
          <w:szCs w:val="26"/>
          <w:rtl/>
        </w:rPr>
        <w:t xml:space="preserve"> </w:t>
      </w:r>
      <w:r w:rsidR="00172252" w:rsidRPr="00E96A11">
        <w:rPr>
          <w:rStyle w:val="Strong"/>
          <w:rFonts w:ascii="Mitra" w:hAnsi="Mitra" w:cs="Mitra"/>
          <w:b w:val="0"/>
          <w:bCs w:val="0"/>
          <w:sz w:val="26"/>
          <w:szCs w:val="26"/>
          <w:rtl/>
        </w:rPr>
        <w:t>حاکمیت قانون</w:t>
      </w:r>
      <w:r w:rsidR="00172252" w:rsidRPr="00E96A11">
        <w:rPr>
          <w:rFonts w:ascii="Mitra" w:hAnsi="Mitra" w:cs="Mitra"/>
          <w:sz w:val="26"/>
          <w:szCs w:val="26"/>
          <w:rtl/>
        </w:rPr>
        <w:t xml:space="preserve"> ضروری هستند، </w:t>
      </w:r>
      <w:r w:rsidR="00172252" w:rsidRPr="00BE692F">
        <w:rPr>
          <w:rFonts w:ascii="Mitra" w:hAnsi="Mitra" w:cs="Mitra"/>
          <w:b/>
          <w:bCs/>
          <w:rtl/>
        </w:rPr>
        <w:t>«</w:t>
      </w:r>
      <w:r w:rsidR="00172252" w:rsidRPr="00AD7A88">
        <w:rPr>
          <w:rFonts w:ascii="Mitra" w:hAnsi="Mitra" w:cs="Mitra"/>
          <w:rtl/>
        </w:rPr>
        <w:t xml:space="preserve">تا آنجا که به </w:t>
      </w:r>
      <w:r w:rsidR="00172252" w:rsidRPr="00AD7A88">
        <w:rPr>
          <w:rStyle w:val="Strong"/>
          <w:rFonts w:ascii="Mitra" w:hAnsi="Mitra" w:cs="Mitra"/>
          <w:rtl/>
        </w:rPr>
        <w:t>قابلیت پیش‌بینی، انسجام و پاسخگویی در فرآیند تصمیم‌گیری</w:t>
      </w:r>
      <w:r w:rsidR="00172252" w:rsidRPr="00AD7A88">
        <w:rPr>
          <w:rFonts w:ascii="Mitra" w:hAnsi="Mitra" w:cs="Mitra"/>
          <w:rtl/>
        </w:rPr>
        <w:t xml:space="preserve"> کمک می‌کنند</w:t>
      </w:r>
      <w:r w:rsidR="00172252" w:rsidRPr="00BE692F">
        <w:rPr>
          <w:rFonts w:ascii="Mitra" w:hAnsi="Mitra" w:cs="Mitra"/>
          <w:b/>
          <w:bCs/>
          <w:rtl/>
        </w:rPr>
        <w:t>.»</w:t>
      </w:r>
      <w:r w:rsidR="00BE692F">
        <w:rPr>
          <w:rFonts w:ascii="Mitra" w:hAnsi="Mitra" w:cs="Mitra" w:hint="cs"/>
          <w:b/>
          <w:bCs/>
          <w:rtl/>
        </w:rPr>
        <w:t xml:space="preserve">                           </w:t>
      </w:r>
      <w:r w:rsidR="00172252" w:rsidRPr="00564339">
        <w:rPr>
          <w:rFonts w:asciiTheme="majorBidi" w:hAnsiTheme="majorBidi" w:cstheme="majorBidi"/>
          <w:color w:val="FF0000"/>
          <w:sz w:val="22"/>
          <w:szCs w:val="22"/>
          <w:rtl/>
        </w:rPr>
        <w:t>(</w:t>
      </w:r>
      <w:r w:rsidR="00172252" w:rsidRPr="00564339">
        <w:rPr>
          <w:rFonts w:asciiTheme="majorBidi" w:hAnsiTheme="majorBidi" w:cstheme="majorBidi"/>
          <w:color w:val="FF0000"/>
          <w:sz w:val="22"/>
          <w:szCs w:val="22"/>
        </w:rPr>
        <w:t>Ashworth, 2007</w:t>
      </w:r>
      <w:r w:rsidR="00172252" w:rsidRPr="00564339">
        <w:rPr>
          <w:rFonts w:asciiTheme="majorBidi" w:hAnsiTheme="majorBidi" w:cstheme="majorBidi"/>
          <w:color w:val="FF0000"/>
          <w:sz w:val="22"/>
          <w:szCs w:val="22"/>
          <w:rtl/>
        </w:rPr>
        <w:t>)</w:t>
      </w:r>
      <w:r w:rsidR="00172252" w:rsidRPr="00E96A11">
        <w:rPr>
          <w:rFonts w:ascii="Mitra" w:hAnsi="Mitra" w:cs="Mitra"/>
          <w:sz w:val="26"/>
          <w:szCs w:val="26"/>
          <w:rtl/>
        </w:rPr>
        <w:t xml:space="preserve"> </w:t>
      </w:r>
      <w:r w:rsidRPr="00E96A11">
        <w:rPr>
          <w:rFonts w:ascii="Mitra" w:eastAsia="Times New Roman" w:hAnsi="Mitra" w:cs="Mitra"/>
          <w:sz w:val="26"/>
          <w:szCs w:val="26"/>
          <w:rtl/>
        </w:rPr>
        <w:t>انگیز</w:t>
      </w:r>
      <w:r w:rsidR="001D7C0B" w:rsidRPr="00E96A11">
        <w:rPr>
          <w:rFonts w:ascii="Mitra" w:eastAsia="Times New Roman" w:hAnsi="Mitra" w:cs="Mitra"/>
          <w:sz w:val="26"/>
          <w:szCs w:val="26"/>
          <w:rtl/>
        </w:rPr>
        <w:t>ه</w:t>
      </w:r>
      <w:r w:rsidRPr="00E96A11">
        <w:rPr>
          <w:rFonts w:ascii="Mitra" w:eastAsia="Times New Roman" w:hAnsi="Mitra" w:cs="Mitra"/>
          <w:sz w:val="26"/>
          <w:szCs w:val="26"/>
          <w:rtl/>
        </w:rPr>
        <w:t xml:space="preserve"> اصلی برای پرداختن به این موضوع، افزایش پرونده‌هایی است که در آن‌ها متهمان به اختلالات روانی یا شرایط پزشکی خاص استناد می‌کنند، اما به دلیل عدم شفافیت در معیارهای حقوقی</w:t>
      </w:r>
      <w:r w:rsidR="007525F5" w:rsidRPr="00E96A11">
        <w:rPr>
          <w:rFonts w:ascii="Mitra" w:eastAsia="Times New Roman" w:hAnsi="Mitra" w:cs="Mitra"/>
          <w:sz w:val="26"/>
          <w:szCs w:val="26"/>
          <w:rtl/>
        </w:rPr>
        <w:t xml:space="preserve"> انگلیس</w:t>
      </w:r>
      <w:r w:rsidRPr="00E96A11">
        <w:rPr>
          <w:rFonts w:ascii="Mitra" w:eastAsia="Times New Roman" w:hAnsi="Mitra" w:cs="Mitra"/>
          <w:sz w:val="26"/>
          <w:szCs w:val="26"/>
          <w:rtl/>
        </w:rPr>
        <w:t xml:space="preserve">، </w:t>
      </w:r>
      <w:r w:rsidRPr="00E96A11">
        <w:rPr>
          <w:rFonts w:ascii="Mitra" w:eastAsia="Times New Roman" w:hAnsi="Mitra" w:cs="Mitra"/>
          <w:sz w:val="26"/>
          <w:szCs w:val="26"/>
          <w:rtl/>
        </w:rPr>
        <w:lastRenderedPageBreak/>
        <w:t xml:space="preserve">تصمیم‌گیری دادگاه‌ها با چالش مواجه می‌شود. هدف این تحقیق، تحلیل تغییرات قانونی ناشی از اصلاحات </w:t>
      </w:r>
      <w:r w:rsidRPr="00AD7A88">
        <w:rPr>
          <w:rFonts w:asciiTheme="majorBidi" w:eastAsia="Times New Roman" w:hAnsiTheme="majorBidi" w:cstheme="majorBidi"/>
          <w:sz w:val="22"/>
          <w:szCs w:val="22"/>
          <w:rtl/>
        </w:rPr>
        <w:t>2009</w:t>
      </w:r>
      <w:r w:rsidRPr="00E96A11">
        <w:rPr>
          <w:rFonts w:ascii="Mitra" w:eastAsia="Times New Roman" w:hAnsi="Mitra" w:cs="Mitra"/>
          <w:sz w:val="26"/>
          <w:szCs w:val="26"/>
          <w:rtl/>
        </w:rPr>
        <w:t xml:space="preserve">، </w:t>
      </w:r>
      <w:r w:rsidRPr="00AD7A88">
        <w:rPr>
          <w:rFonts w:ascii="Mitra" w:eastAsia="Times New Roman" w:hAnsi="Mitra" w:cs="Mitra"/>
          <w:sz w:val="26"/>
          <w:szCs w:val="26"/>
          <w:rtl/>
        </w:rPr>
        <w:t>بررسی رویه‌های قضایی مرتبط و ارائه پیشنهاداتی برای بهبود فرآیند ارزیابی شواهد پزشکی و روان‌شناختی در دفاع مسئولیت کاهش‌یافته</w:t>
      </w:r>
      <w:r w:rsidR="0071364B" w:rsidRPr="00AD7A88">
        <w:rPr>
          <w:rFonts w:ascii="Mitra" w:eastAsia="Times New Roman" w:hAnsi="Mitra" w:cs="Mitra"/>
          <w:sz w:val="26"/>
          <w:szCs w:val="26"/>
          <w:rtl/>
        </w:rPr>
        <w:t xml:space="preserve"> در حقوق انگلیس</w:t>
      </w:r>
      <w:r w:rsidRPr="00AD7A88">
        <w:rPr>
          <w:rFonts w:ascii="Mitra" w:eastAsia="Times New Roman" w:hAnsi="Mitra" w:cs="Mitra"/>
          <w:sz w:val="26"/>
          <w:szCs w:val="26"/>
          <w:rtl/>
        </w:rPr>
        <w:t xml:space="preserve"> است.</w:t>
      </w:r>
    </w:p>
    <w:p w14:paraId="01322B29" w14:textId="77777777" w:rsidR="0021435D" w:rsidRPr="00E96A11" w:rsidRDefault="0021435D" w:rsidP="00D54ECF">
      <w:pPr>
        <w:bidi/>
        <w:spacing w:line="276" w:lineRule="auto"/>
        <w:rPr>
          <w:rFonts w:ascii="Mitra" w:eastAsia="Times New Roman" w:hAnsi="Mitra" w:cs="Mitra"/>
          <w:sz w:val="26"/>
          <w:szCs w:val="26"/>
          <w:rtl/>
        </w:rPr>
      </w:pPr>
    </w:p>
    <w:p w14:paraId="5799F0A4" w14:textId="33B7662A" w:rsidR="0021435D" w:rsidRPr="00E96A11" w:rsidRDefault="0021435D" w:rsidP="00D54ECF">
      <w:pPr>
        <w:bidi/>
        <w:spacing w:line="276" w:lineRule="auto"/>
        <w:rPr>
          <w:rFonts w:ascii="Mitra" w:eastAsia="Times New Roman" w:hAnsi="Mitra" w:cs="Mitra"/>
          <w:b/>
          <w:bCs/>
          <w:sz w:val="26"/>
          <w:szCs w:val="26"/>
          <w:rtl/>
        </w:rPr>
      </w:pPr>
      <w:r w:rsidRPr="00E96A11">
        <w:rPr>
          <w:rFonts w:ascii="Mitra" w:eastAsia="Times New Roman" w:hAnsi="Mitra" w:cs="Mitra"/>
          <w:b/>
          <w:bCs/>
          <w:sz w:val="26"/>
          <w:szCs w:val="26"/>
          <w:rtl/>
        </w:rPr>
        <w:t xml:space="preserve">روش تحقیق </w:t>
      </w:r>
    </w:p>
    <w:p w14:paraId="2E783EA2" w14:textId="7CB80949" w:rsidR="003B5C70" w:rsidRDefault="0021435D" w:rsidP="00257912">
      <w:pPr>
        <w:bidi/>
        <w:spacing w:line="276" w:lineRule="auto"/>
        <w:rPr>
          <w:rFonts w:ascii="Mitra" w:eastAsia="Times New Roman" w:hAnsi="Mitra" w:cs="Mitra"/>
          <w:sz w:val="26"/>
          <w:szCs w:val="26"/>
        </w:rPr>
      </w:pPr>
      <w:r w:rsidRPr="00E96A11">
        <w:rPr>
          <w:rFonts w:ascii="Mitra" w:eastAsia="Times New Roman" w:hAnsi="Mitra" w:cs="Mitra"/>
          <w:sz w:val="26"/>
          <w:szCs w:val="26"/>
          <w:rtl/>
        </w:rPr>
        <w:t>تحلیلی-توصیفی</w:t>
      </w:r>
    </w:p>
    <w:p w14:paraId="7FECEAFD" w14:textId="77777777" w:rsidR="00257912" w:rsidRPr="00E96A11" w:rsidRDefault="00257912" w:rsidP="00257912">
      <w:pPr>
        <w:bidi/>
        <w:spacing w:line="276" w:lineRule="auto"/>
        <w:rPr>
          <w:rFonts w:ascii="Mitra" w:eastAsia="Times New Roman" w:hAnsi="Mitra" w:cs="Mitra"/>
          <w:sz w:val="26"/>
          <w:szCs w:val="26"/>
        </w:rPr>
      </w:pPr>
    </w:p>
    <w:p w14:paraId="1D53D5AF" w14:textId="612ECAC1" w:rsidR="0072614B" w:rsidRPr="00E96A11" w:rsidRDefault="00794D74" w:rsidP="00D54ECF">
      <w:pPr>
        <w:pStyle w:val="NormalWeb"/>
        <w:bidi/>
        <w:spacing w:line="276" w:lineRule="auto"/>
        <w:rPr>
          <w:rFonts w:ascii="Mitra" w:hAnsi="Mitra" w:cs="Mitra"/>
          <w:b/>
          <w:bCs/>
          <w:sz w:val="26"/>
          <w:szCs w:val="26"/>
        </w:rPr>
      </w:pPr>
      <w:r w:rsidRPr="00794D74">
        <w:rPr>
          <w:rFonts w:ascii="Mitra" w:eastAsia="Times New Roman" w:hAnsi="Mitra" w:cs="Mitra" w:hint="cs"/>
          <w:b/>
          <w:bCs/>
          <w:sz w:val="26"/>
          <w:szCs w:val="26"/>
          <w:rtl/>
        </w:rPr>
        <w:t>یافته های پژوهش</w:t>
      </w:r>
      <w:r w:rsidR="006B3EB0" w:rsidRPr="00E96A11">
        <w:rPr>
          <w:rFonts w:ascii="Mitra" w:eastAsia="Times New Roman" w:hAnsi="Mitra" w:cs="Mitra"/>
          <w:sz w:val="26"/>
          <w:szCs w:val="26"/>
        </w:rPr>
        <w:br/>
      </w:r>
      <w:r w:rsidR="00257912">
        <w:rPr>
          <w:rFonts w:ascii="Mitra" w:eastAsia="Times New Roman" w:hAnsi="Mitra" w:cs="Mitra" w:hint="cs"/>
          <w:b/>
          <w:bCs/>
          <w:sz w:val="26"/>
          <w:szCs w:val="26"/>
          <w:rtl/>
          <w:lang w:bidi="fa-IR"/>
        </w:rPr>
        <w:t>1.</w:t>
      </w:r>
      <w:r w:rsidR="006B3EB0" w:rsidRPr="00E96A11">
        <w:rPr>
          <w:rFonts w:ascii="Mitra" w:eastAsia="Times New Roman" w:hAnsi="Mitra" w:cs="Mitra"/>
          <w:b/>
          <w:bCs/>
          <w:sz w:val="26"/>
          <w:szCs w:val="26"/>
          <w:rtl/>
        </w:rPr>
        <w:t>مسئولیت کاهش</w:t>
      </w:r>
      <w:r w:rsidR="006B3EB0" w:rsidRPr="00E96A11">
        <w:rPr>
          <w:rFonts w:ascii="Mitra" w:eastAsia="Times New Roman" w:hAnsi="Mitra" w:cs="Mitra"/>
          <w:b/>
          <w:bCs/>
          <w:sz w:val="26"/>
          <w:szCs w:val="26"/>
        </w:rPr>
        <w:t>‌</w:t>
      </w:r>
      <w:r w:rsidR="006B3EB0" w:rsidRPr="00E96A11">
        <w:rPr>
          <w:rFonts w:ascii="Mitra" w:eastAsia="Times New Roman" w:hAnsi="Mitra" w:cs="Mitra"/>
          <w:b/>
          <w:bCs/>
          <w:sz w:val="26"/>
          <w:szCs w:val="26"/>
          <w:rtl/>
        </w:rPr>
        <w:t>یافته</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دفاع مسئولیت کاهش</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یافته </w:t>
      </w:r>
      <w:r w:rsidR="006B3EB0" w:rsidRPr="00794D74">
        <w:rPr>
          <w:rFonts w:asciiTheme="majorBidi" w:eastAsia="Times New Roman" w:hAnsiTheme="majorBidi" w:cstheme="majorBidi"/>
          <w:sz w:val="22"/>
          <w:szCs w:val="22"/>
        </w:rPr>
        <w:t>(DR)</w:t>
      </w:r>
      <w:r w:rsidR="00801A4B" w:rsidRPr="00E96A11">
        <w:rPr>
          <w:rFonts w:ascii="Mitra" w:eastAsia="Times New Roman" w:hAnsi="Mitra" w:cs="Mitra"/>
          <w:sz w:val="26"/>
          <w:szCs w:val="26"/>
          <w:rtl/>
        </w:rPr>
        <w:t xml:space="preserve"> </w:t>
      </w:r>
      <w:r w:rsidR="001777E6" w:rsidRPr="00E96A11">
        <w:rPr>
          <w:rFonts w:ascii="Mitra" w:eastAsia="Times New Roman" w:hAnsi="Mitra" w:cs="Mitra"/>
          <w:sz w:val="26"/>
          <w:szCs w:val="26"/>
          <w:rtl/>
        </w:rPr>
        <w:t>ابتدا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حقوق عمومی دادگاه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های اسکاتلند توسعه یافت و سپس از طریق ماده </w:t>
      </w:r>
      <w:r w:rsidR="006B3EB0" w:rsidRPr="00794D74">
        <w:rPr>
          <w:rFonts w:asciiTheme="majorBidi" w:eastAsia="Times New Roman" w:hAnsiTheme="majorBidi" w:cstheme="majorBidi"/>
          <w:sz w:val="22"/>
          <w:szCs w:val="22"/>
        </w:rPr>
        <w:t>2</w:t>
      </w:r>
      <w:r w:rsidR="007A2080" w:rsidRPr="00794D74">
        <w:rPr>
          <w:rFonts w:ascii="Mitra" w:eastAsia="Times New Roman" w:hAnsi="Mitra" w:cs="Mitra"/>
          <w:sz w:val="22"/>
          <w:szCs w:val="22"/>
          <w:rtl/>
        </w:rPr>
        <w:t xml:space="preserve"> </w:t>
      </w:r>
      <w:r w:rsidR="006B3EB0" w:rsidRPr="00794D74">
        <w:rPr>
          <w:rFonts w:ascii="Mitra" w:eastAsia="Times New Roman" w:hAnsi="Mitra" w:cs="Mitra"/>
          <w:sz w:val="22"/>
          <w:szCs w:val="22"/>
        </w:rPr>
        <w:t xml:space="preserve"> </w:t>
      </w:r>
      <w:r w:rsidR="006B3EB0" w:rsidRPr="00E96A11">
        <w:rPr>
          <w:rFonts w:ascii="Mitra" w:eastAsia="Times New Roman" w:hAnsi="Mitra" w:cs="Mitra"/>
          <w:sz w:val="26"/>
          <w:szCs w:val="26"/>
          <w:rtl/>
        </w:rPr>
        <w:t>قانون قتل</w:t>
      </w:r>
      <w:r w:rsidR="007A2080" w:rsidRPr="00794D74">
        <w:rPr>
          <w:rFonts w:asciiTheme="majorBidi" w:eastAsia="Times New Roman" w:hAnsiTheme="majorBidi" w:cstheme="majorBidi"/>
          <w:sz w:val="22"/>
          <w:szCs w:val="22"/>
        </w:rPr>
        <w:t>1957</w:t>
      </w:r>
      <w:r w:rsidR="006B3EB0"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794D74">
        <w:rPr>
          <w:rFonts w:asciiTheme="majorBidi" w:eastAsia="Times New Roman" w:hAnsiTheme="majorBidi" w:cstheme="majorBidi"/>
          <w:sz w:val="22"/>
          <w:szCs w:val="22"/>
        </w:rPr>
        <w:t>(Homicide Act 1957)</w:t>
      </w:r>
      <w:r w:rsidR="006B3EB0" w:rsidRPr="00794D74">
        <w:rPr>
          <w:rFonts w:ascii="Mitra" w:eastAsia="Times New Roman" w:hAnsi="Mitra" w:cs="Mitra"/>
          <w:sz w:val="22"/>
          <w:szCs w:val="22"/>
        </w:rPr>
        <w:t xml:space="preserve"> </w:t>
      </w:r>
      <w:r w:rsidR="006B3EB0" w:rsidRPr="00E96A11">
        <w:rPr>
          <w:rFonts w:ascii="Mitra" w:eastAsia="Times New Roman" w:hAnsi="Mitra" w:cs="Mitra"/>
          <w:sz w:val="26"/>
          <w:szCs w:val="26"/>
          <w:rtl/>
        </w:rPr>
        <w:t>وارد حقوق انگلستان شد</w:t>
      </w:r>
      <w:r w:rsidR="006B3EB0" w:rsidRPr="00E96A11">
        <w:rPr>
          <w:rFonts w:ascii="Mitra" w:eastAsia="Times New Roman" w:hAnsi="Mitra" w:cs="Mitra"/>
          <w:sz w:val="26"/>
          <w:szCs w:val="26"/>
        </w:rPr>
        <w:t>.</w:t>
      </w:r>
      <w:r w:rsidR="00445B9F"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این ماده سپس توسط ماده </w:t>
      </w:r>
      <w:r w:rsidR="006B3EB0" w:rsidRPr="00794D74">
        <w:rPr>
          <w:rFonts w:asciiTheme="majorBidi" w:eastAsia="Times New Roman" w:hAnsiTheme="majorBidi" w:cstheme="majorBidi"/>
          <w:sz w:val="22"/>
          <w:szCs w:val="22"/>
        </w:rPr>
        <w:t>52</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قانون </w:t>
      </w:r>
      <w:r w:rsidR="0042561C" w:rsidRPr="00E96A11">
        <w:rPr>
          <w:rFonts w:ascii="Mitra" w:eastAsia="Times New Roman" w:hAnsi="Mitra" w:cs="Mitra"/>
          <w:sz w:val="26"/>
          <w:szCs w:val="26"/>
          <w:rtl/>
        </w:rPr>
        <w:t>پزشکی قانونی</w:t>
      </w:r>
      <w:r w:rsidR="006B3EB0" w:rsidRPr="00E96A11">
        <w:rPr>
          <w:rFonts w:ascii="Mitra" w:eastAsia="Times New Roman" w:hAnsi="Mitra" w:cs="Mitra"/>
          <w:sz w:val="26"/>
          <w:szCs w:val="26"/>
          <w:rtl/>
        </w:rPr>
        <w:t xml:space="preserve"> و عدالت</w:t>
      </w:r>
      <w:r w:rsidR="00453FAD" w:rsidRPr="00794D74">
        <w:rPr>
          <w:rFonts w:asciiTheme="majorBidi" w:eastAsia="Times New Roman" w:hAnsiTheme="majorBidi" w:cstheme="majorBidi"/>
          <w:sz w:val="22"/>
          <w:szCs w:val="22"/>
        </w:rPr>
        <w:t>2009</w:t>
      </w:r>
      <w:r w:rsidR="00453FAD"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 </w:t>
      </w:r>
      <w:r w:rsidR="006B3EB0" w:rsidRPr="00794D74">
        <w:rPr>
          <w:rFonts w:asciiTheme="majorBidi" w:eastAsia="Times New Roman" w:hAnsiTheme="majorBidi" w:cstheme="majorBidi"/>
          <w:color w:val="FF0000"/>
          <w:sz w:val="22"/>
          <w:szCs w:val="22"/>
        </w:rPr>
        <w:t>(Coroners and Justice Act 2009)</w:t>
      </w:r>
      <w:r w:rsidR="009A35B1"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اصلاح شد</w:t>
      </w:r>
      <w:r w:rsidR="00AD4FDB" w:rsidRPr="00E96A11">
        <w:rPr>
          <w:rFonts w:ascii="Mitra" w:eastAsia="Times New Roman" w:hAnsi="Mitra" w:cs="Mitra"/>
          <w:sz w:val="26"/>
          <w:szCs w:val="26"/>
          <w:rtl/>
        </w:rPr>
        <w:t>.</w:t>
      </w:r>
      <w:r w:rsidR="009D22E2" w:rsidRPr="00E96A11">
        <w:rPr>
          <w:rFonts w:ascii="Mitra" w:hAnsi="Mitra" w:cs="Mitra"/>
          <w:sz w:val="26"/>
          <w:szCs w:val="26"/>
          <w:rtl/>
        </w:rPr>
        <w:t xml:space="preserve">تعریف قانونی مسئولیت کاهش‌یافته از زمان تصویب آن در </w:t>
      </w:r>
      <w:r w:rsidR="009D22E2" w:rsidRPr="00E96A11">
        <w:rPr>
          <w:rStyle w:val="Strong"/>
          <w:rFonts w:ascii="Mitra" w:hAnsi="Mitra" w:cs="Mitra"/>
          <w:b w:val="0"/>
          <w:bCs w:val="0"/>
          <w:sz w:val="26"/>
          <w:szCs w:val="26"/>
          <w:rtl/>
        </w:rPr>
        <w:t xml:space="preserve">ماده </w:t>
      </w:r>
      <w:r w:rsidR="00982B10" w:rsidRPr="00794D74">
        <w:rPr>
          <w:rStyle w:val="Strong"/>
          <w:rFonts w:asciiTheme="majorBidi" w:hAnsiTheme="majorBidi" w:cstheme="majorBidi"/>
          <w:b w:val="0"/>
          <w:bCs w:val="0"/>
          <w:sz w:val="22"/>
          <w:szCs w:val="22"/>
        </w:rPr>
        <w:t>2</w:t>
      </w:r>
      <w:r w:rsidR="009D22E2" w:rsidRPr="00E96A11">
        <w:rPr>
          <w:rStyle w:val="Strong"/>
          <w:rFonts w:ascii="Mitra" w:hAnsi="Mitra" w:cs="Mitra"/>
          <w:b w:val="0"/>
          <w:bCs w:val="0"/>
          <w:sz w:val="26"/>
          <w:szCs w:val="26"/>
          <w:rtl/>
        </w:rPr>
        <w:t xml:space="preserve"> قانون قتل </w:t>
      </w:r>
      <w:r w:rsidR="008F2C90" w:rsidRPr="00794D74">
        <w:rPr>
          <w:rStyle w:val="Strong"/>
          <w:rFonts w:asciiTheme="majorBidi" w:hAnsiTheme="majorBidi" w:cstheme="majorBidi"/>
          <w:b w:val="0"/>
          <w:bCs w:val="0"/>
          <w:sz w:val="22"/>
          <w:szCs w:val="22"/>
          <w:rtl/>
        </w:rPr>
        <w:t>1957</w:t>
      </w:r>
      <w:r w:rsidR="009D22E2" w:rsidRPr="00E96A11">
        <w:rPr>
          <w:rFonts w:ascii="Mitra" w:hAnsi="Mitra" w:cs="Mitra"/>
          <w:sz w:val="26"/>
          <w:szCs w:val="26"/>
          <w:rtl/>
        </w:rPr>
        <w:t xml:space="preserve"> </w:t>
      </w:r>
      <w:r w:rsidR="009D22E2" w:rsidRPr="001D51FD">
        <w:rPr>
          <w:rFonts w:asciiTheme="majorBidi" w:hAnsiTheme="majorBidi" w:cstheme="majorBidi"/>
          <w:color w:val="FF0000"/>
          <w:sz w:val="22"/>
          <w:szCs w:val="22"/>
          <w:rtl/>
          <w:lang w:bidi="fa-IR"/>
        </w:rPr>
        <w:t>(</w:t>
      </w:r>
      <w:r w:rsidR="009D22E2" w:rsidRPr="001D51FD">
        <w:rPr>
          <w:rStyle w:val="Emphasis"/>
          <w:rFonts w:asciiTheme="majorBidi" w:hAnsiTheme="majorBidi" w:cstheme="majorBidi"/>
          <w:i w:val="0"/>
          <w:iCs w:val="0"/>
          <w:color w:val="FF0000"/>
          <w:sz w:val="22"/>
          <w:szCs w:val="22"/>
        </w:rPr>
        <w:t>Homicide Act 1957</w:t>
      </w:r>
      <w:r w:rsidR="009D22E2" w:rsidRPr="001D51FD">
        <w:rPr>
          <w:rFonts w:asciiTheme="majorBidi" w:hAnsiTheme="majorBidi" w:cstheme="majorBidi"/>
          <w:color w:val="FF0000"/>
          <w:sz w:val="22"/>
          <w:szCs w:val="22"/>
          <w:rtl/>
        </w:rPr>
        <w:t>)</w:t>
      </w:r>
      <w:r w:rsidR="009D22E2" w:rsidRPr="00E96A11">
        <w:rPr>
          <w:rFonts w:ascii="Mitra" w:hAnsi="Mitra" w:cs="Mitra"/>
          <w:sz w:val="26"/>
          <w:szCs w:val="26"/>
          <w:rtl/>
        </w:rPr>
        <w:t xml:space="preserve"> همواره «هدف آسانی برای هر منتقد» بوده است</w:t>
      </w:r>
      <w:r w:rsidR="007A30F0" w:rsidRPr="00E96A11">
        <w:rPr>
          <w:rFonts w:ascii="Mitra" w:hAnsi="Mitra" w:cs="Mitra"/>
          <w:sz w:val="26"/>
          <w:szCs w:val="26"/>
          <w:rtl/>
        </w:rPr>
        <w:t>.</w:t>
      </w:r>
      <w:r w:rsidR="007A30F0" w:rsidRPr="001D51FD">
        <w:rPr>
          <w:rFonts w:asciiTheme="majorBidi" w:hAnsiTheme="majorBidi" w:cstheme="majorBidi"/>
          <w:color w:val="FF0000"/>
          <w:sz w:val="22"/>
          <w:szCs w:val="22"/>
        </w:rPr>
        <w:t>(Glazebrook, 1976, p9-15)</w:t>
      </w:r>
      <w:r w:rsidR="00930844" w:rsidRPr="00E96A11">
        <w:rPr>
          <w:rFonts w:ascii="Mitra" w:eastAsia="Times New Roman" w:hAnsi="Mitra" w:cs="Mitra"/>
          <w:sz w:val="26"/>
          <w:szCs w:val="26"/>
          <w:rtl/>
        </w:rPr>
        <w:t xml:space="preserve"> </w:t>
      </w:r>
      <w:r w:rsidR="0002233D" w:rsidRPr="00E96A11">
        <w:rPr>
          <w:rFonts w:ascii="Mitra" w:hAnsi="Mitra" w:cs="Mitra"/>
          <w:sz w:val="26"/>
          <w:szCs w:val="26"/>
          <w:rtl/>
        </w:rPr>
        <w:t xml:space="preserve">چندین </w:t>
      </w:r>
      <w:r w:rsidR="0002233D" w:rsidRPr="00E96A11">
        <w:rPr>
          <w:rStyle w:val="Strong"/>
          <w:rFonts w:ascii="Mitra" w:hAnsi="Mitra" w:cs="Mitra"/>
          <w:b w:val="0"/>
          <w:bCs w:val="0"/>
          <w:sz w:val="26"/>
          <w:szCs w:val="26"/>
          <w:rtl/>
        </w:rPr>
        <w:t>کارشناس حقوقی</w:t>
      </w:r>
      <w:r w:rsidR="0002233D" w:rsidRPr="00E96A11">
        <w:rPr>
          <w:rFonts w:ascii="Mitra" w:hAnsi="Mitra" w:cs="Mitra"/>
          <w:sz w:val="26"/>
          <w:szCs w:val="26"/>
          <w:rtl/>
        </w:rPr>
        <w:t xml:space="preserve"> در بریتانیا </w:t>
      </w:r>
      <w:bookmarkStart w:id="0" w:name="_Hlk192822427"/>
      <w:r w:rsidR="0002233D" w:rsidRPr="001D51FD">
        <w:rPr>
          <w:rFonts w:asciiTheme="majorBidi" w:hAnsiTheme="majorBidi" w:cstheme="majorBidi"/>
          <w:color w:val="FF0000"/>
          <w:sz w:val="22"/>
          <w:szCs w:val="22"/>
          <w:rtl/>
        </w:rPr>
        <w:t>(</w:t>
      </w:r>
      <w:r w:rsidR="0002233D" w:rsidRPr="001D51FD">
        <w:rPr>
          <w:rFonts w:asciiTheme="majorBidi" w:hAnsiTheme="majorBidi" w:cstheme="majorBidi"/>
          <w:color w:val="FF0000"/>
          <w:sz w:val="22"/>
          <w:szCs w:val="22"/>
        </w:rPr>
        <w:t>Eastman et al.,2012, p473-508</w:t>
      </w:r>
      <w:r w:rsidR="0002233D" w:rsidRPr="001D51FD">
        <w:rPr>
          <w:rFonts w:asciiTheme="majorBidi" w:hAnsiTheme="majorBidi" w:cstheme="majorBidi"/>
          <w:color w:val="FF0000"/>
          <w:sz w:val="22"/>
          <w:szCs w:val="22"/>
          <w:rtl/>
        </w:rPr>
        <w:t>)</w:t>
      </w:r>
      <w:bookmarkEnd w:id="0"/>
      <w:r w:rsidR="0002233D" w:rsidRPr="001D51FD">
        <w:rPr>
          <w:rFonts w:ascii="Mitra" w:hAnsi="Mitra" w:cs="Mitra"/>
          <w:color w:val="FF0000"/>
          <w:sz w:val="26"/>
          <w:szCs w:val="26"/>
        </w:rPr>
        <w:t xml:space="preserve"> </w:t>
      </w:r>
      <w:r w:rsidR="00930844" w:rsidRPr="00E96A11">
        <w:rPr>
          <w:rFonts w:ascii="Mitra" w:hAnsi="Mitra" w:cs="Mitra"/>
          <w:sz w:val="26"/>
          <w:szCs w:val="26"/>
          <w:rtl/>
        </w:rPr>
        <w:t>این قانون جدید را</w:t>
      </w:r>
      <w:r w:rsidR="00930844" w:rsidRPr="00E96A11">
        <w:rPr>
          <w:rFonts w:ascii="Mitra" w:hAnsi="Mitra" w:cs="Mitra"/>
          <w:b/>
          <w:bCs/>
          <w:sz w:val="26"/>
          <w:szCs w:val="26"/>
          <w:rtl/>
        </w:rPr>
        <w:t xml:space="preserve"> </w:t>
      </w:r>
      <w:r w:rsidR="00930844" w:rsidRPr="00E96A11">
        <w:rPr>
          <w:rStyle w:val="Strong"/>
          <w:rFonts w:ascii="Mitra" w:hAnsi="Mitra" w:cs="Mitra"/>
          <w:b w:val="0"/>
          <w:bCs w:val="0"/>
          <w:sz w:val="26"/>
          <w:szCs w:val="26"/>
          <w:rtl/>
        </w:rPr>
        <w:t>مورد انتقاد قرار داده‌اند</w:t>
      </w:r>
      <w:r w:rsidR="00930844" w:rsidRPr="00E96A11">
        <w:rPr>
          <w:rFonts w:ascii="Mitra" w:hAnsi="Mitra" w:cs="Mitra"/>
          <w:b/>
          <w:bCs/>
          <w:sz w:val="26"/>
          <w:szCs w:val="26"/>
          <w:rtl/>
        </w:rPr>
        <w:t xml:space="preserve">، </w:t>
      </w:r>
      <w:r w:rsidR="00930844" w:rsidRPr="00E96A11">
        <w:rPr>
          <w:rFonts w:ascii="Mitra" w:hAnsi="Mitra" w:cs="Mitra"/>
          <w:sz w:val="26"/>
          <w:szCs w:val="26"/>
          <w:rtl/>
        </w:rPr>
        <w:t>زیرا</w:t>
      </w:r>
      <w:r w:rsidR="00930844" w:rsidRPr="00E96A11">
        <w:rPr>
          <w:rFonts w:ascii="Mitra" w:hAnsi="Mitra" w:cs="Mitra"/>
          <w:b/>
          <w:bCs/>
          <w:sz w:val="26"/>
          <w:szCs w:val="26"/>
          <w:rtl/>
        </w:rPr>
        <w:t xml:space="preserve"> </w:t>
      </w:r>
      <w:r w:rsidR="00930844" w:rsidRPr="00E96A11">
        <w:rPr>
          <w:rStyle w:val="Strong"/>
          <w:rFonts w:ascii="Mitra" w:hAnsi="Mitra" w:cs="Mitra"/>
          <w:b w:val="0"/>
          <w:bCs w:val="0"/>
          <w:sz w:val="26"/>
          <w:szCs w:val="26"/>
          <w:rtl/>
        </w:rPr>
        <w:t>دفاع جزئیِ مسئولیت کاهش‌یافته را دشوارتر از قبل کرده است</w:t>
      </w:r>
      <w:r w:rsidR="00930844" w:rsidRPr="00E96A11">
        <w:rPr>
          <w:rFonts w:ascii="Mitra" w:hAnsi="Mitra" w:cs="Mitra"/>
          <w:sz w:val="26"/>
          <w:szCs w:val="26"/>
          <w:rtl/>
        </w:rPr>
        <w:t>. آستانه‌ی لازم برای استفاده از این دفاع اکنون حتی</w:t>
      </w:r>
      <w:r w:rsidR="00930844" w:rsidRPr="00E96A11">
        <w:rPr>
          <w:rFonts w:ascii="Mitra" w:hAnsi="Mitra" w:cs="Mitra"/>
          <w:b/>
          <w:bCs/>
          <w:sz w:val="26"/>
          <w:szCs w:val="26"/>
          <w:rtl/>
        </w:rPr>
        <w:t xml:space="preserve"> </w:t>
      </w:r>
      <w:r w:rsidR="00930844" w:rsidRPr="00E96A11">
        <w:rPr>
          <w:rStyle w:val="Strong"/>
          <w:rFonts w:ascii="Mitra" w:hAnsi="Mitra" w:cs="Mitra"/>
          <w:b w:val="0"/>
          <w:bCs w:val="0"/>
          <w:sz w:val="26"/>
          <w:szCs w:val="26"/>
          <w:rtl/>
        </w:rPr>
        <w:t>بالاتر از دفاع جنون</w:t>
      </w:r>
      <w:r w:rsidR="00930844" w:rsidRPr="00E96A11">
        <w:rPr>
          <w:rFonts w:ascii="Mitra" w:hAnsi="Mitra" w:cs="Mitra"/>
          <w:b/>
          <w:bCs/>
          <w:sz w:val="26"/>
          <w:szCs w:val="26"/>
          <w:rtl/>
        </w:rPr>
        <w:t xml:space="preserve"> </w:t>
      </w:r>
      <w:r w:rsidR="00930844" w:rsidRPr="00E96A11">
        <w:rPr>
          <w:rFonts w:ascii="Mitra" w:hAnsi="Mitra" w:cs="Mitra"/>
          <w:sz w:val="26"/>
          <w:szCs w:val="26"/>
          <w:rtl/>
        </w:rPr>
        <w:t>در نظر گرفته شده است. بنابراین، ممکن است این تغییر</w:t>
      </w:r>
      <w:r w:rsidR="00930844" w:rsidRPr="00E96A11">
        <w:rPr>
          <w:rFonts w:ascii="Mitra" w:hAnsi="Mitra" w:cs="Mitra"/>
          <w:b/>
          <w:bCs/>
          <w:sz w:val="26"/>
          <w:szCs w:val="26"/>
          <w:rtl/>
        </w:rPr>
        <w:t xml:space="preserve"> </w:t>
      </w:r>
      <w:r w:rsidR="00930844" w:rsidRPr="00E96A11">
        <w:rPr>
          <w:rStyle w:val="Strong"/>
          <w:rFonts w:ascii="Mitra" w:hAnsi="Mitra" w:cs="Mitra"/>
          <w:b w:val="0"/>
          <w:bCs w:val="0"/>
          <w:sz w:val="26"/>
          <w:szCs w:val="26"/>
          <w:rtl/>
        </w:rPr>
        <w:t>هدف اصلی دفاع مسئولیت کاهش‌یافته را که کمک به متهمان مبتلا به اختلالات روانی برای اجتناب از مجازات حبس ابد است، از بین ببرد</w:t>
      </w:r>
      <w:r w:rsidR="00930844" w:rsidRPr="00E96A11">
        <w:rPr>
          <w:rFonts w:ascii="Mitra" w:hAnsi="Mitra" w:cs="Mitra"/>
          <w:sz w:val="26"/>
          <w:szCs w:val="26"/>
        </w:rPr>
        <w:t>.</w:t>
      </w:r>
      <w:r w:rsidR="00930844" w:rsidRPr="00E96A11">
        <w:rPr>
          <w:rFonts w:ascii="Mitra" w:hAnsi="Mitra" w:cs="Mitra"/>
          <w:sz w:val="26"/>
          <w:szCs w:val="26"/>
          <w:rtl/>
        </w:rPr>
        <w:t>برخی دیگر انتقاد کرده‌اند</w:t>
      </w:r>
      <w:r w:rsidR="00930844" w:rsidRPr="00E96A11">
        <w:rPr>
          <w:rFonts w:ascii="Mitra" w:hAnsi="Mitra" w:cs="Mitra"/>
          <w:b/>
          <w:bCs/>
          <w:sz w:val="26"/>
          <w:szCs w:val="26"/>
          <w:rtl/>
        </w:rPr>
        <w:t xml:space="preserve"> </w:t>
      </w:r>
      <w:r w:rsidR="00930844" w:rsidRPr="00E96A11">
        <w:rPr>
          <w:rFonts w:ascii="Mitra" w:hAnsi="Mitra" w:cs="Mitra"/>
          <w:sz w:val="26"/>
          <w:szCs w:val="26"/>
          <w:rtl/>
        </w:rPr>
        <w:t>که</w:t>
      </w:r>
      <w:r w:rsidR="00930844" w:rsidRPr="00E96A11">
        <w:rPr>
          <w:rFonts w:ascii="Mitra" w:hAnsi="Mitra" w:cs="Mitra"/>
          <w:b/>
          <w:bCs/>
          <w:sz w:val="26"/>
          <w:szCs w:val="26"/>
          <w:rtl/>
        </w:rPr>
        <w:t xml:space="preserve"> </w:t>
      </w:r>
      <w:r w:rsidR="00930844" w:rsidRPr="00E96A11">
        <w:rPr>
          <w:rStyle w:val="Strong"/>
          <w:rFonts w:ascii="Mitra" w:hAnsi="Mitra" w:cs="Mitra"/>
          <w:b w:val="0"/>
          <w:bCs w:val="0"/>
          <w:sz w:val="26"/>
          <w:szCs w:val="26"/>
          <w:rtl/>
        </w:rPr>
        <w:t>الزام به وجود "اختلال در عملکرد ذهنی که توانایی درک رفتار شخص را مختل کند"</w:t>
      </w:r>
      <w:r w:rsidR="00930844" w:rsidRPr="00E96A11">
        <w:rPr>
          <w:rFonts w:ascii="Mitra" w:hAnsi="Mitra" w:cs="Mitra"/>
          <w:b/>
          <w:bCs/>
          <w:sz w:val="26"/>
          <w:szCs w:val="26"/>
          <w:rtl/>
        </w:rPr>
        <w:t xml:space="preserve"> </w:t>
      </w:r>
      <w:r w:rsidR="00930844" w:rsidRPr="00E96A11">
        <w:rPr>
          <w:rFonts w:ascii="Mitra" w:hAnsi="Mitra" w:cs="Mitra"/>
          <w:sz w:val="26"/>
          <w:szCs w:val="26"/>
          <w:rtl/>
        </w:rPr>
        <w:t>با</w:t>
      </w:r>
      <w:r w:rsidR="00930844" w:rsidRPr="00E96A11">
        <w:rPr>
          <w:rFonts w:ascii="Mitra" w:hAnsi="Mitra" w:cs="Mitra"/>
          <w:b/>
          <w:bCs/>
          <w:sz w:val="26"/>
          <w:szCs w:val="26"/>
          <w:rtl/>
        </w:rPr>
        <w:t xml:space="preserve"> </w:t>
      </w:r>
      <w:r w:rsidR="00930844" w:rsidRPr="00E96A11">
        <w:rPr>
          <w:rStyle w:val="Strong"/>
          <w:rFonts w:ascii="Mitra" w:hAnsi="Mitra" w:cs="Mitra"/>
          <w:b w:val="0"/>
          <w:bCs w:val="0"/>
          <w:sz w:val="26"/>
          <w:szCs w:val="26"/>
          <w:rtl/>
        </w:rPr>
        <w:t>بخش دوم معیارهای دفاع جنون</w:t>
      </w:r>
      <w:r w:rsidR="00930844" w:rsidRPr="00E96A11">
        <w:rPr>
          <w:rFonts w:ascii="Mitra" w:hAnsi="Mitra" w:cs="Mitra"/>
          <w:b/>
          <w:bCs/>
          <w:sz w:val="26"/>
          <w:szCs w:val="26"/>
          <w:rtl/>
        </w:rPr>
        <w:t xml:space="preserve"> </w:t>
      </w:r>
      <w:r w:rsidR="00930844" w:rsidRPr="00E96A11">
        <w:rPr>
          <w:rFonts w:ascii="Mitra" w:hAnsi="Mitra" w:cs="Mitra"/>
          <w:sz w:val="26"/>
          <w:szCs w:val="26"/>
          <w:rtl/>
        </w:rPr>
        <w:t>همپوشانی</w:t>
      </w:r>
      <w:r w:rsidR="0002233D" w:rsidRPr="00E96A11">
        <w:rPr>
          <w:rFonts w:ascii="Mitra" w:hAnsi="Mitra" w:cs="Mitra"/>
          <w:sz w:val="26"/>
          <w:szCs w:val="26"/>
        </w:rPr>
        <w:t xml:space="preserve"> </w:t>
      </w:r>
      <w:r w:rsidR="00930844" w:rsidRPr="00E96A11">
        <w:rPr>
          <w:rFonts w:ascii="Mitra" w:hAnsi="Mitra" w:cs="Mitra"/>
          <w:sz w:val="26"/>
          <w:szCs w:val="26"/>
          <w:rtl/>
        </w:rPr>
        <w:t>دارد</w:t>
      </w:r>
      <w:r w:rsidR="006D7B5F" w:rsidRPr="00E96A11">
        <w:rPr>
          <w:rFonts w:ascii="Mitra" w:hAnsi="Mitra" w:cs="Mitra"/>
          <w:sz w:val="26"/>
          <w:szCs w:val="26"/>
          <w:rtl/>
        </w:rPr>
        <w:t xml:space="preserve">                      </w:t>
      </w:r>
      <w:r w:rsidR="00930844" w:rsidRPr="005244B3">
        <w:rPr>
          <w:rFonts w:asciiTheme="majorBidi" w:hAnsiTheme="majorBidi" w:cstheme="majorBidi"/>
          <w:color w:val="FF0000"/>
          <w:sz w:val="22"/>
          <w:szCs w:val="22"/>
          <w:rtl/>
        </w:rPr>
        <w:t>(</w:t>
      </w:r>
      <w:r w:rsidR="00930844" w:rsidRPr="005244B3">
        <w:rPr>
          <w:rFonts w:asciiTheme="majorBidi" w:hAnsiTheme="majorBidi" w:cstheme="majorBidi"/>
          <w:color w:val="FF0000"/>
          <w:sz w:val="22"/>
          <w:szCs w:val="22"/>
        </w:rPr>
        <w:t>Mackay,2010</w:t>
      </w:r>
      <w:r w:rsidR="0097294D" w:rsidRPr="005244B3">
        <w:rPr>
          <w:rFonts w:asciiTheme="majorBidi" w:hAnsiTheme="majorBidi" w:cstheme="majorBidi"/>
          <w:color w:val="FF0000"/>
          <w:sz w:val="22"/>
          <w:szCs w:val="22"/>
        </w:rPr>
        <w:t>,</w:t>
      </w:r>
      <w:r w:rsidR="00124270" w:rsidRPr="005244B3">
        <w:rPr>
          <w:rFonts w:asciiTheme="majorBidi" w:hAnsiTheme="majorBidi" w:cstheme="majorBidi"/>
          <w:color w:val="FF0000"/>
          <w:sz w:val="22"/>
          <w:szCs w:val="22"/>
        </w:rPr>
        <w:t>p</w:t>
      </w:r>
      <w:r w:rsidR="0097294D" w:rsidRPr="005244B3">
        <w:rPr>
          <w:rFonts w:asciiTheme="majorBidi" w:hAnsiTheme="majorBidi" w:cstheme="majorBidi"/>
          <w:color w:val="FF0000"/>
          <w:sz w:val="22"/>
          <w:szCs w:val="22"/>
        </w:rPr>
        <w:t>721</w:t>
      </w:r>
      <w:r w:rsidR="00124270" w:rsidRPr="005244B3">
        <w:rPr>
          <w:rFonts w:asciiTheme="majorBidi" w:hAnsiTheme="majorBidi" w:cstheme="majorBidi"/>
          <w:color w:val="FF0000"/>
          <w:sz w:val="22"/>
          <w:szCs w:val="22"/>
        </w:rPr>
        <w:t>-756</w:t>
      </w:r>
      <w:r w:rsidR="00930844" w:rsidRPr="005244B3">
        <w:rPr>
          <w:rFonts w:asciiTheme="majorBidi" w:hAnsiTheme="majorBidi" w:cstheme="majorBidi"/>
          <w:color w:val="FF0000"/>
          <w:sz w:val="22"/>
          <w:szCs w:val="22"/>
          <w:rtl/>
        </w:rPr>
        <w:t>)</w:t>
      </w:r>
      <w:r w:rsidR="00930844" w:rsidRPr="00E96A11">
        <w:rPr>
          <w:rFonts w:ascii="Mitra" w:hAnsi="Mitra" w:cs="Mitra"/>
          <w:sz w:val="26"/>
          <w:szCs w:val="26"/>
          <w:rtl/>
        </w:rPr>
        <w:t>.</w:t>
      </w:r>
      <w:r w:rsidR="0072614B" w:rsidRPr="00E96A11">
        <w:rPr>
          <w:rFonts w:ascii="Mitra" w:hAnsi="Mitra" w:cs="Mitra"/>
          <w:sz w:val="26"/>
          <w:szCs w:val="26"/>
          <w:rtl/>
        </w:rPr>
        <w:t xml:space="preserve"> </w:t>
      </w:r>
    </w:p>
    <w:p w14:paraId="6ED376D1" w14:textId="77777777" w:rsidR="008101D9" w:rsidRDefault="008101D9" w:rsidP="00D54ECF">
      <w:pPr>
        <w:bidi/>
        <w:spacing w:line="276" w:lineRule="auto"/>
        <w:rPr>
          <w:rFonts w:ascii="Mitra" w:eastAsia="Times New Roman" w:hAnsi="Mitra" w:cs="Mitra"/>
          <w:sz w:val="26"/>
          <w:szCs w:val="26"/>
          <w:rtl/>
        </w:rPr>
      </w:pPr>
    </w:p>
    <w:p w14:paraId="3638E4E1" w14:textId="77777777" w:rsidR="008101D9" w:rsidRDefault="008101D9" w:rsidP="008101D9">
      <w:pPr>
        <w:bidi/>
        <w:spacing w:line="276" w:lineRule="auto"/>
        <w:rPr>
          <w:rFonts w:ascii="Mitra" w:eastAsia="Times New Roman" w:hAnsi="Mitra" w:cs="Mitra"/>
          <w:sz w:val="26"/>
          <w:szCs w:val="26"/>
          <w:rtl/>
        </w:rPr>
      </w:pPr>
    </w:p>
    <w:p w14:paraId="6285272D" w14:textId="418213A8" w:rsidR="0038553A" w:rsidRPr="00E96A11" w:rsidRDefault="006B3EB0" w:rsidP="008101D9">
      <w:pPr>
        <w:bidi/>
        <w:spacing w:line="276" w:lineRule="auto"/>
        <w:rPr>
          <w:rFonts w:ascii="Mitra" w:hAnsi="Mitra" w:cs="Mitra"/>
          <w:sz w:val="26"/>
          <w:szCs w:val="26"/>
          <w:rtl/>
        </w:rPr>
      </w:pPr>
      <w:r w:rsidRPr="00E96A11">
        <w:rPr>
          <w:rFonts w:ascii="Mitra" w:eastAsia="Times New Roman" w:hAnsi="Mitra" w:cs="Mitra"/>
          <w:sz w:val="26"/>
          <w:szCs w:val="26"/>
        </w:rPr>
        <w:lastRenderedPageBreak/>
        <w:br/>
      </w:r>
      <w:r w:rsidR="00924886">
        <w:rPr>
          <w:rFonts w:ascii="Mitra" w:eastAsia="Times New Roman" w:hAnsi="Mitra" w:cs="Mitra" w:hint="cs"/>
          <w:b/>
          <w:bCs/>
          <w:sz w:val="26"/>
          <w:szCs w:val="26"/>
          <w:rtl/>
        </w:rPr>
        <w:t>2.</w:t>
      </w:r>
      <w:r w:rsidRPr="005244B3">
        <w:rPr>
          <w:rFonts w:ascii="Mitra" w:eastAsia="Times New Roman" w:hAnsi="Mitra" w:cs="Mitra"/>
          <w:b/>
          <w:bCs/>
          <w:sz w:val="26"/>
          <w:szCs w:val="26"/>
          <w:rtl/>
        </w:rPr>
        <w:t>پیشینه اصلاح مسئولیت کاهش</w:t>
      </w:r>
      <w:r w:rsidRPr="005244B3">
        <w:rPr>
          <w:rFonts w:ascii="Mitra" w:eastAsia="Times New Roman" w:hAnsi="Mitra" w:cs="Mitra"/>
          <w:b/>
          <w:bCs/>
          <w:sz w:val="26"/>
          <w:szCs w:val="26"/>
        </w:rPr>
        <w:t>‌</w:t>
      </w:r>
      <w:r w:rsidRPr="005244B3">
        <w:rPr>
          <w:rFonts w:ascii="Mitra" w:eastAsia="Times New Roman" w:hAnsi="Mitra" w:cs="Mitra"/>
          <w:b/>
          <w:bCs/>
          <w:sz w:val="26"/>
          <w:szCs w:val="26"/>
          <w:rtl/>
        </w:rPr>
        <w:t>یافته</w:t>
      </w:r>
      <w:r w:rsidRPr="00E96A11">
        <w:rPr>
          <w:rFonts w:ascii="Mitra" w:eastAsia="Times New Roman" w:hAnsi="Mitra" w:cs="Mitra"/>
          <w:sz w:val="26"/>
          <w:szCs w:val="26"/>
        </w:rPr>
        <w:br/>
      </w:r>
      <w:r w:rsidRPr="00E96A11">
        <w:rPr>
          <w:rFonts w:ascii="Mitra" w:eastAsia="Times New Roman" w:hAnsi="Mitra" w:cs="Mitra"/>
          <w:sz w:val="26"/>
          <w:szCs w:val="26"/>
          <w:rtl/>
        </w:rPr>
        <w:t>پیشینه اصلاح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به کمیسیون حقوق برمی</w:t>
      </w:r>
      <w:r w:rsidRPr="00E96A11">
        <w:rPr>
          <w:rFonts w:ascii="Mitra" w:eastAsia="Times New Roman" w:hAnsi="Mitra" w:cs="Mitra"/>
          <w:sz w:val="26"/>
          <w:szCs w:val="26"/>
        </w:rPr>
        <w:t>‌</w:t>
      </w:r>
      <w:r w:rsidRPr="00E96A11">
        <w:rPr>
          <w:rFonts w:ascii="Mitra" w:eastAsia="Times New Roman" w:hAnsi="Mitra" w:cs="Mitra"/>
          <w:sz w:val="26"/>
          <w:szCs w:val="26"/>
          <w:rtl/>
        </w:rPr>
        <w:t>گردد که برای سال</w:t>
      </w:r>
      <w:r w:rsidRPr="00E96A11">
        <w:rPr>
          <w:rFonts w:ascii="Mitra" w:eastAsia="Times New Roman" w:hAnsi="Mitra" w:cs="Mitra"/>
          <w:sz w:val="26"/>
          <w:szCs w:val="26"/>
        </w:rPr>
        <w:t>‌</w:t>
      </w:r>
      <w:r w:rsidRPr="00E96A11">
        <w:rPr>
          <w:rFonts w:ascii="Mitra" w:eastAsia="Times New Roman" w:hAnsi="Mitra" w:cs="Mitra"/>
          <w:sz w:val="26"/>
          <w:szCs w:val="26"/>
          <w:rtl/>
        </w:rPr>
        <w:t>ها از مدرن</w:t>
      </w:r>
      <w:r w:rsidRPr="00E96A11">
        <w:rPr>
          <w:rFonts w:ascii="Mitra" w:eastAsia="Times New Roman" w:hAnsi="Mitra" w:cs="Mitra"/>
          <w:sz w:val="26"/>
          <w:szCs w:val="26"/>
        </w:rPr>
        <w:t>‌</w:t>
      </w:r>
      <w:r w:rsidRPr="00E96A11">
        <w:rPr>
          <w:rFonts w:ascii="Mitra" w:eastAsia="Times New Roman" w:hAnsi="Mitra" w:cs="Mitra"/>
          <w:sz w:val="26"/>
          <w:szCs w:val="26"/>
          <w:rtl/>
        </w:rPr>
        <w:t>سازی تعریف آن حمایت کرده بود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عنوان مثال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گزارش خود با عنوان </w:t>
      </w:r>
      <w:r w:rsidRPr="000A6FFA">
        <w:rPr>
          <w:rFonts w:asciiTheme="majorBidi" w:eastAsia="Times New Roman" w:hAnsiTheme="majorBidi" w:cstheme="majorBidi"/>
          <w:sz w:val="22"/>
          <w:szCs w:val="22"/>
        </w:rPr>
        <w:t xml:space="preserve">Murder, Manslaughter and Infanticide </w:t>
      </w:r>
      <w:r w:rsidRPr="00E96A11">
        <w:rPr>
          <w:rFonts w:ascii="Mitra" w:eastAsia="Times New Roman" w:hAnsi="Mitra" w:cs="Mitra"/>
          <w:sz w:val="26"/>
          <w:szCs w:val="26"/>
          <w:rtl/>
        </w:rPr>
        <w:t xml:space="preserve">که در نوامبر </w:t>
      </w:r>
      <w:r w:rsidRPr="000A6FFA">
        <w:rPr>
          <w:rFonts w:asciiTheme="majorBidi" w:eastAsia="Times New Roman" w:hAnsiTheme="majorBidi" w:cstheme="majorBidi"/>
          <w:sz w:val="22"/>
          <w:szCs w:val="22"/>
        </w:rPr>
        <w:t>2006</w:t>
      </w:r>
      <w:r w:rsidR="00714AD6" w:rsidRPr="000A6FFA">
        <w:rPr>
          <w:rFonts w:ascii="Mitra" w:eastAsia="Times New Roman" w:hAnsi="Mitra" w:cs="Mitra"/>
          <w:sz w:val="22"/>
          <w:szCs w:val="22"/>
          <w:rtl/>
        </w:rPr>
        <w:t xml:space="preserve"> </w:t>
      </w:r>
      <w:r w:rsidRPr="000A6FFA">
        <w:rPr>
          <w:rFonts w:ascii="Mitra" w:eastAsia="Times New Roman" w:hAnsi="Mitra" w:cs="Mitra"/>
          <w:sz w:val="22"/>
          <w:szCs w:val="22"/>
        </w:rPr>
        <w:t xml:space="preserve"> </w:t>
      </w:r>
      <w:r w:rsidRPr="00E96A11">
        <w:rPr>
          <w:rFonts w:ascii="Mitra" w:eastAsia="Times New Roman" w:hAnsi="Mitra" w:cs="Mitra"/>
          <w:sz w:val="26"/>
          <w:szCs w:val="26"/>
          <w:rtl/>
        </w:rPr>
        <w:t>منتشر شد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کمیسیون حقوق اظهار داشت که</w:t>
      </w:r>
      <w:r w:rsidR="007466BB" w:rsidRPr="00E96A11">
        <w:rPr>
          <w:rFonts w:ascii="Mitra" w:eastAsia="Times New Roman" w:hAnsi="Mitra" w:cs="Mitra"/>
          <w:sz w:val="26"/>
          <w:szCs w:val="26"/>
          <w:rtl/>
        </w:rPr>
        <w:t>:«</w:t>
      </w:r>
      <w:r w:rsidRPr="00EE03E5">
        <w:rPr>
          <w:rFonts w:ascii="Mitra" w:eastAsia="Times New Roman" w:hAnsi="Mitra" w:cs="Mitra"/>
          <w:b/>
          <w:bCs/>
          <w:rtl/>
        </w:rPr>
        <w:t>تعریف مسئولیت کاهش</w:t>
      </w:r>
      <w:r w:rsidRPr="00EE03E5">
        <w:rPr>
          <w:rFonts w:ascii="Mitra" w:eastAsia="Times New Roman" w:hAnsi="Mitra" w:cs="Mitra"/>
          <w:b/>
          <w:bCs/>
        </w:rPr>
        <w:t>‌</w:t>
      </w:r>
      <w:r w:rsidRPr="00EE03E5">
        <w:rPr>
          <w:rFonts w:ascii="Mitra" w:eastAsia="Times New Roman" w:hAnsi="Mitra" w:cs="Mitra"/>
          <w:b/>
          <w:bCs/>
          <w:rtl/>
        </w:rPr>
        <w:t>یافته اکنون به</w:t>
      </w:r>
      <w:r w:rsidRPr="00EE03E5">
        <w:rPr>
          <w:rFonts w:ascii="Mitra" w:eastAsia="Times New Roman" w:hAnsi="Mitra" w:cs="Mitra"/>
          <w:b/>
          <w:bCs/>
        </w:rPr>
        <w:t>‌</w:t>
      </w:r>
      <w:r w:rsidRPr="00EE03E5">
        <w:rPr>
          <w:rFonts w:ascii="Mitra" w:eastAsia="Times New Roman" w:hAnsi="Mitra" w:cs="Mitra"/>
          <w:b/>
          <w:bCs/>
          <w:rtl/>
        </w:rPr>
        <w:t>شدت از تاریخ انقضای خود گذشته است</w:t>
      </w:r>
      <w:r w:rsidR="00051E1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تغییرات کلیدی که توسط قانون</w:t>
      </w:r>
      <w:r w:rsidR="00887D15" w:rsidRPr="00E96A11">
        <w:rPr>
          <w:rFonts w:ascii="Mitra" w:eastAsia="Times New Roman" w:hAnsi="Mitra" w:cs="Mitra"/>
          <w:sz w:val="26"/>
          <w:szCs w:val="26"/>
          <w:rtl/>
        </w:rPr>
        <w:t xml:space="preserve"> </w:t>
      </w:r>
      <w:r w:rsidR="00EE041A" w:rsidRPr="00E96A11">
        <w:rPr>
          <w:rFonts w:ascii="Mitra" w:eastAsia="Times New Roman" w:hAnsi="Mitra" w:cs="Mitra"/>
          <w:sz w:val="26"/>
          <w:szCs w:val="26"/>
          <w:rtl/>
        </w:rPr>
        <w:t>پزشکی قانونی</w:t>
      </w:r>
      <w:r w:rsidR="00887D15" w:rsidRPr="00E96A11">
        <w:rPr>
          <w:rFonts w:ascii="Mitra" w:eastAsia="Times New Roman" w:hAnsi="Mitra" w:cs="Mitra"/>
          <w:sz w:val="26"/>
          <w:szCs w:val="26"/>
          <w:rtl/>
        </w:rPr>
        <w:t xml:space="preserve"> و عدالت</w:t>
      </w:r>
      <w:r w:rsidRPr="00E96A11">
        <w:rPr>
          <w:rFonts w:ascii="Mitra" w:eastAsia="Times New Roman" w:hAnsi="Mitra" w:cs="Mitra"/>
          <w:sz w:val="26"/>
          <w:szCs w:val="26"/>
          <w:rtl/>
        </w:rPr>
        <w:t xml:space="preserve"> </w:t>
      </w:r>
      <w:r w:rsidRPr="000A6FFA">
        <w:rPr>
          <w:rFonts w:asciiTheme="majorBidi" w:eastAsia="Times New Roman" w:hAnsiTheme="majorBidi" w:cstheme="majorBidi"/>
          <w:sz w:val="22"/>
          <w:szCs w:val="22"/>
        </w:rPr>
        <w:t>2009</w:t>
      </w:r>
      <w:r w:rsidR="00657547" w:rsidRPr="000A6FFA">
        <w:rPr>
          <w:rFonts w:ascii="Mitra" w:eastAsia="Times New Roman" w:hAnsi="Mitra" w:cs="Mitra"/>
          <w:sz w:val="22"/>
          <w:szCs w:val="22"/>
          <w:rtl/>
        </w:rPr>
        <w:t xml:space="preserve"> </w:t>
      </w:r>
      <w:r w:rsidRPr="000A6FFA">
        <w:rPr>
          <w:rFonts w:ascii="Mitra" w:eastAsia="Times New Roman" w:hAnsi="Mitra" w:cs="Mitra"/>
          <w:sz w:val="22"/>
          <w:szCs w:val="22"/>
        </w:rPr>
        <w:t xml:space="preserve"> </w:t>
      </w:r>
      <w:r w:rsidRPr="00E96A11">
        <w:rPr>
          <w:rFonts w:ascii="Mitra" w:eastAsia="Times New Roman" w:hAnsi="Mitra" w:cs="Mitra"/>
          <w:sz w:val="26"/>
          <w:szCs w:val="26"/>
          <w:rtl/>
        </w:rPr>
        <w:t>اعمال شده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 شرح زیر است</w:t>
      </w:r>
      <w:r w:rsidRPr="00E96A11">
        <w:rPr>
          <w:rFonts w:ascii="Mitra" w:eastAsia="Times New Roman" w:hAnsi="Mitra" w:cs="Mitra"/>
          <w:sz w:val="26"/>
          <w:szCs w:val="26"/>
        </w:rPr>
        <w:t>:</w:t>
      </w:r>
      <w:r w:rsidRPr="00E96A11">
        <w:rPr>
          <w:rFonts w:ascii="Mitra" w:eastAsia="Times New Roman" w:hAnsi="Mitra" w:cs="Mitra"/>
          <w:sz w:val="26"/>
          <w:szCs w:val="26"/>
        </w:rPr>
        <w:br/>
      </w:r>
      <w:r w:rsidR="00003703" w:rsidRPr="00E96A11">
        <w:rPr>
          <w:rFonts w:ascii="Mitra" w:eastAsia="Times New Roman" w:hAnsi="Mitra" w:cs="Mitra"/>
          <w:sz w:val="26"/>
          <w:szCs w:val="26"/>
          <w:rtl/>
          <w:lang w:bidi="prs-AF"/>
        </w:rPr>
        <w:t>۱.</w:t>
      </w:r>
      <w:r w:rsidRPr="00E96A11">
        <w:rPr>
          <w:rFonts w:ascii="Mitra" w:eastAsia="Times New Roman" w:hAnsi="Mitra" w:cs="Mitra"/>
          <w:sz w:val="26"/>
          <w:szCs w:val="26"/>
          <w:rtl/>
        </w:rPr>
        <w:t xml:space="preserve">عبارت </w:t>
      </w:r>
      <w:r w:rsidR="00003703" w:rsidRPr="00E96A11">
        <w:rPr>
          <w:rFonts w:ascii="Mitra" w:eastAsia="Times New Roman" w:hAnsi="Mitra" w:cs="Mitra"/>
          <w:sz w:val="26"/>
          <w:szCs w:val="26"/>
          <w:rtl/>
        </w:rPr>
        <w:t>«</w:t>
      </w:r>
      <w:r w:rsidRPr="00E96A11">
        <w:rPr>
          <w:rFonts w:ascii="Mitra" w:eastAsia="Times New Roman" w:hAnsi="Mitra" w:cs="Mitra"/>
          <w:sz w:val="26"/>
          <w:szCs w:val="26"/>
          <w:rtl/>
        </w:rPr>
        <w:t>اختلال غیرعادی در عملکرد ذهنی</w:t>
      </w:r>
      <w:r w:rsidR="00003703"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جایگزین عبارت اصلی </w:t>
      </w:r>
      <w:r w:rsidR="0002775B" w:rsidRPr="00E96A11">
        <w:rPr>
          <w:rFonts w:ascii="Mitra" w:eastAsia="Times New Roman" w:hAnsi="Mitra" w:cs="Mitra"/>
          <w:sz w:val="26"/>
          <w:szCs w:val="26"/>
          <w:rtl/>
        </w:rPr>
        <w:t>«</w:t>
      </w:r>
      <w:r w:rsidRPr="00E96A11">
        <w:rPr>
          <w:rFonts w:ascii="Mitra" w:eastAsia="Times New Roman" w:hAnsi="Mitra" w:cs="Mitra"/>
          <w:sz w:val="26"/>
          <w:szCs w:val="26"/>
          <w:rtl/>
        </w:rPr>
        <w:t>اختلال غیرعادی در ذهن</w:t>
      </w:r>
      <w:r w:rsidR="0002775B"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شده است</w:t>
      </w:r>
      <w:r w:rsidRPr="00E96A11">
        <w:rPr>
          <w:rFonts w:ascii="Mitra" w:eastAsia="Times New Roman" w:hAnsi="Mitra" w:cs="Mitra"/>
          <w:sz w:val="26"/>
          <w:szCs w:val="26"/>
        </w:rPr>
        <w:t>.</w:t>
      </w:r>
      <w:r w:rsidRPr="00E96A11">
        <w:rPr>
          <w:rFonts w:ascii="Mitra" w:eastAsia="Times New Roman" w:hAnsi="Mitra" w:cs="Mitra"/>
          <w:sz w:val="26"/>
          <w:szCs w:val="26"/>
        </w:rPr>
        <w:br/>
      </w:r>
      <w:r w:rsidR="00C11757" w:rsidRPr="00E96A11">
        <w:rPr>
          <w:rFonts w:ascii="Mitra" w:eastAsia="Times New Roman" w:hAnsi="Mitra" w:cs="Mitra"/>
          <w:sz w:val="26"/>
          <w:szCs w:val="26"/>
          <w:rtl/>
        </w:rPr>
        <w:t>۲.</w:t>
      </w:r>
      <w:r w:rsidRPr="00E96A11">
        <w:rPr>
          <w:rFonts w:ascii="Mitra" w:eastAsia="Times New Roman" w:hAnsi="Mitra" w:cs="Mitra"/>
          <w:sz w:val="26"/>
          <w:szCs w:val="26"/>
          <w:rtl/>
        </w:rPr>
        <w:t xml:space="preserve">عبارت </w:t>
      </w:r>
      <w:r w:rsidR="008E6EA6" w:rsidRPr="00E96A11">
        <w:rPr>
          <w:rFonts w:ascii="Mitra" w:eastAsia="Times New Roman" w:hAnsi="Mitra" w:cs="Mitra"/>
          <w:sz w:val="26"/>
          <w:szCs w:val="26"/>
          <w:rtl/>
        </w:rPr>
        <w:t>«</w:t>
      </w:r>
      <w:r w:rsidRPr="00E96A11">
        <w:rPr>
          <w:rFonts w:ascii="Mitra" w:eastAsia="Times New Roman" w:hAnsi="Mitra" w:cs="Mitra"/>
          <w:sz w:val="26"/>
          <w:szCs w:val="26"/>
          <w:rtl/>
        </w:rPr>
        <w:t>وضعیت پزشکی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w:t>
      </w:r>
      <w:r w:rsidR="008E6EA6"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جایگزین فهرست اولیه علل شده است که شامل </w:t>
      </w:r>
      <w:r w:rsidR="008E6EA6" w:rsidRPr="00E96A11">
        <w:rPr>
          <w:rFonts w:ascii="Mitra" w:eastAsia="Times New Roman" w:hAnsi="Mitra" w:cs="Mitra"/>
          <w:sz w:val="26"/>
          <w:szCs w:val="26"/>
          <w:rtl/>
        </w:rPr>
        <w:t>«</w:t>
      </w:r>
      <w:r w:rsidRPr="00E96A11">
        <w:rPr>
          <w:rFonts w:ascii="Mitra" w:eastAsia="Times New Roman" w:hAnsi="Mitra" w:cs="Mitra"/>
          <w:sz w:val="26"/>
          <w:szCs w:val="26"/>
          <w:rtl/>
        </w:rPr>
        <w:t>وضعیت</w:t>
      </w:r>
      <w:r w:rsidR="00B40B50" w:rsidRPr="00E96A11">
        <w:rPr>
          <w:rFonts w:ascii="Mitra" w:eastAsia="Times New Roman" w:hAnsi="Mitra" w:cs="Mitra"/>
          <w:sz w:val="26"/>
          <w:szCs w:val="26"/>
          <w:rtl/>
        </w:rPr>
        <w:t xml:space="preserve">ی که در آن رشد ذهنی </w:t>
      </w:r>
      <w:r w:rsidR="00C05E45" w:rsidRPr="00E96A11">
        <w:rPr>
          <w:rFonts w:ascii="Mitra" w:eastAsia="Times New Roman" w:hAnsi="Mitra" w:cs="Mitra"/>
          <w:sz w:val="26"/>
          <w:szCs w:val="26"/>
          <w:rtl/>
        </w:rPr>
        <w:t>توقف یافته</w:t>
      </w:r>
      <w:r w:rsidRPr="00E96A11">
        <w:rPr>
          <w:rFonts w:ascii="Mitra" w:eastAsia="Times New Roman" w:hAnsi="Mitra" w:cs="Mitra"/>
          <w:sz w:val="26"/>
          <w:szCs w:val="26"/>
          <w:rtl/>
        </w:rPr>
        <w:t xml:space="preserve"> یا </w:t>
      </w:r>
      <w:r w:rsidR="00B40B50" w:rsidRPr="00E96A11">
        <w:rPr>
          <w:rFonts w:ascii="Mitra" w:eastAsia="Times New Roman" w:hAnsi="Mitra" w:cs="Mitra"/>
          <w:sz w:val="26"/>
          <w:szCs w:val="26"/>
          <w:rtl/>
        </w:rPr>
        <w:t>کند شده است »</w:t>
      </w:r>
      <w:r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هر علت ذاتی</w:t>
      </w:r>
      <w:r w:rsidR="00C05E45"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یا </w:t>
      </w:r>
      <w:r w:rsidR="00C05E45" w:rsidRPr="00E96A11">
        <w:rPr>
          <w:rFonts w:ascii="Mitra" w:eastAsia="Times New Roman" w:hAnsi="Mitra" w:cs="Mitra"/>
          <w:sz w:val="26"/>
          <w:szCs w:val="26"/>
          <w:rtl/>
        </w:rPr>
        <w:t>«ناشی از</w:t>
      </w:r>
      <w:r w:rsidRPr="00E96A11">
        <w:rPr>
          <w:rFonts w:ascii="Mitra" w:eastAsia="Times New Roman" w:hAnsi="Mitra" w:cs="Mitra"/>
          <w:sz w:val="26"/>
          <w:szCs w:val="26"/>
          <w:rtl/>
        </w:rPr>
        <w:t xml:space="preserve"> بیماری یا </w:t>
      </w:r>
      <w:r w:rsidR="00C05E45" w:rsidRPr="00E96A11">
        <w:rPr>
          <w:rFonts w:ascii="Mitra" w:eastAsia="Times New Roman" w:hAnsi="Mitra" w:cs="Mitra"/>
          <w:sz w:val="26"/>
          <w:szCs w:val="26"/>
          <w:rtl/>
        </w:rPr>
        <w:t>جراحت»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می</w:t>
      </w:r>
      <w:r w:rsidRPr="00E96A11">
        <w:rPr>
          <w:rFonts w:ascii="Mitra" w:eastAsia="Times New Roman" w:hAnsi="Mitra" w:cs="Mitra"/>
          <w:sz w:val="26"/>
          <w:szCs w:val="26"/>
        </w:rPr>
        <w:t>‌</w:t>
      </w:r>
      <w:r w:rsidRPr="00E96A11">
        <w:rPr>
          <w:rFonts w:ascii="Mitra" w:eastAsia="Times New Roman" w:hAnsi="Mitra" w:cs="Mitra"/>
          <w:sz w:val="26"/>
          <w:szCs w:val="26"/>
          <w:rtl/>
        </w:rPr>
        <w:t>باشد</w:t>
      </w:r>
      <w:r w:rsidRPr="00E96A11">
        <w:rPr>
          <w:rFonts w:ascii="Mitra" w:eastAsia="Times New Roman" w:hAnsi="Mitra" w:cs="Mitra"/>
          <w:sz w:val="26"/>
          <w:szCs w:val="26"/>
        </w:rPr>
        <w:t>.</w:t>
      </w:r>
      <w:r w:rsidRPr="00E96A11">
        <w:rPr>
          <w:rFonts w:ascii="Mitra" w:eastAsia="Times New Roman" w:hAnsi="Mitra" w:cs="Mitra"/>
          <w:sz w:val="26"/>
          <w:szCs w:val="26"/>
        </w:rPr>
        <w:br/>
      </w:r>
      <w:r w:rsidR="00C11757" w:rsidRPr="00E96A11">
        <w:rPr>
          <w:rFonts w:ascii="Mitra" w:eastAsia="Times New Roman" w:hAnsi="Mitra" w:cs="Mitra"/>
          <w:sz w:val="26"/>
          <w:szCs w:val="26"/>
          <w:rtl/>
        </w:rPr>
        <w:t>۳.</w:t>
      </w:r>
      <w:r w:rsidRPr="00E96A11">
        <w:rPr>
          <w:rFonts w:ascii="Mitra" w:eastAsia="Times New Roman" w:hAnsi="Mitra" w:cs="Mitra"/>
          <w:sz w:val="26"/>
          <w:szCs w:val="26"/>
          <w:rtl/>
        </w:rPr>
        <w:t xml:space="preserve">عبارت </w:t>
      </w:r>
      <w:r w:rsidR="00C7231D" w:rsidRPr="00E96A11">
        <w:rPr>
          <w:rFonts w:ascii="Mitra" w:eastAsia="Times New Roman" w:hAnsi="Mitra" w:cs="Mitra"/>
          <w:sz w:val="26"/>
          <w:szCs w:val="26"/>
          <w:rtl/>
        </w:rPr>
        <w:t>«</w:t>
      </w:r>
      <w:r w:rsidRPr="00E96A11">
        <w:rPr>
          <w:rFonts w:ascii="Mitra" w:eastAsia="Times New Roman" w:hAnsi="Mitra" w:cs="Mitra"/>
          <w:sz w:val="26"/>
          <w:szCs w:val="26"/>
          <w:rtl/>
        </w:rPr>
        <w:t>کاهش قابل</w:t>
      </w:r>
      <w:r w:rsidRPr="00E96A11">
        <w:rPr>
          <w:rFonts w:ascii="Mitra" w:eastAsia="Times New Roman" w:hAnsi="Mitra" w:cs="Mitra"/>
          <w:sz w:val="26"/>
          <w:szCs w:val="26"/>
        </w:rPr>
        <w:t>‌</w:t>
      </w:r>
      <w:r w:rsidRPr="00E96A11">
        <w:rPr>
          <w:rFonts w:ascii="Mitra" w:eastAsia="Times New Roman" w:hAnsi="Mitra" w:cs="Mitra"/>
          <w:sz w:val="26"/>
          <w:szCs w:val="26"/>
          <w:rtl/>
        </w:rPr>
        <w:t xml:space="preserve">توجه </w:t>
      </w:r>
      <w:r w:rsidR="006F2B36" w:rsidRPr="00E96A11">
        <w:rPr>
          <w:rFonts w:ascii="Mitra" w:eastAsia="Times New Roman" w:hAnsi="Mitra" w:cs="Mitra"/>
          <w:sz w:val="26"/>
          <w:szCs w:val="26"/>
          <w:rtl/>
        </w:rPr>
        <w:t xml:space="preserve">متهم در </w:t>
      </w:r>
      <w:r w:rsidRPr="00E96A11">
        <w:rPr>
          <w:rFonts w:ascii="Mitra" w:eastAsia="Times New Roman" w:hAnsi="Mitra" w:cs="Mitra"/>
          <w:sz w:val="26"/>
          <w:szCs w:val="26"/>
          <w:rtl/>
        </w:rPr>
        <w:t>توانایی در درک ماهیت رفتار</w:t>
      </w:r>
      <w:r w:rsidR="00C7231D" w:rsidRPr="00E96A11">
        <w:rPr>
          <w:rFonts w:ascii="Mitra" w:eastAsia="Times New Roman" w:hAnsi="Mitra" w:cs="Mitra"/>
          <w:sz w:val="26"/>
          <w:szCs w:val="26"/>
        </w:rPr>
        <w:t xml:space="preserve"> </w:t>
      </w:r>
      <w:r w:rsidR="006F2B36" w:rsidRPr="00E96A11">
        <w:rPr>
          <w:rFonts w:ascii="Mitra" w:eastAsia="Times New Roman" w:hAnsi="Mitra" w:cs="Mitra"/>
          <w:sz w:val="26"/>
          <w:szCs w:val="26"/>
          <w:rtl/>
        </w:rPr>
        <w:t>خود</w:t>
      </w:r>
      <w:r w:rsidR="00C7231D" w:rsidRPr="00E96A11">
        <w:rPr>
          <w:rFonts w:ascii="Mitra" w:eastAsia="Times New Roman" w:hAnsi="Mitra" w:cs="Mitra"/>
          <w:sz w:val="26"/>
          <w:szCs w:val="26"/>
          <w:rtl/>
        </w:rPr>
        <w:t>»</w:t>
      </w:r>
      <w:r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00E76812" w:rsidRPr="00E96A11">
        <w:rPr>
          <w:rFonts w:ascii="Mitra" w:eastAsia="Times New Roman" w:hAnsi="Mitra" w:cs="Mitra"/>
          <w:sz w:val="26"/>
          <w:szCs w:val="26"/>
          <w:rtl/>
        </w:rPr>
        <w:t>اتخاذ</w:t>
      </w:r>
      <w:r w:rsidR="00C7231D" w:rsidRPr="00E96A11">
        <w:rPr>
          <w:rFonts w:ascii="Mitra" w:eastAsia="Times New Roman" w:hAnsi="Mitra" w:cs="Mitra"/>
          <w:sz w:val="26"/>
          <w:szCs w:val="26"/>
          <w:rtl/>
        </w:rPr>
        <w:t xml:space="preserve"> </w:t>
      </w:r>
      <w:r w:rsidRPr="00E96A11">
        <w:rPr>
          <w:rFonts w:ascii="Mitra" w:eastAsia="Times New Roman" w:hAnsi="Mitra" w:cs="Mitra"/>
          <w:sz w:val="26"/>
          <w:szCs w:val="26"/>
          <w:rtl/>
        </w:rPr>
        <w:t>قضاوت</w:t>
      </w:r>
      <w:r w:rsidR="00E76812" w:rsidRPr="00E96A11">
        <w:rPr>
          <w:rFonts w:ascii="Mitra" w:eastAsia="Times New Roman" w:hAnsi="Mitra" w:cs="Mitra"/>
          <w:sz w:val="26"/>
          <w:szCs w:val="26"/>
          <w:rtl/>
        </w:rPr>
        <w:t>ی</w:t>
      </w:r>
      <w:r w:rsidRPr="00E96A11">
        <w:rPr>
          <w:rFonts w:ascii="Mitra" w:eastAsia="Times New Roman" w:hAnsi="Mitra" w:cs="Mitra"/>
          <w:sz w:val="26"/>
          <w:szCs w:val="26"/>
          <w:rtl/>
        </w:rPr>
        <w:t xml:space="preserve"> عقلانی</w:t>
      </w:r>
      <w:r w:rsidR="00C7231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یا </w:t>
      </w:r>
      <w:r w:rsidR="00C7231D" w:rsidRPr="00E96A11">
        <w:rPr>
          <w:rFonts w:ascii="Mitra" w:eastAsia="Times New Roman" w:hAnsi="Mitra" w:cs="Mitra"/>
          <w:sz w:val="26"/>
          <w:szCs w:val="26"/>
          <w:rtl/>
        </w:rPr>
        <w:t>«</w:t>
      </w:r>
      <w:r w:rsidRPr="00E96A11">
        <w:rPr>
          <w:rFonts w:ascii="Mitra" w:eastAsia="Times New Roman" w:hAnsi="Mitra" w:cs="Mitra"/>
          <w:sz w:val="26"/>
          <w:szCs w:val="26"/>
          <w:rtl/>
        </w:rPr>
        <w:t>اعمال خودکنترلی</w:t>
      </w:r>
      <w:r w:rsidR="00C7231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جایگزین عبارت اصلی </w:t>
      </w:r>
      <w:r w:rsidR="00C7231D" w:rsidRPr="00E96A11">
        <w:rPr>
          <w:rFonts w:ascii="Mitra" w:eastAsia="Times New Roman" w:hAnsi="Mitra" w:cs="Mitra"/>
          <w:sz w:val="26"/>
          <w:szCs w:val="26"/>
          <w:rtl/>
        </w:rPr>
        <w:t>«</w:t>
      </w:r>
      <w:r w:rsidRPr="00E96A11">
        <w:rPr>
          <w:rFonts w:ascii="Mitra" w:eastAsia="Times New Roman" w:hAnsi="Mitra" w:cs="Mitra"/>
          <w:sz w:val="26"/>
          <w:szCs w:val="26"/>
          <w:rtl/>
        </w:rPr>
        <w:t>کاهش قابل</w:t>
      </w:r>
      <w:r w:rsidRPr="00E96A11">
        <w:rPr>
          <w:rFonts w:ascii="Mitra" w:eastAsia="Times New Roman" w:hAnsi="Mitra" w:cs="Mitra"/>
          <w:sz w:val="26"/>
          <w:szCs w:val="26"/>
        </w:rPr>
        <w:t>‌</w:t>
      </w:r>
      <w:r w:rsidRPr="00E96A11">
        <w:rPr>
          <w:rFonts w:ascii="Mitra" w:eastAsia="Times New Roman" w:hAnsi="Mitra" w:cs="Mitra"/>
          <w:sz w:val="26"/>
          <w:szCs w:val="26"/>
          <w:rtl/>
        </w:rPr>
        <w:t>توجه مسئولیت ذهنی</w:t>
      </w:r>
      <w:r w:rsidR="00C7231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شده است</w:t>
      </w:r>
      <w:r w:rsidRPr="00E96A11">
        <w:rPr>
          <w:rFonts w:ascii="Mitra" w:eastAsia="Times New Roman" w:hAnsi="Mitra" w:cs="Mitra"/>
          <w:sz w:val="26"/>
          <w:szCs w:val="26"/>
        </w:rPr>
        <w:t>.</w:t>
      </w:r>
      <w:r w:rsidRPr="00E96A11">
        <w:rPr>
          <w:rFonts w:ascii="Mitra" w:eastAsia="Times New Roman" w:hAnsi="Mitra" w:cs="Mitra"/>
          <w:sz w:val="26"/>
          <w:szCs w:val="26"/>
        </w:rPr>
        <w:br/>
      </w:r>
      <w:r w:rsidR="00C11757" w:rsidRPr="00E96A11">
        <w:rPr>
          <w:rFonts w:ascii="Mitra" w:eastAsia="Times New Roman" w:hAnsi="Mitra" w:cs="Mitra"/>
          <w:sz w:val="26"/>
          <w:szCs w:val="26"/>
          <w:rtl/>
        </w:rPr>
        <w:t>۴.</w:t>
      </w:r>
      <w:r w:rsidRPr="00E96A11">
        <w:rPr>
          <w:rFonts w:ascii="Mitra" w:eastAsia="Times New Roman" w:hAnsi="Mitra" w:cs="Mitra"/>
          <w:sz w:val="26"/>
          <w:szCs w:val="26"/>
          <w:rtl/>
        </w:rPr>
        <w:t>الزام جدیدی که بیان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کند اختلال غیرعادی در عملکرد ذهنی </w:t>
      </w:r>
      <w:r w:rsidR="00C9681A" w:rsidRPr="00E96A11">
        <w:rPr>
          <w:rFonts w:ascii="Mitra" w:eastAsia="Times New Roman" w:hAnsi="Mitra" w:cs="Mitra"/>
          <w:sz w:val="26"/>
          <w:szCs w:val="26"/>
          <w:rtl/>
        </w:rPr>
        <w:t>متهم</w:t>
      </w:r>
      <w:r w:rsidR="005A659D"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باید </w:t>
      </w:r>
      <w:r w:rsidR="005A659D" w:rsidRPr="00E96A11">
        <w:rPr>
          <w:rFonts w:ascii="Mitra" w:eastAsia="Times New Roman" w:hAnsi="Mitra" w:cs="Mitra"/>
          <w:sz w:val="26"/>
          <w:szCs w:val="26"/>
          <w:rtl/>
        </w:rPr>
        <w:t>«</w:t>
      </w:r>
      <w:r w:rsidRPr="00E96A11">
        <w:rPr>
          <w:rFonts w:ascii="Mitra" w:eastAsia="Times New Roman" w:hAnsi="Mitra" w:cs="Mitra"/>
          <w:sz w:val="26"/>
          <w:szCs w:val="26"/>
          <w:rtl/>
        </w:rPr>
        <w:t xml:space="preserve">توضیحی برای مشارکت </w:t>
      </w:r>
      <w:r w:rsidR="00C9681A" w:rsidRPr="00E96A11">
        <w:rPr>
          <w:rFonts w:ascii="Mitra" w:eastAsia="Times New Roman" w:hAnsi="Mitra" w:cs="Mitra"/>
          <w:sz w:val="26"/>
          <w:szCs w:val="26"/>
          <w:rtl/>
        </w:rPr>
        <w:t>متهم</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قتل </w:t>
      </w:r>
      <w:r w:rsidR="00C9681A" w:rsidRPr="00E96A11">
        <w:rPr>
          <w:rFonts w:ascii="Mitra" w:eastAsia="Times New Roman" w:hAnsi="Mitra" w:cs="Mitra"/>
          <w:sz w:val="26"/>
          <w:szCs w:val="26"/>
          <w:rtl/>
        </w:rPr>
        <w:t>قربانی</w:t>
      </w:r>
      <w:r w:rsidR="005A659D"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ارائه دهد</w:t>
      </w:r>
      <w:r w:rsidR="005A659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 عنوان عنصر جدیدی به جرم افزوده شده است</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با وجود این اصلاحات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بسیاری از </w:t>
      </w:r>
      <w:r w:rsidR="00DD60B6" w:rsidRPr="00E96A11">
        <w:rPr>
          <w:rFonts w:ascii="Mitra" w:eastAsia="Times New Roman" w:hAnsi="Mitra" w:cs="Mitra"/>
          <w:sz w:val="26"/>
          <w:szCs w:val="26"/>
          <w:rtl/>
        </w:rPr>
        <w:t>رویه های قضایی</w:t>
      </w:r>
      <w:r w:rsidRPr="00E96A11">
        <w:rPr>
          <w:rFonts w:ascii="Mitra" w:eastAsia="Times New Roman" w:hAnsi="Mitra" w:cs="Mitra"/>
          <w:sz w:val="26"/>
          <w:szCs w:val="26"/>
          <w:rtl/>
        </w:rPr>
        <w:t xml:space="preserve"> که حول ماده </w:t>
      </w:r>
      <w:r w:rsidRPr="000868CB">
        <w:rPr>
          <w:rFonts w:asciiTheme="majorBidi" w:eastAsia="Times New Roman" w:hAnsiTheme="majorBidi" w:cstheme="majorBidi"/>
          <w:sz w:val="22"/>
          <w:szCs w:val="22"/>
        </w:rPr>
        <w:t>2</w:t>
      </w:r>
      <w:r w:rsidR="00C26EC8" w:rsidRPr="000868CB">
        <w:rPr>
          <w:rFonts w:ascii="Mitra" w:eastAsia="Times New Roman" w:hAnsi="Mitra" w:cs="Mitra"/>
          <w:sz w:val="22"/>
          <w:szCs w:val="22"/>
          <w:rtl/>
        </w:rPr>
        <w:t xml:space="preserve"> </w:t>
      </w:r>
      <w:r w:rsidRPr="000868CB">
        <w:rPr>
          <w:rFonts w:ascii="Mitra" w:eastAsia="Times New Roman" w:hAnsi="Mitra" w:cs="Mitra"/>
          <w:sz w:val="22"/>
          <w:szCs w:val="22"/>
        </w:rPr>
        <w:t xml:space="preserve"> </w:t>
      </w:r>
      <w:r w:rsidRPr="00E96A11">
        <w:rPr>
          <w:rFonts w:ascii="Mitra" w:eastAsia="Times New Roman" w:hAnsi="Mitra" w:cs="Mitra"/>
          <w:sz w:val="26"/>
          <w:szCs w:val="26"/>
          <w:rtl/>
        </w:rPr>
        <w:t>اصلی شکل گرفته</w:t>
      </w:r>
      <w:r w:rsidRPr="00E96A11">
        <w:rPr>
          <w:rFonts w:ascii="Mitra" w:eastAsia="Times New Roman" w:hAnsi="Mitra" w:cs="Mitra"/>
          <w:sz w:val="26"/>
          <w:szCs w:val="26"/>
        </w:rPr>
        <w:t>‌</w:t>
      </w:r>
      <w:r w:rsidRPr="00E96A11">
        <w:rPr>
          <w:rFonts w:ascii="Mitra" w:eastAsia="Times New Roman" w:hAnsi="Mitra" w:cs="Mitra"/>
          <w:sz w:val="26"/>
          <w:szCs w:val="26"/>
          <w:rtl/>
        </w:rPr>
        <w:t>اند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همچنان مرتبط خواهند بود</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 xml:space="preserve">در پرونده </w:t>
      </w:r>
      <w:r w:rsidR="007C5C22" w:rsidRPr="009B4775">
        <w:rPr>
          <w:rFonts w:asciiTheme="majorBidi" w:eastAsia="Times New Roman" w:hAnsiTheme="majorBidi" w:cstheme="majorBidi"/>
          <w:color w:val="FF0000"/>
          <w:sz w:val="22"/>
          <w:szCs w:val="22"/>
          <w:rtl/>
        </w:rPr>
        <w:t>(</w:t>
      </w:r>
      <w:r w:rsidRPr="009B4775">
        <w:rPr>
          <w:rFonts w:asciiTheme="majorBidi" w:eastAsia="Times New Roman" w:hAnsiTheme="majorBidi" w:cstheme="majorBidi"/>
          <w:color w:val="FF0000"/>
          <w:sz w:val="22"/>
          <w:szCs w:val="22"/>
        </w:rPr>
        <w:t xml:space="preserve">Campbell </w:t>
      </w:r>
      <w:r w:rsidR="007C5C22" w:rsidRPr="009B4775">
        <w:rPr>
          <w:rFonts w:asciiTheme="majorBidi" w:eastAsia="Times New Roman" w:hAnsiTheme="majorBidi" w:cstheme="majorBidi"/>
          <w:color w:val="FF0000"/>
          <w:sz w:val="22"/>
          <w:szCs w:val="22"/>
          <w:lang w:bidi="fa-IR"/>
        </w:rPr>
        <w:t>,</w:t>
      </w:r>
      <w:r w:rsidRPr="009B4775">
        <w:rPr>
          <w:rFonts w:asciiTheme="majorBidi" w:eastAsia="Times New Roman" w:hAnsiTheme="majorBidi" w:cstheme="majorBidi"/>
          <w:color w:val="FF0000"/>
          <w:sz w:val="22"/>
          <w:szCs w:val="22"/>
        </w:rPr>
        <w:t>1997</w:t>
      </w:r>
      <w:r w:rsidR="007C5C22" w:rsidRPr="009B4775">
        <w:rPr>
          <w:rFonts w:asciiTheme="majorBidi" w:eastAsia="Times New Roman" w:hAnsiTheme="majorBidi" w:cstheme="majorBidi"/>
          <w:color w:val="FF0000"/>
          <w:sz w:val="22"/>
          <w:szCs w:val="22"/>
          <w:rtl/>
        </w:rPr>
        <w:t>)</w:t>
      </w:r>
      <w:r w:rsidRPr="009B4775">
        <w:rPr>
          <w:rFonts w:ascii="Mitra" w:eastAsia="Times New Roman" w:hAnsi="Mitra" w:cs="Mitra"/>
          <w:color w:val="FF0000"/>
          <w:sz w:val="22"/>
          <w:szCs w:val="22"/>
        </w:rPr>
        <w:t xml:space="preserve"> </w:t>
      </w:r>
      <w:r w:rsidR="002D62B0" w:rsidRPr="00E96A11">
        <w:rPr>
          <w:rFonts w:ascii="Mitra" w:eastAsia="Times New Roman" w:hAnsi="Mitra" w:cs="Mitra"/>
          <w:sz w:val="26"/>
          <w:szCs w:val="26"/>
          <w:rtl/>
        </w:rPr>
        <w:t xml:space="preserve">دادگاه </w:t>
      </w:r>
      <w:r w:rsidRPr="00E96A11">
        <w:rPr>
          <w:rFonts w:ascii="Mitra" w:eastAsia="Times New Roman" w:hAnsi="Mitra" w:cs="Mitra"/>
          <w:sz w:val="26"/>
          <w:szCs w:val="26"/>
          <w:rtl/>
        </w:rPr>
        <w:t>تجدیدنظر</w:t>
      </w:r>
      <w:r w:rsidR="007E34C1" w:rsidRPr="00E96A11">
        <w:rPr>
          <w:rFonts w:ascii="Mitra" w:eastAsia="Times New Roman" w:hAnsi="Mitra" w:cs="Mitra"/>
          <w:sz w:val="26"/>
          <w:szCs w:val="26"/>
          <w:rtl/>
        </w:rPr>
        <w:t>،</w:t>
      </w:r>
      <w:r w:rsidRPr="00E96A11">
        <w:rPr>
          <w:rFonts w:ascii="Mitra" w:eastAsia="Times New Roman" w:hAnsi="Mitra" w:cs="Mitra"/>
          <w:sz w:val="26"/>
          <w:szCs w:val="26"/>
          <w:rtl/>
        </w:rPr>
        <w:t xml:space="preserve"> استدلالی را که می</w:t>
      </w:r>
      <w:r w:rsidRPr="00E96A11">
        <w:rPr>
          <w:rFonts w:ascii="Mitra" w:eastAsia="Times New Roman" w:hAnsi="Mitra" w:cs="Mitra"/>
          <w:sz w:val="26"/>
          <w:szCs w:val="26"/>
        </w:rPr>
        <w:t>‌</w:t>
      </w:r>
      <w:r w:rsidRPr="00E96A11">
        <w:rPr>
          <w:rFonts w:ascii="Mitra" w:eastAsia="Times New Roman" w:hAnsi="Mitra" w:cs="Mitra"/>
          <w:sz w:val="26"/>
          <w:szCs w:val="26"/>
          <w:rtl/>
        </w:rPr>
        <w:t>گفت</w:t>
      </w:r>
      <w:r w:rsidR="00E667F7" w:rsidRPr="00E96A11">
        <w:rPr>
          <w:rFonts w:ascii="Mitra" w:eastAsia="Times New Roman" w:hAnsi="Mitra" w:cs="Mitra"/>
          <w:sz w:val="26"/>
          <w:szCs w:val="26"/>
          <w:rtl/>
        </w:rPr>
        <w:t>:</w:t>
      </w:r>
      <w:r w:rsidRPr="00E96A11">
        <w:rPr>
          <w:rFonts w:ascii="Mitra" w:eastAsia="Times New Roman" w:hAnsi="Mitra" w:cs="Mitra"/>
          <w:sz w:val="26"/>
          <w:szCs w:val="26"/>
          <w:rtl/>
        </w:rPr>
        <w:t xml:space="preserve">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باید به عنوان یک دفاع در برابر قتل</w:t>
      </w:r>
      <w:r w:rsidRPr="00E96A11">
        <w:rPr>
          <w:rFonts w:ascii="Mitra" w:eastAsia="Times New Roman" w:hAnsi="Mitra" w:cs="Mitra"/>
          <w:sz w:val="26"/>
          <w:szCs w:val="26"/>
        </w:rPr>
        <w:t>‌</w:t>
      </w:r>
      <w:r w:rsidRPr="00E96A11">
        <w:rPr>
          <w:rFonts w:ascii="Mitra" w:eastAsia="Times New Roman" w:hAnsi="Mitra" w:cs="Mitra"/>
          <w:sz w:val="26"/>
          <w:szCs w:val="26"/>
          <w:rtl/>
        </w:rPr>
        <w:t>های ناموفق پذیرفته شود</w:t>
      </w:r>
      <w:r w:rsidR="008D7F51" w:rsidRPr="00E96A11">
        <w:rPr>
          <w:rFonts w:ascii="Mitra" w:eastAsia="Times New Roman" w:hAnsi="Mitra" w:cs="Mitra"/>
          <w:sz w:val="26"/>
          <w:szCs w:val="26"/>
          <w:rtl/>
        </w:rPr>
        <w:t xml:space="preserve"> را،</w:t>
      </w:r>
      <w:r w:rsidRPr="00E96A11">
        <w:rPr>
          <w:rFonts w:ascii="Mitra" w:eastAsia="Times New Roman" w:hAnsi="Mitra" w:cs="Mitra"/>
          <w:sz w:val="26"/>
          <w:szCs w:val="26"/>
          <w:rtl/>
        </w:rPr>
        <w:t>رد کرد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تصمیم صحیح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زیرا قاضی دادگاه در صدور حکم برای افرادی که به تلاش</w:t>
      </w:r>
      <w:r w:rsidR="002D62B0" w:rsidRPr="00E96A11">
        <w:rPr>
          <w:rFonts w:ascii="Mitra" w:eastAsia="Times New Roman" w:hAnsi="Mitra" w:cs="Mitra"/>
          <w:sz w:val="26"/>
          <w:szCs w:val="26"/>
          <w:rtl/>
        </w:rPr>
        <w:t>های ناکام</w:t>
      </w:r>
      <w:r w:rsidRPr="00E96A11">
        <w:rPr>
          <w:rFonts w:ascii="Mitra" w:eastAsia="Times New Roman" w:hAnsi="Mitra" w:cs="Mitra"/>
          <w:sz w:val="26"/>
          <w:szCs w:val="26"/>
          <w:rtl/>
        </w:rPr>
        <w:t xml:space="preserve"> برای قتل محکوم شده</w:t>
      </w:r>
      <w:r w:rsidRPr="00E96A11">
        <w:rPr>
          <w:rFonts w:ascii="Mitra" w:eastAsia="Times New Roman" w:hAnsi="Mitra" w:cs="Mitra"/>
          <w:sz w:val="26"/>
          <w:szCs w:val="26"/>
        </w:rPr>
        <w:t>‌</w:t>
      </w:r>
      <w:r w:rsidRPr="00E96A11">
        <w:rPr>
          <w:rFonts w:ascii="Mitra" w:eastAsia="Times New Roman" w:hAnsi="Mitra" w:cs="Mitra"/>
          <w:sz w:val="26"/>
          <w:szCs w:val="26"/>
          <w:rtl/>
        </w:rPr>
        <w:t>اند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از اختیارات لازم برخوردار است و بنابراین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 xml:space="preserve">یافته در </w:t>
      </w:r>
      <w:r w:rsidR="002D62B0" w:rsidRPr="00E96A11">
        <w:rPr>
          <w:rFonts w:ascii="Mitra" w:eastAsia="Times New Roman" w:hAnsi="Mitra" w:cs="Mitra"/>
          <w:sz w:val="26"/>
          <w:szCs w:val="26"/>
          <w:rtl/>
        </w:rPr>
        <w:t>محاکماتی که به</w:t>
      </w:r>
      <w:r w:rsidRPr="00E96A11">
        <w:rPr>
          <w:rFonts w:ascii="Mitra" w:eastAsia="Times New Roman" w:hAnsi="Mitra" w:cs="Mitra"/>
          <w:sz w:val="26"/>
          <w:szCs w:val="26"/>
          <w:rtl/>
        </w:rPr>
        <w:t xml:space="preserve"> تلاش برای قتل </w:t>
      </w:r>
      <w:r w:rsidR="002D62B0" w:rsidRPr="00E96A11">
        <w:rPr>
          <w:rFonts w:ascii="Mitra" w:eastAsia="Times New Roman" w:hAnsi="Mitra" w:cs="Mitra"/>
          <w:sz w:val="26"/>
          <w:szCs w:val="26"/>
          <w:rtl/>
        </w:rPr>
        <w:t xml:space="preserve">مرتبط هستند </w:t>
      </w:r>
      <w:r w:rsidRPr="00E96A11">
        <w:rPr>
          <w:rFonts w:ascii="Mitra" w:eastAsia="Times New Roman" w:hAnsi="Mitra" w:cs="Mitra"/>
          <w:sz w:val="26"/>
          <w:szCs w:val="26"/>
          <w:rtl/>
        </w:rPr>
        <w:t>عملا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غیرضروری است</w:t>
      </w:r>
      <w:r w:rsidRPr="00E96A11">
        <w:rPr>
          <w:rFonts w:ascii="Mitra" w:eastAsia="Times New Roman" w:hAnsi="Mitra" w:cs="Mitra"/>
          <w:sz w:val="26"/>
          <w:szCs w:val="26"/>
        </w:rPr>
        <w:t>.</w:t>
      </w:r>
      <w:r w:rsidR="002D62B0" w:rsidRPr="00E96A11">
        <w:rPr>
          <w:rFonts w:ascii="Mitra" w:eastAsia="Times New Roman" w:hAnsi="Mitra" w:cs="Mitra"/>
          <w:sz w:val="26"/>
          <w:szCs w:val="26"/>
          <w:rtl/>
        </w:rPr>
        <w:t xml:space="preserve"> به</w:t>
      </w:r>
      <w:r w:rsidR="002D62B0" w:rsidRPr="00E96A11">
        <w:rPr>
          <w:rFonts w:ascii="Mitra" w:eastAsia="Times New Roman" w:hAnsi="Mitra" w:cs="Mitra"/>
          <w:sz w:val="26"/>
          <w:szCs w:val="26"/>
        </w:rPr>
        <w:t>‌</w:t>
      </w:r>
      <w:r w:rsidR="002D62B0" w:rsidRPr="00E96A11">
        <w:rPr>
          <w:rFonts w:ascii="Mitra" w:eastAsia="Times New Roman" w:hAnsi="Mitra" w:cs="Mitra"/>
          <w:sz w:val="26"/>
          <w:szCs w:val="26"/>
          <w:rtl/>
        </w:rPr>
        <w:t>علاوه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اگر این دفاع پذیرفته می</w:t>
      </w:r>
      <w:r w:rsidRPr="00E96A11">
        <w:rPr>
          <w:rFonts w:ascii="Mitra" w:eastAsia="Times New Roman" w:hAnsi="Mitra" w:cs="Mitra"/>
          <w:sz w:val="26"/>
          <w:szCs w:val="26"/>
        </w:rPr>
        <w:t>‌</w:t>
      </w:r>
      <w:r w:rsidRPr="00E96A11">
        <w:rPr>
          <w:rFonts w:ascii="Mitra" w:eastAsia="Times New Roman" w:hAnsi="Mitra" w:cs="Mitra"/>
          <w:sz w:val="26"/>
          <w:szCs w:val="26"/>
          <w:rtl/>
        </w:rPr>
        <w:t>شد و با موفقیت استناد می</w:t>
      </w:r>
      <w:r w:rsidRPr="00E96A11">
        <w:rPr>
          <w:rFonts w:ascii="Mitra" w:eastAsia="Times New Roman" w:hAnsi="Mitra" w:cs="Mitra"/>
          <w:sz w:val="26"/>
          <w:szCs w:val="26"/>
        </w:rPr>
        <w:t>‌</w:t>
      </w:r>
      <w:r w:rsidRPr="00E96A11">
        <w:rPr>
          <w:rFonts w:ascii="Mitra" w:eastAsia="Times New Roman" w:hAnsi="Mitra" w:cs="Mitra"/>
          <w:sz w:val="26"/>
          <w:szCs w:val="26"/>
          <w:rtl/>
        </w:rPr>
        <w:t>شد</w:t>
      </w:r>
      <w:r w:rsidR="00A87A90" w:rsidRPr="00E96A11">
        <w:rPr>
          <w:rFonts w:ascii="Mitra" w:eastAsia="Times New Roman" w:hAnsi="Mitra" w:cs="Mitra"/>
          <w:sz w:val="26"/>
          <w:szCs w:val="26"/>
          <w:rtl/>
        </w:rPr>
        <w:t>،</w:t>
      </w:r>
      <w:r w:rsidRPr="00E96A11">
        <w:rPr>
          <w:rFonts w:ascii="Mitra" w:eastAsia="Times New Roman" w:hAnsi="Mitra" w:cs="Mitra"/>
          <w:sz w:val="26"/>
          <w:szCs w:val="26"/>
          <w:rtl/>
        </w:rPr>
        <w:t>به معنی وارد شدن یک جرم جدید به حقوق انگلستان می</w:t>
      </w:r>
      <w:r w:rsidRPr="00E96A11">
        <w:rPr>
          <w:rFonts w:ascii="Mitra" w:eastAsia="Times New Roman" w:hAnsi="Mitra" w:cs="Mitra"/>
          <w:sz w:val="26"/>
          <w:szCs w:val="26"/>
        </w:rPr>
        <w:t>‌</w:t>
      </w:r>
      <w:r w:rsidRPr="00E96A11">
        <w:rPr>
          <w:rFonts w:ascii="Mitra" w:eastAsia="Times New Roman" w:hAnsi="Mitra" w:cs="Mitra"/>
          <w:sz w:val="26"/>
          <w:szCs w:val="26"/>
          <w:rtl/>
        </w:rPr>
        <w:t>بود</w:t>
      </w:r>
      <w:r w:rsidRPr="00E96A11">
        <w:rPr>
          <w:rFonts w:ascii="Mitra" w:eastAsia="Times New Roman" w:hAnsi="Mitra" w:cs="Mitra"/>
          <w:sz w:val="26"/>
          <w:szCs w:val="26"/>
        </w:rPr>
        <w:t>:</w:t>
      </w:r>
      <w:r w:rsidR="006377A3" w:rsidRPr="00E96A11">
        <w:rPr>
          <w:rFonts w:ascii="Mitra" w:eastAsia="Times New Roman" w:hAnsi="Mitra" w:cs="Mitra"/>
          <w:sz w:val="26"/>
          <w:szCs w:val="26"/>
          <w:rtl/>
        </w:rPr>
        <w:t>تحت عنوان</w:t>
      </w:r>
      <w:r w:rsidR="006377A3" w:rsidRPr="004B6F73">
        <w:rPr>
          <w:rFonts w:asciiTheme="majorBidi" w:eastAsia="Times New Roman" w:hAnsiTheme="majorBidi" w:cstheme="majorBidi"/>
          <w:sz w:val="22"/>
          <w:szCs w:val="22"/>
          <w:rtl/>
        </w:rPr>
        <w:t>(</w:t>
      </w:r>
      <w:r w:rsidR="00805200" w:rsidRPr="004B6F73">
        <w:rPr>
          <w:rFonts w:asciiTheme="majorBidi" w:eastAsia="Calibri" w:hAnsiTheme="majorBidi" w:cstheme="majorBidi"/>
          <w:sz w:val="22"/>
          <w:szCs w:val="22"/>
        </w:rPr>
        <w:t>attempted manslaughter</w:t>
      </w:r>
      <w:r w:rsidR="006377A3" w:rsidRPr="004B6F73">
        <w:rPr>
          <w:rFonts w:asciiTheme="majorBidi" w:eastAsia="Times New Roman" w:hAnsiTheme="majorBidi" w:cstheme="majorBidi"/>
          <w:sz w:val="22"/>
          <w:szCs w:val="22"/>
          <w:rtl/>
        </w:rPr>
        <w:t>)</w:t>
      </w:r>
      <w:r w:rsidRPr="00E96A11">
        <w:rPr>
          <w:rFonts w:ascii="Mitra" w:eastAsia="Times New Roman" w:hAnsi="Mitra" w:cs="Mitra"/>
          <w:sz w:val="26"/>
          <w:szCs w:val="26"/>
        </w:rPr>
        <w:t>.</w:t>
      </w:r>
      <w:r w:rsidRPr="00E96A11">
        <w:rPr>
          <w:rFonts w:ascii="Mitra" w:eastAsia="Times New Roman" w:hAnsi="Mitra" w:cs="Mitra"/>
          <w:sz w:val="26"/>
          <w:szCs w:val="26"/>
        </w:rPr>
        <w:br/>
      </w:r>
      <w:r w:rsidR="00A87A90" w:rsidRPr="00E96A11">
        <w:rPr>
          <w:rFonts w:ascii="Mitra" w:eastAsia="Times New Roman" w:hAnsi="Mitra" w:cs="Mitra"/>
          <w:sz w:val="26"/>
          <w:szCs w:val="26"/>
          <w:rtl/>
        </w:rPr>
        <w:t xml:space="preserve">به علاوه </w:t>
      </w:r>
      <w:r w:rsidRPr="00E96A11">
        <w:rPr>
          <w:rFonts w:ascii="Mitra" w:eastAsia="Times New Roman" w:hAnsi="Mitra" w:cs="Mitra"/>
          <w:sz w:val="26"/>
          <w:szCs w:val="26"/>
          <w:rtl/>
        </w:rPr>
        <w:t xml:space="preserve">در پرونده </w:t>
      </w:r>
      <w:r w:rsidR="00963549" w:rsidRPr="00E96A11">
        <w:rPr>
          <w:rFonts w:ascii="Mitra" w:eastAsia="Times New Roman" w:hAnsi="Mitra" w:cs="Mitra"/>
          <w:sz w:val="26"/>
          <w:szCs w:val="26"/>
        </w:rPr>
        <w:t xml:space="preserve"> </w:t>
      </w:r>
      <w:r w:rsidR="00963549" w:rsidRPr="00832EAB">
        <w:rPr>
          <w:rFonts w:asciiTheme="majorBidi" w:eastAsia="Times New Roman" w:hAnsiTheme="majorBidi" w:cstheme="majorBidi"/>
          <w:color w:val="FF0000"/>
          <w:sz w:val="22"/>
          <w:szCs w:val="22"/>
        </w:rPr>
        <w:t>(</w:t>
      </w:r>
      <w:r w:rsidRPr="00832EAB">
        <w:rPr>
          <w:rFonts w:asciiTheme="majorBidi" w:eastAsia="Times New Roman" w:hAnsiTheme="majorBidi" w:cstheme="majorBidi"/>
          <w:color w:val="FF0000"/>
          <w:sz w:val="22"/>
          <w:szCs w:val="22"/>
        </w:rPr>
        <w:t xml:space="preserve">Antoine </w:t>
      </w:r>
      <w:r w:rsidR="00963549" w:rsidRPr="00832EAB">
        <w:rPr>
          <w:rFonts w:asciiTheme="majorBidi" w:eastAsia="Times New Roman" w:hAnsiTheme="majorBidi" w:cstheme="majorBidi"/>
          <w:color w:val="FF0000"/>
          <w:sz w:val="22"/>
          <w:szCs w:val="22"/>
        </w:rPr>
        <w:t>,</w:t>
      </w:r>
      <w:r w:rsidRPr="00832EAB">
        <w:rPr>
          <w:rFonts w:asciiTheme="majorBidi" w:eastAsia="Times New Roman" w:hAnsiTheme="majorBidi" w:cstheme="majorBidi"/>
          <w:color w:val="FF0000"/>
          <w:sz w:val="22"/>
          <w:szCs w:val="22"/>
        </w:rPr>
        <w:t>2000</w:t>
      </w:r>
      <w:r w:rsidR="00963549" w:rsidRPr="00832EAB">
        <w:rPr>
          <w:rFonts w:asciiTheme="majorBidi" w:eastAsia="Times New Roman" w:hAnsiTheme="majorBidi" w:cstheme="majorBidi"/>
          <w:color w:val="FF0000"/>
          <w:sz w:val="22"/>
          <w:szCs w:val="22"/>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مجلس </w:t>
      </w:r>
      <w:r w:rsidR="00751F76" w:rsidRPr="00E96A11">
        <w:rPr>
          <w:rFonts w:ascii="Mitra" w:eastAsia="Times New Roman" w:hAnsi="Mitra" w:cs="Mitra"/>
          <w:sz w:val="26"/>
          <w:szCs w:val="26"/>
          <w:rtl/>
        </w:rPr>
        <w:t>اعیان</w:t>
      </w:r>
      <w:r w:rsidRPr="00E96A11">
        <w:rPr>
          <w:rFonts w:ascii="Mitra" w:eastAsia="Times New Roman" w:hAnsi="Mitra" w:cs="Mitra"/>
          <w:sz w:val="26"/>
          <w:szCs w:val="26"/>
          <w:rtl/>
        </w:rPr>
        <w:t xml:space="preserve"> حکم داد که </w:t>
      </w:r>
      <w:r w:rsidR="00751F76" w:rsidRPr="00E96A11">
        <w:rPr>
          <w:rFonts w:ascii="Mitra" w:eastAsia="Times New Roman" w:hAnsi="Mitra" w:cs="Mitra"/>
          <w:sz w:val="26"/>
          <w:szCs w:val="26"/>
          <w:rtl/>
        </w:rPr>
        <w:t>ادله</w:t>
      </w:r>
      <w:r w:rsidRPr="00E96A11">
        <w:rPr>
          <w:rFonts w:ascii="Mitra" w:eastAsia="Times New Roman" w:hAnsi="Mitra" w:cs="Mitra"/>
          <w:sz w:val="26"/>
          <w:szCs w:val="26"/>
          <w:rtl/>
        </w:rPr>
        <w:t xml:space="preserve"> مربوط به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در زمانی که هیئت منصفه</w:t>
      </w:r>
      <w:r w:rsidR="00751F76" w:rsidRPr="00E96A11">
        <w:rPr>
          <w:rFonts w:ascii="Mitra" w:eastAsia="Times New Roman" w:hAnsi="Mitra" w:cs="Mitra"/>
          <w:sz w:val="26"/>
          <w:szCs w:val="26"/>
          <w:rtl/>
        </w:rPr>
        <w:t xml:space="preserve"> در حال تصمیم گیری درباره این است</w:t>
      </w:r>
      <w:r w:rsidRPr="00E96A11">
        <w:rPr>
          <w:rFonts w:ascii="Mitra" w:eastAsia="Times New Roman" w:hAnsi="Mitra" w:cs="Mitra"/>
          <w:sz w:val="26"/>
          <w:szCs w:val="26"/>
          <w:rtl/>
        </w:rPr>
        <w:t xml:space="preserve"> که آیا متهم برای </w:t>
      </w:r>
      <w:r w:rsidR="00751F76" w:rsidRPr="00E96A11">
        <w:rPr>
          <w:rFonts w:ascii="Mitra" w:eastAsia="Times New Roman" w:hAnsi="Mitra" w:cs="Mitra"/>
          <w:sz w:val="26"/>
          <w:szCs w:val="26"/>
          <w:rtl/>
        </w:rPr>
        <w:t xml:space="preserve">حضور در </w:t>
      </w:r>
      <w:r w:rsidRPr="00E96A11">
        <w:rPr>
          <w:rFonts w:ascii="Mitra" w:eastAsia="Times New Roman" w:hAnsi="Mitra" w:cs="Mitra"/>
          <w:sz w:val="26"/>
          <w:szCs w:val="26"/>
          <w:rtl/>
        </w:rPr>
        <w:t>محاکمه به اتهام قتل</w:t>
      </w:r>
      <w:r w:rsidR="00FE3C64" w:rsidRPr="00E96A11">
        <w:rPr>
          <w:rFonts w:ascii="Mitra" w:eastAsia="Times New Roman" w:hAnsi="Mitra" w:cs="Mitra"/>
          <w:sz w:val="26"/>
          <w:szCs w:val="26"/>
          <w:rtl/>
        </w:rPr>
        <w:t xml:space="preserve"> عمد</w:t>
      </w:r>
      <w:r w:rsidRPr="00E96A11">
        <w:rPr>
          <w:rFonts w:ascii="Mitra" w:eastAsia="Times New Roman" w:hAnsi="Mitra" w:cs="Mitra"/>
          <w:sz w:val="26"/>
          <w:szCs w:val="26"/>
          <w:rtl/>
        </w:rPr>
        <w:t xml:space="preserve"> صلاحیت دارد یا خیر</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مرتبط نخواهد بود</w:t>
      </w:r>
      <w:r w:rsidRPr="00E96A11">
        <w:rPr>
          <w:rFonts w:ascii="Mitra" w:eastAsia="Times New Roman" w:hAnsi="Mitra" w:cs="Mitra"/>
          <w:sz w:val="26"/>
          <w:szCs w:val="26"/>
        </w:rPr>
        <w:t>.</w:t>
      </w:r>
      <w:r w:rsidR="000559EB" w:rsidRPr="00E96A11">
        <w:rPr>
          <w:rFonts w:ascii="Mitra" w:eastAsia="Times New Roman" w:hAnsi="Mitra" w:cs="Mitra"/>
          <w:sz w:val="26"/>
          <w:szCs w:val="26"/>
          <w:rtl/>
        </w:rPr>
        <w:t xml:space="preserve"> </w:t>
      </w:r>
      <w:r w:rsidR="00A87A90" w:rsidRPr="00E96A11">
        <w:rPr>
          <w:rFonts w:ascii="Mitra" w:eastAsia="Times New Roman" w:hAnsi="Mitra" w:cs="Mitra"/>
          <w:sz w:val="26"/>
          <w:szCs w:val="26"/>
          <w:rtl/>
        </w:rPr>
        <w:t xml:space="preserve">شایان به ذکر است </w:t>
      </w:r>
      <w:r w:rsidR="00724F3D" w:rsidRPr="00E96A11">
        <w:rPr>
          <w:rFonts w:ascii="Mitra" w:hAnsi="Mitra" w:cs="Mitra"/>
          <w:sz w:val="26"/>
          <w:szCs w:val="26"/>
          <w:rtl/>
        </w:rPr>
        <w:t xml:space="preserve">درخواست‌ها برای اصلاح این تعریف بیش از نیم قرن ادامه داشته </w:t>
      </w:r>
      <w:r w:rsidR="00A87A90" w:rsidRPr="00E96A11">
        <w:rPr>
          <w:rFonts w:ascii="Mitra" w:hAnsi="Mitra" w:cs="Mitra"/>
          <w:sz w:val="26"/>
          <w:szCs w:val="26"/>
          <w:rtl/>
        </w:rPr>
        <w:t>اما در طی این مدت</w:t>
      </w:r>
      <w:r w:rsidR="00724F3D" w:rsidRPr="00E96A11">
        <w:rPr>
          <w:rFonts w:ascii="Mitra" w:hAnsi="Mitra" w:cs="Mitra"/>
          <w:sz w:val="26"/>
          <w:szCs w:val="26"/>
          <w:rtl/>
        </w:rPr>
        <w:t xml:space="preserve"> پیش‌نویس‌های جایگزین آن از منابع متعددی، به‌ویژه</w:t>
      </w:r>
      <w:r w:rsidR="000918BE" w:rsidRPr="00832EAB">
        <w:rPr>
          <w:rFonts w:asciiTheme="majorBidi" w:hAnsiTheme="majorBidi" w:cstheme="majorBidi"/>
          <w:color w:val="FF0000"/>
          <w:sz w:val="22"/>
          <w:szCs w:val="22"/>
        </w:rPr>
        <w:t>(Kennefick,2011,1-2)</w:t>
      </w:r>
      <w:r w:rsidR="0038553A" w:rsidRPr="00E96A11">
        <w:rPr>
          <w:rFonts w:ascii="Mitra" w:hAnsi="Mitra" w:cs="Mitra"/>
          <w:sz w:val="26"/>
          <w:szCs w:val="26"/>
          <w:rtl/>
        </w:rPr>
        <w:t>:</w:t>
      </w:r>
    </w:p>
    <w:p w14:paraId="22A388C9" w14:textId="77777777" w:rsidR="0038553A" w:rsidRPr="00E96A11" w:rsidRDefault="00724F3D" w:rsidP="00D54ECF">
      <w:pPr>
        <w:pStyle w:val="ListParagraph"/>
        <w:numPr>
          <w:ilvl w:val="0"/>
          <w:numId w:val="3"/>
        </w:numPr>
        <w:bidi/>
        <w:spacing w:line="276" w:lineRule="auto"/>
        <w:rPr>
          <w:rFonts w:ascii="Mitra" w:eastAsia="Times New Roman" w:hAnsi="Mitra" w:cs="Mitra"/>
          <w:sz w:val="26"/>
          <w:szCs w:val="26"/>
        </w:rPr>
      </w:pPr>
      <w:r w:rsidRPr="00E96A11">
        <w:rPr>
          <w:rFonts w:ascii="Mitra" w:hAnsi="Mitra" w:cs="Mitra"/>
          <w:sz w:val="26"/>
          <w:szCs w:val="26"/>
          <w:rtl/>
        </w:rPr>
        <w:lastRenderedPageBreak/>
        <w:t xml:space="preserve"> </w:t>
      </w:r>
      <w:r w:rsidRPr="00E96A11">
        <w:rPr>
          <w:rStyle w:val="Strong"/>
          <w:rFonts w:ascii="Mitra" w:hAnsi="Mitra" w:cs="Mitra"/>
          <w:b w:val="0"/>
          <w:bCs w:val="0"/>
          <w:sz w:val="26"/>
          <w:szCs w:val="26"/>
          <w:rtl/>
        </w:rPr>
        <w:t>گزارش</w:t>
      </w:r>
      <w:r w:rsidRPr="00E96A11">
        <w:rPr>
          <w:rStyle w:val="Strong"/>
          <w:rFonts w:ascii="Mitra" w:hAnsi="Mitra" w:cs="Mitra"/>
          <w:sz w:val="26"/>
          <w:szCs w:val="26"/>
          <w:rtl/>
        </w:rPr>
        <w:t xml:space="preserve"> </w:t>
      </w:r>
      <w:r w:rsidRPr="00E96A11">
        <w:rPr>
          <w:rStyle w:val="Strong"/>
          <w:rFonts w:ascii="Mitra" w:hAnsi="Mitra" w:cs="Mitra"/>
          <w:b w:val="0"/>
          <w:bCs w:val="0"/>
          <w:sz w:val="26"/>
          <w:szCs w:val="26"/>
          <w:rtl/>
        </w:rPr>
        <w:t>باتلر</w:t>
      </w:r>
      <w:r w:rsidRPr="00E96A11">
        <w:rPr>
          <w:rFonts w:ascii="Mitra" w:hAnsi="Mitra" w:cs="Mitra"/>
          <w:sz w:val="26"/>
          <w:szCs w:val="26"/>
          <w:rtl/>
        </w:rPr>
        <w:t xml:space="preserve"> </w:t>
      </w:r>
      <w:r w:rsidRPr="00E96A11">
        <w:rPr>
          <w:rFonts w:ascii="Mitra" w:hAnsi="Mitra" w:cs="Mitra"/>
          <w:sz w:val="26"/>
          <w:szCs w:val="26"/>
        </w:rPr>
        <w:t>(</w:t>
      </w:r>
      <w:r w:rsidRPr="00E96A11">
        <w:rPr>
          <w:rStyle w:val="Emphasis"/>
          <w:rFonts w:ascii="Mitra" w:hAnsi="Mitra" w:cs="Mitra"/>
          <w:i w:val="0"/>
          <w:iCs w:val="0"/>
          <w:sz w:val="26"/>
          <w:szCs w:val="26"/>
        </w:rPr>
        <w:t>Butler Report</w:t>
      </w:r>
      <w:r w:rsidRPr="00E96A11">
        <w:rPr>
          <w:rFonts w:ascii="Mitra" w:hAnsi="Mitra" w:cs="Mitra"/>
          <w:sz w:val="26"/>
          <w:szCs w:val="26"/>
        </w:rPr>
        <w:t>)</w:t>
      </w:r>
      <w:r w:rsidR="00C81830" w:rsidRPr="00E96A11">
        <w:rPr>
          <w:rFonts w:ascii="Mitra" w:hAnsi="Mitra" w:cs="Mitra"/>
          <w:sz w:val="26"/>
          <w:szCs w:val="26"/>
          <w:rtl/>
        </w:rPr>
        <w:t xml:space="preserve"> </w:t>
      </w:r>
      <w:r w:rsidR="008729BF" w:rsidRPr="00092CB6">
        <w:rPr>
          <w:rFonts w:asciiTheme="majorBidi" w:hAnsiTheme="majorBidi" w:cstheme="majorBidi"/>
          <w:color w:val="FF0000"/>
          <w:sz w:val="22"/>
          <w:szCs w:val="22"/>
        </w:rPr>
        <w:t>(Committee on Mentally Abnormal Offenders,1975)</w:t>
      </w:r>
    </w:p>
    <w:p w14:paraId="30F97ED1" w14:textId="77777777" w:rsidR="0038553A" w:rsidRPr="00E96A11" w:rsidRDefault="00724F3D" w:rsidP="00D54ECF">
      <w:pPr>
        <w:pStyle w:val="ListParagraph"/>
        <w:numPr>
          <w:ilvl w:val="0"/>
          <w:numId w:val="3"/>
        </w:numPr>
        <w:bidi/>
        <w:spacing w:line="276" w:lineRule="auto"/>
        <w:rPr>
          <w:rFonts w:ascii="Mitra" w:eastAsia="Times New Roman" w:hAnsi="Mitra" w:cs="Mitra"/>
          <w:sz w:val="26"/>
          <w:szCs w:val="26"/>
        </w:rPr>
      </w:pPr>
      <w:r w:rsidRPr="00E96A11">
        <w:rPr>
          <w:rStyle w:val="Strong"/>
          <w:rFonts w:ascii="Mitra" w:hAnsi="Mitra" w:cs="Mitra"/>
          <w:b w:val="0"/>
          <w:bCs w:val="0"/>
          <w:sz w:val="26"/>
          <w:szCs w:val="26"/>
          <w:rtl/>
        </w:rPr>
        <w:t>کمیته بازبینی قانون کیفری</w:t>
      </w:r>
      <w:r w:rsidR="006B0BDB" w:rsidRPr="00E96A11">
        <w:rPr>
          <w:rFonts w:ascii="Mitra" w:hAnsi="Mitra" w:cs="Mitra"/>
          <w:sz w:val="26"/>
          <w:szCs w:val="26"/>
          <w:rtl/>
        </w:rPr>
        <w:t xml:space="preserve"> </w:t>
      </w:r>
      <w:r w:rsidRPr="00092CB6">
        <w:rPr>
          <w:rFonts w:asciiTheme="majorBidi" w:hAnsiTheme="majorBidi" w:cstheme="majorBidi"/>
          <w:color w:val="FF0000"/>
          <w:sz w:val="22"/>
          <w:szCs w:val="22"/>
        </w:rPr>
        <w:t>(</w:t>
      </w:r>
      <w:r w:rsidRPr="00092CB6">
        <w:rPr>
          <w:rStyle w:val="Emphasis"/>
          <w:rFonts w:asciiTheme="majorBidi" w:hAnsiTheme="majorBidi" w:cstheme="majorBidi"/>
          <w:i w:val="0"/>
          <w:iCs w:val="0"/>
          <w:color w:val="FF0000"/>
          <w:sz w:val="22"/>
          <w:szCs w:val="22"/>
        </w:rPr>
        <w:t>Criminal Law Revision Committee</w:t>
      </w:r>
      <w:r w:rsidR="008729BF" w:rsidRPr="00092CB6">
        <w:rPr>
          <w:rStyle w:val="Emphasis"/>
          <w:rFonts w:asciiTheme="majorBidi" w:hAnsiTheme="majorBidi" w:cstheme="majorBidi"/>
          <w:i w:val="0"/>
          <w:iCs w:val="0"/>
          <w:color w:val="FF0000"/>
          <w:sz w:val="22"/>
          <w:szCs w:val="22"/>
        </w:rPr>
        <w:t>,1980</w:t>
      </w:r>
      <w:r w:rsidRPr="00092CB6">
        <w:rPr>
          <w:rFonts w:asciiTheme="majorBidi" w:hAnsiTheme="majorBidi" w:cstheme="majorBidi"/>
          <w:color w:val="FF0000"/>
          <w:sz w:val="22"/>
          <w:szCs w:val="22"/>
        </w:rPr>
        <w:t>)</w:t>
      </w:r>
    </w:p>
    <w:p w14:paraId="058AEDF8" w14:textId="77777777" w:rsidR="0038553A" w:rsidRPr="00E96A11" w:rsidRDefault="000F7633" w:rsidP="00D54ECF">
      <w:pPr>
        <w:pStyle w:val="ListParagraph"/>
        <w:numPr>
          <w:ilvl w:val="0"/>
          <w:numId w:val="3"/>
        </w:numPr>
        <w:bidi/>
        <w:spacing w:line="276" w:lineRule="auto"/>
        <w:rPr>
          <w:rFonts w:ascii="Mitra" w:eastAsia="Times New Roman" w:hAnsi="Mitra" w:cs="Mitra"/>
          <w:sz w:val="26"/>
          <w:szCs w:val="26"/>
        </w:rPr>
      </w:pPr>
      <w:r w:rsidRPr="00E96A11">
        <w:rPr>
          <w:rFonts w:ascii="Mitra" w:hAnsi="Mitra" w:cs="Mitra"/>
          <w:i/>
          <w:iCs/>
          <w:sz w:val="26"/>
          <w:szCs w:val="26"/>
          <w:rtl/>
        </w:rPr>
        <w:t xml:space="preserve"> </w:t>
      </w:r>
      <w:r w:rsidR="00724F3D" w:rsidRPr="00E96A11">
        <w:rPr>
          <w:rStyle w:val="Strong"/>
          <w:rFonts w:ascii="Mitra" w:hAnsi="Mitra" w:cs="Mitra"/>
          <w:b w:val="0"/>
          <w:bCs w:val="0"/>
          <w:sz w:val="26"/>
          <w:szCs w:val="26"/>
          <w:rtl/>
        </w:rPr>
        <w:t>کمیسیون حقوقی</w:t>
      </w:r>
      <w:r w:rsidR="00244BAE" w:rsidRPr="00E96A11">
        <w:rPr>
          <w:rFonts w:ascii="Mitra" w:hAnsi="Mitra" w:cs="Mitra"/>
          <w:sz w:val="26"/>
          <w:szCs w:val="26"/>
        </w:rPr>
        <w:t xml:space="preserve"> </w:t>
      </w:r>
      <w:r w:rsidR="00724F3D" w:rsidRPr="00092CB6">
        <w:rPr>
          <w:rFonts w:asciiTheme="majorBidi" w:hAnsiTheme="majorBidi" w:cstheme="majorBidi"/>
          <w:color w:val="FF0000"/>
          <w:sz w:val="22"/>
          <w:szCs w:val="22"/>
          <w:rtl/>
        </w:rPr>
        <w:t>(</w:t>
      </w:r>
      <w:r w:rsidR="00724F3D" w:rsidRPr="00092CB6">
        <w:rPr>
          <w:rStyle w:val="Emphasis"/>
          <w:rFonts w:asciiTheme="majorBidi" w:hAnsiTheme="majorBidi" w:cstheme="majorBidi"/>
          <w:i w:val="0"/>
          <w:iCs w:val="0"/>
          <w:color w:val="FF0000"/>
          <w:sz w:val="22"/>
          <w:szCs w:val="22"/>
        </w:rPr>
        <w:t>Law Commission</w:t>
      </w:r>
      <w:r w:rsidR="008729BF" w:rsidRPr="00092CB6">
        <w:rPr>
          <w:rStyle w:val="Emphasis"/>
          <w:rFonts w:asciiTheme="majorBidi" w:hAnsiTheme="majorBidi" w:cstheme="majorBidi"/>
          <w:i w:val="0"/>
          <w:iCs w:val="0"/>
          <w:color w:val="FF0000"/>
          <w:sz w:val="22"/>
          <w:szCs w:val="22"/>
        </w:rPr>
        <w:t>,2004</w:t>
      </w:r>
      <w:r w:rsidR="00244BAE" w:rsidRPr="00092CB6">
        <w:rPr>
          <w:rStyle w:val="Emphasis"/>
          <w:rFonts w:asciiTheme="majorBidi" w:hAnsiTheme="majorBidi" w:cstheme="majorBidi"/>
          <w:i w:val="0"/>
          <w:iCs w:val="0"/>
          <w:color w:val="FF0000"/>
          <w:sz w:val="22"/>
          <w:szCs w:val="22"/>
        </w:rPr>
        <w:t>(</w:t>
      </w:r>
      <w:r w:rsidR="00244BAE" w:rsidRPr="00092CB6">
        <w:rPr>
          <w:rFonts w:asciiTheme="majorBidi" w:hAnsiTheme="majorBidi" w:cstheme="majorBidi"/>
          <w:color w:val="FF0000"/>
          <w:sz w:val="22"/>
          <w:szCs w:val="22"/>
          <w:lang w:bidi="fa-IR"/>
        </w:rPr>
        <w:t>No 290</w:t>
      </w:r>
      <w:r w:rsidR="00244BAE" w:rsidRPr="00092CB6">
        <w:rPr>
          <w:rStyle w:val="Emphasis"/>
          <w:rFonts w:asciiTheme="majorBidi" w:hAnsiTheme="majorBidi" w:cstheme="majorBidi"/>
          <w:i w:val="0"/>
          <w:iCs w:val="0"/>
          <w:color w:val="FF0000"/>
          <w:sz w:val="22"/>
          <w:szCs w:val="22"/>
        </w:rPr>
        <w:t>)</w:t>
      </w:r>
      <w:r w:rsidR="008729BF" w:rsidRPr="00092CB6">
        <w:rPr>
          <w:rStyle w:val="Emphasis"/>
          <w:rFonts w:asciiTheme="majorBidi" w:hAnsiTheme="majorBidi" w:cstheme="majorBidi"/>
          <w:i w:val="0"/>
          <w:iCs w:val="0"/>
          <w:color w:val="FF0000"/>
          <w:sz w:val="22"/>
          <w:szCs w:val="22"/>
        </w:rPr>
        <w:t>,2006</w:t>
      </w:r>
      <w:r w:rsidR="00244BAE" w:rsidRPr="00092CB6">
        <w:rPr>
          <w:rStyle w:val="Emphasis"/>
          <w:rFonts w:asciiTheme="majorBidi" w:hAnsiTheme="majorBidi" w:cstheme="majorBidi"/>
          <w:i w:val="0"/>
          <w:iCs w:val="0"/>
          <w:color w:val="FF0000"/>
          <w:sz w:val="22"/>
          <w:szCs w:val="22"/>
        </w:rPr>
        <w:t>(</w:t>
      </w:r>
      <w:r w:rsidR="00244BAE" w:rsidRPr="00092CB6">
        <w:rPr>
          <w:rFonts w:asciiTheme="majorBidi" w:hAnsiTheme="majorBidi" w:cstheme="majorBidi"/>
          <w:color w:val="FF0000"/>
          <w:sz w:val="22"/>
          <w:szCs w:val="22"/>
          <w:lang w:bidi="fa-IR"/>
        </w:rPr>
        <w:t>No 304</w:t>
      </w:r>
      <w:r w:rsidR="00244BAE" w:rsidRPr="00092CB6">
        <w:rPr>
          <w:rStyle w:val="Emphasis"/>
          <w:rFonts w:asciiTheme="majorBidi" w:hAnsiTheme="majorBidi" w:cstheme="majorBidi"/>
          <w:i w:val="0"/>
          <w:iCs w:val="0"/>
          <w:color w:val="FF0000"/>
          <w:sz w:val="22"/>
          <w:szCs w:val="22"/>
        </w:rPr>
        <w:t>)</w:t>
      </w:r>
      <w:r w:rsidR="00724F3D" w:rsidRPr="00092CB6">
        <w:rPr>
          <w:rFonts w:asciiTheme="majorBidi" w:hAnsiTheme="majorBidi" w:cstheme="majorBidi"/>
          <w:color w:val="FF0000"/>
          <w:sz w:val="22"/>
          <w:szCs w:val="22"/>
          <w:rtl/>
        </w:rPr>
        <w:t>)</w:t>
      </w:r>
      <w:r w:rsidR="00724F3D" w:rsidRPr="00092CB6">
        <w:rPr>
          <w:rFonts w:ascii="Mitra" w:hAnsi="Mitra" w:cs="Mitra"/>
          <w:color w:val="FF0000"/>
          <w:sz w:val="26"/>
          <w:szCs w:val="26"/>
          <w:rtl/>
        </w:rPr>
        <w:t xml:space="preserve"> </w:t>
      </w:r>
    </w:p>
    <w:p w14:paraId="7BD50138" w14:textId="77777777" w:rsidR="0038553A" w:rsidRPr="00E96A11" w:rsidRDefault="00724F3D" w:rsidP="00D54ECF">
      <w:pPr>
        <w:pStyle w:val="ListParagraph"/>
        <w:numPr>
          <w:ilvl w:val="0"/>
          <w:numId w:val="3"/>
        </w:numPr>
        <w:bidi/>
        <w:spacing w:line="276" w:lineRule="auto"/>
        <w:rPr>
          <w:rFonts w:ascii="Mitra" w:eastAsia="Times New Roman" w:hAnsi="Mitra" w:cs="Mitra"/>
          <w:sz w:val="26"/>
          <w:szCs w:val="26"/>
        </w:rPr>
      </w:pPr>
      <w:r w:rsidRPr="00E96A11">
        <w:rPr>
          <w:rFonts w:ascii="Mitra" w:hAnsi="Mitra" w:cs="Mitra"/>
          <w:sz w:val="26"/>
          <w:szCs w:val="26"/>
          <w:rtl/>
        </w:rPr>
        <w:t>و چندین نظریه‌پرداز دانشگاهی</w:t>
      </w:r>
      <w:r w:rsidR="008729BF" w:rsidRPr="005C2806">
        <w:rPr>
          <w:rFonts w:asciiTheme="majorBidi" w:hAnsiTheme="majorBidi" w:cstheme="majorBidi"/>
          <w:color w:val="FF0000"/>
          <w:sz w:val="22"/>
          <w:szCs w:val="22"/>
        </w:rPr>
        <w:t>(Mackay,2000,p55-83)</w:t>
      </w:r>
    </w:p>
    <w:p w14:paraId="03EC5256" w14:textId="46BE1CEB" w:rsidR="00694C14" w:rsidRPr="00E96A11" w:rsidRDefault="00724F3D" w:rsidP="00D54ECF">
      <w:pPr>
        <w:bidi/>
        <w:spacing w:line="276" w:lineRule="auto"/>
        <w:rPr>
          <w:rFonts w:ascii="Mitra" w:eastAsia="Times New Roman" w:hAnsi="Mitra" w:cs="Mitra"/>
          <w:sz w:val="26"/>
          <w:szCs w:val="26"/>
        </w:rPr>
      </w:pPr>
      <w:r w:rsidRPr="00E96A11">
        <w:rPr>
          <w:rFonts w:ascii="Mitra" w:hAnsi="Mitra" w:cs="Mitra"/>
          <w:sz w:val="26"/>
          <w:szCs w:val="26"/>
          <w:rtl/>
        </w:rPr>
        <w:t xml:space="preserve"> ارائه شده‌اند</w:t>
      </w:r>
      <w:r w:rsidR="000559EB" w:rsidRPr="00E96A11">
        <w:rPr>
          <w:rFonts w:ascii="Mitra" w:hAnsi="Mitra" w:cs="Mitra"/>
          <w:sz w:val="26"/>
          <w:szCs w:val="26"/>
          <w:rtl/>
          <w:lang w:bidi="fa-IR"/>
        </w:rPr>
        <w:t>.</w:t>
      </w:r>
      <w:r w:rsidRPr="00E96A11">
        <w:rPr>
          <w:rFonts w:ascii="Mitra" w:hAnsi="Mitra" w:cs="Mitra"/>
          <w:sz w:val="26"/>
          <w:szCs w:val="26"/>
          <w:rtl/>
        </w:rPr>
        <w:t xml:space="preserve">بحث در این زمینه در </w:t>
      </w:r>
      <w:r w:rsidRPr="00E96A11">
        <w:rPr>
          <w:rStyle w:val="Strong"/>
          <w:rFonts w:ascii="Mitra" w:hAnsi="Mitra" w:cs="Mitra"/>
          <w:b w:val="0"/>
          <w:bCs w:val="0"/>
          <w:sz w:val="26"/>
          <w:szCs w:val="26"/>
          <w:rtl/>
        </w:rPr>
        <w:t xml:space="preserve">نوامبر </w:t>
      </w:r>
      <w:r w:rsidR="00D25BB1" w:rsidRPr="004A553E">
        <w:rPr>
          <w:rStyle w:val="Strong"/>
          <w:rFonts w:asciiTheme="majorBidi" w:hAnsiTheme="majorBidi" w:cstheme="majorBidi"/>
          <w:b w:val="0"/>
          <w:bCs w:val="0"/>
          <w:sz w:val="22"/>
          <w:szCs w:val="22"/>
          <w:rtl/>
        </w:rPr>
        <w:t>2009</w:t>
      </w:r>
      <w:r w:rsidRPr="004A553E">
        <w:rPr>
          <w:rFonts w:ascii="Mitra" w:hAnsi="Mitra" w:cs="Mitra"/>
          <w:sz w:val="22"/>
          <w:szCs w:val="22"/>
          <w:rtl/>
        </w:rPr>
        <w:t xml:space="preserve"> </w:t>
      </w:r>
      <w:r w:rsidR="0038553A" w:rsidRPr="00E96A11">
        <w:rPr>
          <w:rFonts w:ascii="Mitra" w:hAnsi="Mitra" w:cs="Mitra"/>
          <w:sz w:val="26"/>
          <w:szCs w:val="26"/>
          <w:rtl/>
        </w:rPr>
        <w:t xml:space="preserve">در انگلیس </w:t>
      </w:r>
      <w:r w:rsidRPr="00E96A11">
        <w:rPr>
          <w:rFonts w:ascii="Mitra" w:hAnsi="Mitra" w:cs="Mitra"/>
          <w:sz w:val="26"/>
          <w:szCs w:val="26"/>
          <w:rtl/>
        </w:rPr>
        <w:t>به اوج خود رسید، زمانی که این دفاع جزئی به موضوعی جدید در آنچه که از آن به عنوان «بازبینی طولانی‌مدت دولت در قانون قتل» یاد شده، تبدیل گردید</w:t>
      </w:r>
      <w:r w:rsidR="0038553A" w:rsidRPr="00E96A11">
        <w:rPr>
          <w:rFonts w:ascii="Mitra" w:hAnsi="Mitra" w:cs="Mitra"/>
          <w:sz w:val="26"/>
          <w:szCs w:val="26"/>
          <w:rtl/>
        </w:rPr>
        <w:t xml:space="preserve">                                      </w:t>
      </w:r>
      <w:r w:rsidR="008729BF" w:rsidRPr="004A553E">
        <w:rPr>
          <w:rFonts w:asciiTheme="majorBidi" w:hAnsiTheme="majorBidi" w:cstheme="majorBidi"/>
          <w:color w:val="FF0000"/>
          <w:sz w:val="22"/>
          <w:szCs w:val="22"/>
        </w:rPr>
        <w:t>(</w:t>
      </w:r>
      <w:r w:rsidR="00244BAE" w:rsidRPr="004A553E">
        <w:rPr>
          <w:rFonts w:asciiTheme="majorBidi" w:hAnsiTheme="majorBidi" w:cstheme="majorBidi"/>
          <w:color w:val="FF0000"/>
          <w:sz w:val="22"/>
          <w:szCs w:val="22"/>
        </w:rPr>
        <w:t>Adjusting the Boundaries of Murder: Partial Defences and Complicity</w:t>
      </w:r>
      <w:r w:rsidR="008729BF" w:rsidRPr="004A553E">
        <w:rPr>
          <w:rFonts w:asciiTheme="majorBidi" w:hAnsiTheme="majorBidi" w:cstheme="majorBidi"/>
          <w:color w:val="FF0000"/>
          <w:sz w:val="22"/>
          <w:szCs w:val="22"/>
        </w:rPr>
        <w:t>,2008)</w:t>
      </w:r>
      <w:r w:rsidRPr="00E96A11">
        <w:rPr>
          <w:rFonts w:ascii="Mitra" w:hAnsi="Mitra" w:cs="Mitra"/>
          <w:sz w:val="26"/>
          <w:szCs w:val="26"/>
          <w:rtl/>
        </w:rPr>
        <w:t xml:space="preserve">. در نتیجه، تعریف مسئولیت کاهش‌یافته در </w:t>
      </w:r>
      <w:r w:rsidRPr="00E96A11">
        <w:rPr>
          <w:rStyle w:val="Strong"/>
          <w:rFonts w:ascii="Mitra" w:hAnsi="Mitra" w:cs="Mitra"/>
          <w:b w:val="0"/>
          <w:bCs w:val="0"/>
          <w:sz w:val="26"/>
          <w:szCs w:val="26"/>
          <w:rtl/>
        </w:rPr>
        <w:t>انگلستان و ولز</w:t>
      </w:r>
      <w:r w:rsidRPr="00E96A11">
        <w:rPr>
          <w:rFonts w:ascii="Mitra" w:hAnsi="Mitra" w:cs="Mitra"/>
          <w:sz w:val="26"/>
          <w:szCs w:val="26"/>
          <w:rtl/>
        </w:rPr>
        <w:t xml:space="preserve"> تحت </w:t>
      </w:r>
      <w:r w:rsidRPr="00E96A11">
        <w:rPr>
          <w:rStyle w:val="Strong"/>
          <w:rFonts w:ascii="Mitra" w:hAnsi="Mitra" w:cs="Mitra"/>
          <w:b w:val="0"/>
          <w:bCs w:val="0"/>
          <w:sz w:val="26"/>
          <w:szCs w:val="26"/>
          <w:rtl/>
        </w:rPr>
        <w:t>چارچوب غیرمنتظره "قانون پزشک</w:t>
      </w:r>
      <w:r w:rsidR="00B046C7" w:rsidRPr="00E96A11">
        <w:rPr>
          <w:rStyle w:val="Strong"/>
          <w:rFonts w:ascii="Mitra" w:hAnsi="Mitra" w:cs="Mitra"/>
          <w:b w:val="0"/>
          <w:bCs w:val="0"/>
          <w:sz w:val="26"/>
          <w:szCs w:val="26"/>
          <w:rtl/>
        </w:rPr>
        <w:t>ی</w:t>
      </w:r>
      <w:r w:rsidRPr="00E96A11">
        <w:rPr>
          <w:rStyle w:val="Strong"/>
          <w:rFonts w:ascii="Mitra" w:hAnsi="Mitra" w:cs="Mitra"/>
          <w:b w:val="0"/>
          <w:bCs w:val="0"/>
          <w:sz w:val="26"/>
          <w:szCs w:val="26"/>
          <w:rtl/>
        </w:rPr>
        <w:t xml:space="preserve"> قانونی و عدالت </w:t>
      </w:r>
      <w:r w:rsidR="008C5A51" w:rsidRPr="004A553E">
        <w:rPr>
          <w:rStyle w:val="Strong"/>
          <w:rFonts w:asciiTheme="majorBidi" w:hAnsiTheme="majorBidi" w:cstheme="majorBidi"/>
          <w:b w:val="0"/>
          <w:bCs w:val="0"/>
          <w:sz w:val="22"/>
          <w:szCs w:val="22"/>
          <w:rtl/>
        </w:rPr>
        <w:t>2009</w:t>
      </w:r>
      <w:r w:rsidRPr="00E96A11">
        <w:rPr>
          <w:rStyle w:val="Strong"/>
          <w:rFonts w:ascii="Mitra" w:hAnsi="Mitra" w:cs="Mitra"/>
          <w:b w:val="0"/>
          <w:bCs w:val="0"/>
          <w:sz w:val="26"/>
          <w:szCs w:val="26"/>
          <w:rtl/>
        </w:rPr>
        <w:t>"</w:t>
      </w:r>
      <w:r w:rsidRPr="00E96A11">
        <w:rPr>
          <w:rFonts w:ascii="Mitra" w:hAnsi="Mitra" w:cs="Mitra"/>
          <w:sz w:val="26"/>
          <w:szCs w:val="26"/>
          <w:rtl/>
        </w:rPr>
        <w:t xml:space="preserve">  دستخوش تغییرات اساسی</w:t>
      </w:r>
      <w:r w:rsidR="0038553A" w:rsidRPr="00E96A11">
        <w:rPr>
          <w:rFonts w:ascii="Mitra" w:hAnsi="Mitra" w:cs="Mitra"/>
          <w:sz w:val="26"/>
          <w:szCs w:val="26"/>
          <w:rtl/>
        </w:rPr>
        <w:t xml:space="preserve"> </w:t>
      </w:r>
      <w:r w:rsidRPr="00E96A11">
        <w:rPr>
          <w:rFonts w:ascii="Mitra" w:hAnsi="Mitra" w:cs="Mitra"/>
          <w:sz w:val="26"/>
          <w:szCs w:val="26"/>
          <w:rtl/>
        </w:rPr>
        <w:t>شد</w:t>
      </w:r>
      <w:r w:rsidR="008729BF" w:rsidRPr="004A553E">
        <w:rPr>
          <w:rFonts w:asciiTheme="majorBidi" w:hAnsiTheme="majorBidi" w:cstheme="majorBidi"/>
          <w:color w:val="FF0000"/>
          <w:sz w:val="22"/>
          <w:szCs w:val="22"/>
        </w:rPr>
        <w:t>(Mackay,2010)</w:t>
      </w:r>
      <w:r w:rsidRPr="00E96A11">
        <w:rPr>
          <w:rFonts w:ascii="Mitra" w:hAnsi="Mitra" w:cs="Mitra"/>
          <w:sz w:val="26"/>
          <w:szCs w:val="26"/>
          <w:rtl/>
        </w:rPr>
        <w:t>.</w:t>
      </w:r>
      <w:r w:rsidR="00244BAE" w:rsidRPr="00E96A11">
        <w:rPr>
          <w:rFonts w:ascii="Mitra" w:hAnsi="Mitra" w:cs="Mitra"/>
          <w:sz w:val="26"/>
          <w:szCs w:val="26"/>
        </w:rPr>
        <w:t xml:space="preserve"> </w:t>
      </w:r>
    </w:p>
    <w:p w14:paraId="7A03C236" w14:textId="5A1567E3" w:rsidR="00CA1B5D" w:rsidRDefault="006B3EB0" w:rsidP="00D54ECF">
      <w:pPr>
        <w:pStyle w:val="NormalWeb"/>
        <w:bidi/>
        <w:spacing w:line="276" w:lineRule="auto"/>
        <w:rPr>
          <w:rFonts w:ascii="Mitra" w:eastAsia="Times New Roman" w:hAnsi="Mitra" w:cs="Mitra"/>
          <w:sz w:val="26"/>
          <w:szCs w:val="26"/>
          <w:rtl/>
        </w:rPr>
      </w:pPr>
      <w:r w:rsidRPr="00E96A11">
        <w:rPr>
          <w:rFonts w:ascii="Mitra" w:eastAsia="Times New Roman" w:hAnsi="Mitra" w:cs="Mitra"/>
          <w:sz w:val="26"/>
          <w:szCs w:val="26"/>
        </w:rPr>
        <w:br/>
      </w:r>
      <w:r w:rsidR="00924886">
        <w:rPr>
          <w:rFonts w:ascii="Mitra" w:eastAsia="Times New Roman" w:hAnsi="Mitra" w:cs="Mitra" w:hint="cs"/>
          <w:b/>
          <w:bCs/>
          <w:sz w:val="26"/>
          <w:szCs w:val="26"/>
          <w:rtl/>
        </w:rPr>
        <w:t>3.</w:t>
      </w:r>
      <w:r w:rsidRPr="001D4C63">
        <w:rPr>
          <w:rFonts w:ascii="Mitra" w:eastAsia="Times New Roman" w:hAnsi="Mitra" w:cs="Mitra"/>
          <w:b/>
          <w:bCs/>
          <w:sz w:val="26"/>
          <w:szCs w:val="26"/>
          <w:rtl/>
        </w:rPr>
        <w:t>روند رسیدگی</w:t>
      </w:r>
      <w:r w:rsidRPr="001D4C63">
        <w:rPr>
          <w:rFonts w:ascii="Mitra" w:eastAsia="Times New Roman" w:hAnsi="Mitra" w:cs="Mitra"/>
          <w:sz w:val="26"/>
          <w:szCs w:val="26"/>
        </w:rPr>
        <w:br/>
      </w:r>
      <w:r w:rsidRPr="00E96A11">
        <w:rPr>
          <w:rFonts w:ascii="Mitra" w:eastAsia="Times New Roman" w:hAnsi="Mitra" w:cs="Mitra"/>
          <w:sz w:val="26"/>
          <w:szCs w:val="26"/>
          <w:rtl/>
        </w:rPr>
        <w:t>متهم مسئول اثبات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 xml:space="preserve">یافته است </w:t>
      </w:r>
      <w:r w:rsidR="0041765A" w:rsidRPr="0090075A">
        <w:rPr>
          <w:rFonts w:asciiTheme="majorBidi" w:eastAsia="Times New Roman" w:hAnsiTheme="majorBidi" w:cstheme="majorBidi"/>
          <w:sz w:val="22"/>
          <w:szCs w:val="22"/>
          <w:rtl/>
        </w:rPr>
        <w:t>(</w:t>
      </w:r>
      <w:r w:rsidRPr="0090075A">
        <w:rPr>
          <w:rFonts w:ascii="Mitra" w:eastAsia="Times New Roman" w:hAnsi="Mitra" w:cs="Mitra"/>
          <w:sz w:val="26"/>
          <w:szCs w:val="26"/>
          <w:rtl/>
        </w:rPr>
        <w:t>ماده</w:t>
      </w:r>
      <w:r w:rsidRPr="0090075A">
        <w:rPr>
          <w:rFonts w:asciiTheme="majorBidi" w:eastAsia="Times New Roman" w:hAnsiTheme="majorBidi" w:cstheme="majorBidi"/>
          <w:sz w:val="22"/>
          <w:szCs w:val="22"/>
          <w:rtl/>
        </w:rPr>
        <w:t xml:space="preserve"> </w:t>
      </w:r>
      <w:r w:rsidRPr="0090075A">
        <w:rPr>
          <w:rFonts w:asciiTheme="majorBidi" w:eastAsia="Times New Roman" w:hAnsiTheme="majorBidi" w:cstheme="majorBidi"/>
          <w:sz w:val="22"/>
          <w:szCs w:val="22"/>
        </w:rPr>
        <w:t>2(2)</w:t>
      </w:r>
      <w:r w:rsidR="0041765A" w:rsidRPr="0090075A">
        <w:rPr>
          <w:rFonts w:asciiTheme="majorBidi" w:eastAsia="Times New Roman" w:hAnsiTheme="majorBidi" w:cstheme="majorBidi"/>
          <w:sz w:val="22"/>
          <w:szCs w:val="22"/>
          <w:rtl/>
        </w:rPr>
        <w:t xml:space="preserve"> </w:t>
      </w:r>
      <w:r w:rsidRPr="0090075A">
        <w:rPr>
          <w:rFonts w:asciiTheme="majorBidi" w:eastAsia="Times New Roman" w:hAnsiTheme="majorBidi" w:cstheme="majorBidi"/>
          <w:sz w:val="22"/>
          <w:szCs w:val="22"/>
        </w:rPr>
        <w:t xml:space="preserve"> </w:t>
      </w:r>
      <w:r w:rsidRPr="0090075A">
        <w:rPr>
          <w:rFonts w:ascii="Mitra" w:eastAsia="Times New Roman" w:hAnsi="Mitra" w:cs="Mitra"/>
          <w:sz w:val="26"/>
          <w:szCs w:val="26"/>
          <w:rtl/>
        </w:rPr>
        <w:t>قانون قتل</w:t>
      </w:r>
      <w:r w:rsidRPr="0090075A">
        <w:rPr>
          <w:rFonts w:asciiTheme="majorBidi" w:eastAsia="Times New Roman" w:hAnsiTheme="majorBidi" w:cstheme="majorBidi"/>
          <w:sz w:val="22"/>
          <w:szCs w:val="22"/>
          <w:rtl/>
        </w:rPr>
        <w:t xml:space="preserve"> </w:t>
      </w:r>
      <w:r w:rsidRPr="0090075A">
        <w:rPr>
          <w:rFonts w:asciiTheme="majorBidi" w:eastAsia="Times New Roman" w:hAnsiTheme="majorBidi" w:cstheme="majorBidi"/>
          <w:sz w:val="22"/>
          <w:szCs w:val="22"/>
        </w:rPr>
        <w:t>1957</w:t>
      </w:r>
      <w:r w:rsidR="00F85C34" w:rsidRPr="0090075A">
        <w:rPr>
          <w:rFonts w:asciiTheme="majorBidi" w:eastAsia="Times New Roman" w:hAnsiTheme="majorBidi" w:cstheme="majorBidi"/>
          <w:sz w:val="22"/>
          <w:szCs w:val="22"/>
          <w:rtl/>
        </w:rPr>
        <w:t>)</w:t>
      </w:r>
      <w:r w:rsidRPr="0090075A">
        <w:rPr>
          <w:rFonts w:ascii="Mitra" w:eastAsia="Times New Roman" w:hAnsi="Mitra" w:cs="Mitra"/>
          <w:sz w:val="22"/>
          <w:szCs w:val="22"/>
        </w:rPr>
        <w:t xml:space="preserve"> </w:t>
      </w:r>
      <w:r w:rsidRPr="00E96A11">
        <w:rPr>
          <w:rFonts w:ascii="Mitra" w:eastAsia="Times New Roman" w:hAnsi="Mitra" w:cs="Mitra"/>
          <w:sz w:val="26"/>
          <w:szCs w:val="26"/>
          <w:rtl/>
        </w:rPr>
        <w:t>و باید این امر را بر اساس توازن احتمال</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اثبات کند </w:t>
      </w:r>
      <w:r w:rsidR="00D017B9" w:rsidRPr="00E96A11">
        <w:rPr>
          <w:rFonts w:ascii="Mitra" w:eastAsia="Times New Roman" w:hAnsi="Mitra" w:cs="Mitra"/>
          <w:sz w:val="26"/>
          <w:szCs w:val="26"/>
          <w:rtl/>
          <w:lang w:bidi="fa-IR"/>
        </w:rPr>
        <w:t xml:space="preserve">با توجه به </w:t>
      </w:r>
      <w:r w:rsidRPr="00E96A11">
        <w:rPr>
          <w:rFonts w:ascii="Mitra" w:eastAsia="Times New Roman" w:hAnsi="Mitra" w:cs="Mitra"/>
          <w:sz w:val="26"/>
          <w:szCs w:val="26"/>
          <w:rtl/>
        </w:rPr>
        <w:t xml:space="preserve">پرونده </w:t>
      </w:r>
      <w:r w:rsidR="00F85C34" w:rsidRPr="005D5359">
        <w:rPr>
          <w:rFonts w:asciiTheme="majorBidi" w:eastAsia="Times New Roman" w:hAnsiTheme="majorBidi" w:cstheme="majorBidi"/>
          <w:color w:val="FF0000"/>
          <w:sz w:val="22"/>
          <w:szCs w:val="22"/>
          <w:rtl/>
        </w:rPr>
        <w:t>(</w:t>
      </w:r>
      <w:r w:rsidRPr="005D5359">
        <w:rPr>
          <w:rFonts w:asciiTheme="majorBidi" w:eastAsia="Times New Roman" w:hAnsiTheme="majorBidi" w:cstheme="majorBidi"/>
          <w:color w:val="FF0000"/>
          <w:sz w:val="22"/>
          <w:szCs w:val="22"/>
        </w:rPr>
        <w:t>Dunbar</w:t>
      </w:r>
      <w:r w:rsidR="00F85C34" w:rsidRPr="005D5359">
        <w:rPr>
          <w:rFonts w:asciiTheme="majorBidi" w:eastAsia="Times New Roman" w:hAnsiTheme="majorBidi" w:cstheme="majorBidi"/>
          <w:color w:val="FF0000"/>
          <w:sz w:val="22"/>
          <w:szCs w:val="22"/>
        </w:rPr>
        <w:t>,</w:t>
      </w:r>
      <w:r w:rsidRPr="005D5359">
        <w:rPr>
          <w:rFonts w:asciiTheme="majorBidi" w:eastAsia="Times New Roman" w:hAnsiTheme="majorBidi" w:cstheme="majorBidi"/>
          <w:color w:val="FF0000"/>
          <w:sz w:val="22"/>
          <w:szCs w:val="22"/>
        </w:rPr>
        <w:t>1958</w:t>
      </w:r>
      <w:r w:rsidR="00F85C34" w:rsidRPr="005D5359">
        <w:rPr>
          <w:rFonts w:asciiTheme="majorBidi" w:eastAsia="Times New Roman" w:hAnsiTheme="majorBidi" w:cstheme="majorBidi"/>
          <w:color w:val="FF0000"/>
          <w:sz w:val="22"/>
          <w:szCs w:val="22"/>
          <w:rtl/>
        </w:rPr>
        <w:t>)</w:t>
      </w:r>
      <w:r w:rsidR="00F85C34" w:rsidRPr="00E96A11">
        <w:rPr>
          <w:rFonts w:ascii="Mitra" w:eastAsia="Times New Roman" w:hAnsi="Mitra" w:cs="Mitra"/>
          <w:sz w:val="26"/>
          <w:szCs w:val="26"/>
          <w:rtl/>
        </w:rPr>
        <w:t>،</w:t>
      </w:r>
      <w:r w:rsidRPr="00E96A11">
        <w:rPr>
          <w:rFonts w:ascii="Mitra" w:eastAsia="Times New Roman" w:hAnsi="Mitra" w:cs="Mitra"/>
          <w:sz w:val="26"/>
          <w:szCs w:val="26"/>
          <w:rtl/>
        </w:rPr>
        <w:t xml:space="preserve">در پرونده </w:t>
      </w:r>
      <w:r w:rsidR="00F85C34" w:rsidRPr="005D5359">
        <w:rPr>
          <w:rFonts w:asciiTheme="majorBidi" w:eastAsia="Times New Roman" w:hAnsiTheme="majorBidi" w:cstheme="majorBidi"/>
          <w:color w:val="FF0000"/>
          <w:sz w:val="22"/>
          <w:szCs w:val="22"/>
          <w:rtl/>
        </w:rPr>
        <w:t>(</w:t>
      </w:r>
      <w:r w:rsidRPr="005D5359">
        <w:rPr>
          <w:rFonts w:asciiTheme="majorBidi" w:eastAsia="Times New Roman" w:hAnsiTheme="majorBidi" w:cstheme="majorBidi"/>
          <w:color w:val="FF0000"/>
          <w:sz w:val="22"/>
          <w:szCs w:val="22"/>
        </w:rPr>
        <w:t>Foye</w:t>
      </w:r>
      <w:r w:rsidR="00F85C34" w:rsidRPr="005D5359">
        <w:rPr>
          <w:rFonts w:asciiTheme="majorBidi" w:eastAsia="Times New Roman" w:hAnsiTheme="majorBidi" w:cstheme="majorBidi"/>
          <w:color w:val="FF0000"/>
          <w:sz w:val="22"/>
          <w:szCs w:val="22"/>
        </w:rPr>
        <w:t>,</w:t>
      </w:r>
      <w:r w:rsidRPr="005D5359">
        <w:rPr>
          <w:rFonts w:asciiTheme="majorBidi" w:eastAsia="Times New Roman" w:hAnsiTheme="majorBidi" w:cstheme="majorBidi"/>
          <w:color w:val="FF0000"/>
          <w:sz w:val="22"/>
          <w:szCs w:val="22"/>
        </w:rPr>
        <w:t>2013</w:t>
      </w:r>
      <w:r w:rsidR="00F85C34" w:rsidRPr="005D5359">
        <w:rPr>
          <w:rFonts w:asciiTheme="majorBidi" w:eastAsia="Times New Roman" w:hAnsiTheme="majorBidi" w:cstheme="majorBidi"/>
          <w:color w:val="FF0000"/>
          <w:sz w:val="22"/>
          <w:szCs w:val="22"/>
          <w:rtl/>
        </w:rPr>
        <w:t>)</w:t>
      </w:r>
      <w:r w:rsidRPr="00E96A11">
        <w:rPr>
          <w:rFonts w:ascii="Mitra" w:eastAsia="Times New Roman" w:hAnsi="Mitra" w:cs="Mitra"/>
          <w:sz w:val="26"/>
          <w:szCs w:val="26"/>
        </w:rPr>
        <w:t xml:space="preserve"> </w:t>
      </w:r>
      <w:r w:rsidR="0037157E" w:rsidRPr="00E96A11">
        <w:rPr>
          <w:rFonts w:ascii="Mitra" w:eastAsia="Times New Roman" w:hAnsi="Mitra" w:cs="Mitra"/>
          <w:sz w:val="26"/>
          <w:szCs w:val="26"/>
          <w:rtl/>
          <w:lang w:bidi="fa-IR"/>
        </w:rPr>
        <w:t>دادگاه</w:t>
      </w:r>
      <w:r w:rsidRPr="00E96A11">
        <w:rPr>
          <w:rFonts w:ascii="Mitra" w:eastAsia="Times New Roman" w:hAnsi="Mitra" w:cs="Mitra"/>
          <w:sz w:val="26"/>
          <w:szCs w:val="26"/>
          <w:rtl/>
        </w:rPr>
        <w:t xml:space="preserve"> تجدیدنظر درخواست تجدیدنظر متهم را رد کرد که در آن متهم ادعا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کرد که بار اثبات در ماده </w:t>
      </w:r>
      <w:r w:rsidRPr="005D5359">
        <w:rPr>
          <w:rFonts w:asciiTheme="majorBidi" w:eastAsia="Times New Roman" w:hAnsiTheme="majorBidi" w:cstheme="majorBidi"/>
          <w:sz w:val="22"/>
          <w:szCs w:val="22"/>
        </w:rPr>
        <w:t>2(2)</w:t>
      </w:r>
      <w:r w:rsidR="00B1056B"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قانون </w:t>
      </w:r>
      <w:r w:rsidRPr="005D5359">
        <w:rPr>
          <w:rFonts w:asciiTheme="majorBidi" w:eastAsia="Times New Roman" w:hAnsiTheme="majorBidi" w:cstheme="majorBidi"/>
          <w:sz w:val="22"/>
          <w:szCs w:val="22"/>
        </w:rPr>
        <w:t>1957</w:t>
      </w:r>
      <w:r w:rsidR="00B1056B" w:rsidRPr="005D5359">
        <w:rPr>
          <w:rFonts w:ascii="Mitra" w:eastAsia="Times New Roman" w:hAnsi="Mitra" w:cs="Mitra"/>
          <w:sz w:val="22"/>
          <w:szCs w:val="22"/>
          <w:rtl/>
        </w:rPr>
        <w:t xml:space="preserve"> </w:t>
      </w:r>
      <w:r w:rsidRPr="005D5359">
        <w:rPr>
          <w:rFonts w:ascii="Mitra" w:eastAsia="Times New Roman" w:hAnsi="Mitra" w:cs="Mitra"/>
          <w:sz w:val="22"/>
          <w:szCs w:val="22"/>
        </w:rPr>
        <w:t xml:space="preserve"> </w:t>
      </w:r>
      <w:r w:rsidRPr="00E96A11">
        <w:rPr>
          <w:rFonts w:ascii="Mitra" w:eastAsia="Times New Roman" w:hAnsi="Mitra" w:cs="Mitra"/>
          <w:sz w:val="26"/>
          <w:szCs w:val="26"/>
          <w:rtl/>
        </w:rPr>
        <w:t xml:space="preserve">با اصل فرض </w:t>
      </w:r>
      <w:r w:rsidR="00B1056B" w:rsidRPr="00E96A11">
        <w:rPr>
          <w:rFonts w:ascii="Mitra" w:eastAsia="Times New Roman" w:hAnsi="Mitra" w:cs="Mitra"/>
          <w:sz w:val="26"/>
          <w:szCs w:val="26"/>
          <w:rtl/>
        </w:rPr>
        <w:t>برائت</w:t>
      </w:r>
      <w:r w:rsidRPr="00E96A11">
        <w:rPr>
          <w:rFonts w:ascii="Mitra" w:eastAsia="Times New Roman" w:hAnsi="Mitra" w:cs="Mitra"/>
          <w:sz w:val="26"/>
          <w:szCs w:val="26"/>
          <w:rtl/>
        </w:rPr>
        <w:t xml:space="preserve"> که توسط ماده </w:t>
      </w:r>
      <w:r w:rsidRPr="005D5359">
        <w:rPr>
          <w:rFonts w:asciiTheme="majorBidi" w:eastAsia="Times New Roman" w:hAnsiTheme="majorBidi" w:cstheme="majorBidi"/>
          <w:sz w:val="22"/>
          <w:szCs w:val="22"/>
        </w:rPr>
        <w:t>6(2)</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کنوانسیون </w:t>
      </w:r>
      <w:r w:rsidR="00B1056B" w:rsidRPr="00E96A11">
        <w:rPr>
          <w:rFonts w:ascii="Mitra" w:eastAsia="Times New Roman" w:hAnsi="Mitra" w:cs="Mitra"/>
          <w:sz w:val="26"/>
          <w:szCs w:val="26"/>
          <w:rtl/>
        </w:rPr>
        <w:t xml:space="preserve">اروپایی </w:t>
      </w:r>
      <w:r w:rsidRPr="00E96A11">
        <w:rPr>
          <w:rFonts w:ascii="Mitra" w:eastAsia="Times New Roman" w:hAnsi="Mitra" w:cs="Mitra"/>
          <w:sz w:val="26"/>
          <w:szCs w:val="26"/>
          <w:rtl/>
        </w:rPr>
        <w:t>حقوق بشر محافظت می</w:t>
      </w:r>
      <w:r w:rsidRPr="00E96A11">
        <w:rPr>
          <w:rFonts w:ascii="Mitra" w:eastAsia="Times New Roman" w:hAnsi="Mitra" w:cs="Mitra"/>
          <w:sz w:val="26"/>
          <w:szCs w:val="26"/>
        </w:rPr>
        <w:t>‌</w:t>
      </w:r>
      <w:r w:rsidRPr="00E96A11">
        <w:rPr>
          <w:rFonts w:ascii="Mitra" w:eastAsia="Times New Roman" w:hAnsi="Mitra" w:cs="Mitra"/>
          <w:sz w:val="26"/>
          <w:szCs w:val="26"/>
          <w:rtl/>
        </w:rPr>
        <w:t>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ناسازگار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قاضی هیوز </w:t>
      </w:r>
      <w:r w:rsidRPr="005D5359">
        <w:rPr>
          <w:rFonts w:asciiTheme="majorBidi" w:eastAsia="Times New Roman" w:hAnsiTheme="majorBidi" w:cstheme="majorBidi"/>
          <w:sz w:val="22"/>
          <w:szCs w:val="22"/>
        </w:rPr>
        <w:t>(Hughes)</w:t>
      </w:r>
      <w:r w:rsidR="00421452" w:rsidRPr="005D5359">
        <w:rPr>
          <w:rFonts w:asciiTheme="majorBidi" w:eastAsia="Times New Roman" w:hAnsiTheme="majorBidi" w:cstheme="majorBidi"/>
          <w:sz w:val="22"/>
          <w:szCs w:val="22"/>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اظهار داشت</w:t>
      </w:r>
      <w:r w:rsidRPr="00E96A11">
        <w:rPr>
          <w:rFonts w:ascii="Mitra" w:eastAsia="Times New Roman" w:hAnsi="Mitra" w:cs="Mitra"/>
          <w:sz w:val="26"/>
          <w:szCs w:val="26"/>
        </w:rPr>
        <w:t>:</w:t>
      </w:r>
      <w:r w:rsidR="00B1056B" w:rsidRPr="00E96A11">
        <w:rPr>
          <w:rFonts w:ascii="Mitra" w:eastAsia="Times New Roman" w:hAnsi="Mitra" w:cs="Mitra"/>
          <w:sz w:val="26"/>
          <w:szCs w:val="26"/>
          <w:rtl/>
        </w:rPr>
        <w:t xml:space="preserve"> </w:t>
      </w:r>
      <w:r w:rsidR="00102697" w:rsidRPr="00E96A11">
        <w:rPr>
          <w:rFonts w:ascii="Mitra" w:eastAsia="Times New Roman" w:hAnsi="Mitra" w:cs="Mitra"/>
          <w:sz w:val="26"/>
          <w:szCs w:val="26"/>
          <w:rtl/>
        </w:rPr>
        <w:t>«</w:t>
      </w:r>
      <w:r w:rsidRPr="00EE03E5">
        <w:rPr>
          <w:rFonts w:ascii="Mitra" w:eastAsia="Times New Roman" w:hAnsi="Mitra" w:cs="Mitra"/>
          <w:b/>
          <w:bCs/>
          <w:rtl/>
        </w:rPr>
        <w:t>دلیل کاملا</w:t>
      </w:r>
      <w:r w:rsidRPr="00EE03E5">
        <w:rPr>
          <w:rFonts w:ascii="Mitra" w:eastAsia="Times New Roman" w:hAnsi="Mitra" w:cs="Mitra"/>
          <w:b/>
          <w:bCs/>
        </w:rPr>
        <w:t xml:space="preserve">ً </w:t>
      </w:r>
      <w:r w:rsidRPr="00EE03E5">
        <w:rPr>
          <w:rFonts w:ascii="Mitra" w:eastAsia="Times New Roman" w:hAnsi="Mitra" w:cs="Mitra"/>
          <w:b/>
          <w:bCs/>
          <w:rtl/>
        </w:rPr>
        <w:t>واضح</w:t>
      </w:r>
      <w:r w:rsidR="00C575CD" w:rsidRPr="00EE03E5">
        <w:rPr>
          <w:rFonts w:ascii="Mitra" w:eastAsia="Times New Roman" w:hAnsi="Mitra" w:cs="Mitra"/>
          <w:b/>
          <w:bCs/>
          <w:rtl/>
        </w:rPr>
        <w:t>ی</w:t>
      </w:r>
      <w:r w:rsidRPr="00EE03E5">
        <w:rPr>
          <w:rFonts w:ascii="Mitra" w:eastAsia="Times New Roman" w:hAnsi="Mitra" w:cs="Mitra"/>
          <w:b/>
          <w:bCs/>
          <w:rtl/>
        </w:rPr>
        <w:t xml:space="preserve"> برای ماده </w:t>
      </w:r>
      <w:r w:rsidRPr="00EE03E5">
        <w:rPr>
          <w:rFonts w:asciiTheme="majorBidi" w:eastAsia="Times New Roman" w:hAnsiTheme="majorBidi" w:cstheme="majorBidi"/>
          <w:b/>
          <w:bCs/>
        </w:rPr>
        <w:t>2(2)</w:t>
      </w:r>
      <w:r w:rsidR="00C575CD" w:rsidRPr="00EE03E5">
        <w:rPr>
          <w:rFonts w:ascii="Mitra" w:eastAsia="Times New Roman" w:hAnsi="Mitra" w:cs="Mitra"/>
          <w:b/>
          <w:bCs/>
          <w:rtl/>
        </w:rPr>
        <w:t xml:space="preserve"> وجود داردکه</w:t>
      </w:r>
      <w:r w:rsidRPr="00EE03E5">
        <w:rPr>
          <w:rFonts w:ascii="Mitra" w:eastAsia="Times New Roman" w:hAnsi="Mitra" w:cs="Mitra"/>
          <w:b/>
          <w:bCs/>
        </w:rPr>
        <w:t xml:space="preserve"> </w:t>
      </w:r>
      <w:r w:rsidRPr="00EE03E5">
        <w:rPr>
          <w:rFonts w:ascii="Mitra" w:eastAsia="Times New Roman" w:hAnsi="Mitra" w:cs="Mitra"/>
          <w:b/>
          <w:bCs/>
          <w:rtl/>
        </w:rPr>
        <w:t>در عوامل زیر نهفته است</w:t>
      </w:r>
      <w:r w:rsidRPr="00EE03E5">
        <w:rPr>
          <w:rFonts w:ascii="Mitra" w:eastAsia="Times New Roman" w:hAnsi="Mitra" w:cs="Mitra"/>
          <w:b/>
          <w:bCs/>
        </w:rPr>
        <w:t>:</w:t>
      </w:r>
      <w:r w:rsidRPr="00EE03E5">
        <w:rPr>
          <w:rFonts w:ascii="Mitra" w:eastAsia="Times New Roman" w:hAnsi="Mitra" w:cs="Mitra"/>
          <w:b/>
          <w:bCs/>
        </w:rPr>
        <w:br/>
        <w:t xml:space="preserve">(i) </w:t>
      </w:r>
      <w:r w:rsidRPr="00EE03E5">
        <w:rPr>
          <w:rFonts w:ascii="Mitra" w:eastAsia="Times New Roman" w:hAnsi="Mitra" w:cs="Mitra"/>
          <w:b/>
          <w:bCs/>
          <w:rtl/>
        </w:rPr>
        <w:t>مسئولیت کاهش</w:t>
      </w:r>
      <w:r w:rsidRPr="00EE03E5">
        <w:rPr>
          <w:rFonts w:ascii="Mitra" w:eastAsia="Times New Roman" w:hAnsi="Mitra" w:cs="Mitra"/>
          <w:b/>
          <w:bCs/>
        </w:rPr>
        <w:t>‌</w:t>
      </w:r>
      <w:r w:rsidRPr="00EE03E5">
        <w:rPr>
          <w:rFonts w:ascii="Mitra" w:eastAsia="Times New Roman" w:hAnsi="Mitra" w:cs="Mitra"/>
          <w:b/>
          <w:bCs/>
          <w:rtl/>
        </w:rPr>
        <w:t>یافته یک دفاع استثنایی است که در موارد مناسب برای جلوگیری از صدور حکم اجباری که در غیر این صورت اجرا می</w:t>
      </w:r>
      <w:r w:rsidRPr="00EE03E5">
        <w:rPr>
          <w:rFonts w:ascii="Mitra" w:eastAsia="Times New Roman" w:hAnsi="Mitra" w:cs="Mitra"/>
          <w:b/>
          <w:bCs/>
        </w:rPr>
        <w:t>‌</w:t>
      </w:r>
      <w:r w:rsidRPr="00EE03E5">
        <w:rPr>
          <w:rFonts w:ascii="Mitra" w:eastAsia="Times New Roman" w:hAnsi="Mitra" w:cs="Mitra"/>
          <w:b/>
          <w:bCs/>
          <w:rtl/>
        </w:rPr>
        <w:t>شود</w:t>
      </w:r>
      <w:r w:rsidRPr="00EE03E5">
        <w:rPr>
          <w:rFonts w:ascii="Mitra" w:eastAsia="Times New Roman" w:hAnsi="Mitra" w:cs="Mitra"/>
          <w:b/>
          <w:bCs/>
        </w:rPr>
        <w:t xml:space="preserve">، </w:t>
      </w:r>
      <w:r w:rsidRPr="00EE03E5">
        <w:rPr>
          <w:rFonts w:ascii="Mitra" w:eastAsia="Times New Roman" w:hAnsi="Mitra" w:cs="Mitra"/>
          <w:b/>
          <w:bCs/>
          <w:rtl/>
        </w:rPr>
        <w:t>در نظر گرفته می</w:t>
      </w:r>
      <w:r w:rsidRPr="00EE03E5">
        <w:rPr>
          <w:rFonts w:ascii="Mitra" w:eastAsia="Times New Roman" w:hAnsi="Mitra" w:cs="Mitra"/>
          <w:b/>
          <w:bCs/>
        </w:rPr>
        <w:t>‌</w:t>
      </w:r>
      <w:r w:rsidRPr="00EE03E5">
        <w:rPr>
          <w:rFonts w:ascii="Mitra" w:eastAsia="Times New Roman" w:hAnsi="Mitra" w:cs="Mitra"/>
          <w:b/>
          <w:bCs/>
          <w:rtl/>
        </w:rPr>
        <w:t>شود</w:t>
      </w:r>
      <w:r w:rsidRPr="00EE03E5">
        <w:rPr>
          <w:rFonts w:ascii="Mitra" w:eastAsia="Times New Roman" w:hAnsi="Mitra" w:cs="Mitra"/>
          <w:b/>
          <w:bCs/>
        </w:rPr>
        <w:t xml:space="preserve">، </w:t>
      </w:r>
      <w:r w:rsidRPr="00EE03E5">
        <w:rPr>
          <w:rFonts w:ascii="Mitra" w:eastAsia="Times New Roman" w:hAnsi="Mitra" w:cs="Mitra"/>
          <w:b/>
          <w:bCs/>
          <w:rtl/>
        </w:rPr>
        <w:t>به</w:t>
      </w:r>
      <w:r w:rsidRPr="00EE03E5">
        <w:rPr>
          <w:rFonts w:ascii="Mitra" w:eastAsia="Times New Roman" w:hAnsi="Mitra" w:cs="Mitra"/>
          <w:b/>
          <w:bCs/>
        </w:rPr>
        <w:t>‌</w:t>
      </w:r>
      <w:r w:rsidRPr="00EE03E5">
        <w:rPr>
          <w:rFonts w:ascii="Mitra" w:eastAsia="Times New Roman" w:hAnsi="Mitra" w:cs="Mitra"/>
          <w:b/>
          <w:bCs/>
          <w:rtl/>
        </w:rPr>
        <w:t>طوری که می</w:t>
      </w:r>
      <w:r w:rsidRPr="00EE03E5">
        <w:rPr>
          <w:rFonts w:ascii="Mitra" w:eastAsia="Times New Roman" w:hAnsi="Mitra" w:cs="Mitra"/>
          <w:b/>
          <w:bCs/>
        </w:rPr>
        <w:t>‌</w:t>
      </w:r>
      <w:r w:rsidRPr="00EE03E5">
        <w:rPr>
          <w:rFonts w:ascii="Mitra" w:eastAsia="Times New Roman" w:hAnsi="Mitra" w:cs="Mitra"/>
          <w:b/>
          <w:bCs/>
          <w:rtl/>
        </w:rPr>
        <w:t>توان حکم</w:t>
      </w:r>
      <w:r w:rsidR="006B68AF" w:rsidRPr="00EE03E5">
        <w:rPr>
          <w:rFonts w:ascii="Mitra" w:eastAsia="Times New Roman" w:hAnsi="Mitra" w:cs="Mitra"/>
          <w:b/>
          <w:bCs/>
          <w:rtl/>
        </w:rPr>
        <w:t xml:space="preserve"> و مجازاتی</w:t>
      </w:r>
      <w:r w:rsidRPr="00EE03E5">
        <w:rPr>
          <w:rFonts w:ascii="Mitra" w:eastAsia="Times New Roman" w:hAnsi="Mitra" w:cs="Mitra"/>
          <w:b/>
          <w:bCs/>
          <w:rtl/>
        </w:rPr>
        <w:t xml:space="preserve"> اختیاری صادر کرد که </w:t>
      </w:r>
      <w:r w:rsidR="00BA11E6" w:rsidRPr="00EE03E5">
        <w:rPr>
          <w:rFonts w:ascii="Mitra" w:eastAsia="Times New Roman" w:hAnsi="Mitra" w:cs="Mitra"/>
          <w:b/>
          <w:bCs/>
          <w:rtl/>
        </w:rPr>
        <w:t>با توجه به شرایط خاص هر پرونده،</w:t>
      </w:r>
      <w:r w:rsidRPr="00EE03E5">
        <w:rPr>
          <w:rFonts w:ascii="Mitra" w:eastAsia="Times New Roman" w:hAnsi="Mitra" w:cs="Mitra"/>
          <w:b/>
          <w:bCs/>
          <w:rtl/>
        </w:rPr>
        <w:t xml:space="preserve">متناسب با شرایط </w:t>
      </w:r>
      <w:r w:rsidR="00BA11E6" w:rsidRPr="00EE03E5">
        <w:rPr>
          <w:rFonts w:ascii="Mitra" w:eastAsia="Times New Roman" w:hAnsi="Mitra" w:cs="Mitra"/>
          <w:b/>
          <w:bCs/>
          <w:rtl/>
        </w:rPr>
        <w:t>فردی آن تعیین گردد.</w:t>
      </w:r>
      <w:r w:rsidRPr="00EE03E5">
        <w:rPr>
          <w:rFonts w:ascii="Mitra" w:eastAsia="Times New Roman" w:hAnsi="Mitra" w:cs="Mitra"/>
          <w:b/>
          <w:bCs/>
        </w:rPr>
        <w:br/>
        <w:t xml:space="preserve">(ii) </w:t>
      </w:r>
      <w:r w:rsidRPr="00EE03E5">
        <w:rPr>
          <w:rFonts w:ascii="Mitra" w:eastAsia="Times New Roman" w:hAnsi="Mitra" w:cs="Mitra"/>
          <w:b/>
          <w:bCs/>
          <w:rtl/>
        </w:rPr>
        <w:t>مسئولیت کاهش</w:t>
      </w:r>
      <w:r w:rsidRPr="00EE03E5">
        <w:rPr>
          <w:rFonts w:ascii="Mitra" w:eastAsia="Times New Roman" w:hAnsi="Mitra" w:cs="Mitra"/>
          <w:b/>
          <w:bCs/>
        </w:rPr>
        <w:t>‌</w:t>
      </w:r>
      <w:r w:rsidRPr="00EE03E5">
        <w:rPr>
          <w:rFonts w:ascii="Mitra" w:eastAsia="Times New Roman" w:hAnsi="Mitra" w:cs="Mitra"/>
          <w:b/>
          <w:bCs/>
          <w:rtl/>
        </w:rPr>
        <w:t>یافته به وضعیت کاملا</w:t>
      </w:r>
      <w:r w:rsidRPr="00EE03E5">
        <w:rPr>
          <w:rFonts w:ascii="Mitra" w:eastAsia="Times New Roman" w:hAnsi="Mitra" w:cs="Mitra"/>
          <w:b/>
          <w:bCs/>
        </w:rPr>
        <w:t xml:space="preserve">ً </w:t>
      </w:r>
      <w:r w:rsidRPr="00EE03E5">
        <w:rPr>
          <w:rFonts w:ascii="Mitra" w:eastAsia="Times New Roman" w:hAnsi="Mitra" w:cs="Mitra"/>
          <w:b/>
          <w:bCs/>
          <w:rtl/>
        </w:rPr>
        <w:t>شخصی متهم وابسته است</w:t>
      </w:r>
      <w:r w:rsidRPr="00EE03E5">
        <w:rPr>
          <w:rFonts w:ascii="Mitra" w:eastAsia="Times New Roman" w:hAnsi="Mitra" w:cs="Mitra"/>
          <w:b/>
          <w:bCs/>
        </w:rPr>
        <w:t xml:space="preserve">، </w:t>
      </w:r>
      <w:r w:rsidRPr="00EE03E5">
        <w:rPr>
          <w:rFonts w:ascii="Mitra" w:eastAsia="Times New Roman" w:hAnsi="Mitra" w:cs="Mitra"/>
          <w:b/>
          <w:bCs/>
          <w:rtl/>
        </w:rPr>
        <w:t>و در واقع به عملکرد داخلی فرآیندهای ذهنی او بستگی دارد</w:t>
      </w:r>
      <w:r w:rsidRPr="00EE03E5">
        <w:rPr>
          <w:rFonts w:ascii="Mitra" w:eastAsia="Times New Roman" w:hAnsi="Mitra" w:cs="Mitra"/>
          <w:b/>
          <w:bCs/>
        </w:rPr>
        <w:t>.</w:t>
      </w:r>
      <w:r w:rsidRPr="00EE03E5">
        <w:rPr>
          <w:rFonts w:ascii="Mitra" w:eastAsia="Times New Roman" w:hAnsi="Mitra" w:cs="Mitra"/>
          <w:b/>
          <w:bCs/>
        </w:rPr>
        <w:br/>
        <w:t xml:space="preserve">(iii) </w:t>
      </w:r>
      <w:r w:rsidR="00B40812" w:rsidRPr="00EE03E5">
        <w:rPr>
          <w:rFonts w:ascii="Mitra" w:eastAsia="Times New Roman" w:hAnsi="Mitra" w:cs="Mitra"/>
          <w:b/>
          <w:bCs/>
          <w:rtl/>
        </w:rPr>
        <w:t>اگر بار اثبات نفی کاهش مسئولیت در هر موردی که این ادعا بر اساس ادله مطرح شود،بر عهده دادستان قرار گیرد،موقعیتی کاملا غیرعملی ایجاد خواهد شد چنین امری نه به یک محاکمه عادلانه،بلکه به محاکمه ای بالقوه ناعادلانه منجر خواهد شد</w:t>
      </w:r>
      <w:r w:rsidR="00B40812" w:rsidRPr="004C3E2C">
        <w:rPr>
          <w:rFonts w:ascii="Mitra" w:eastAsia="Times New Roman" w:hAnsi="Mitra" w:cs="Mitra"/>
          <w:b/>
          <w:bCs/>
          <w:sz w:val="26"/>
          <w:szCs w:val="26"/>
          <w:rtl/>
        </w:rPr>
        <w:t>.</w:t>
      </w:r>
      <w:r w:rsidR="00EE03E5" w:rsidRPr="004C3E2C">
        <w:rPr>
          <w:rFonts w:ascii="Mitra" w:eastAsia="Times New Roman" w:hAnsi="Mitra" w:cs="Mitra" w:hint="cs"/>
          <w:b/>
          <w:bCs/>
          <w:sz w:val="26"/>
          <w:szCs w:val="26"/>
          <w:rtl/>
        </w:rPr>
        <w:t>»</w:t>
      </w:r>
      <w:r w:rsidRPr="00E96A11">
        <w:rPr>
          <w:rFonts w:ascii="Mitra" w:eastAsia="Times New Roman" w:hAnsi="Mitra" w:cs="Mitra"/>
          <w:sz w:val="26"/>
          <w:szCs w:val="26"/>
        </w:rPr>
        <w:br/>
      </w:r>
    </w:p>
    <w:p w14:paraId="1C532BA5" w14:textId="0AF2D3B7" w:rsidR="00003C8D" w:rsidRPr="00E96A11" w:rsidRDefault="006B3EB0" w:rsidP="00924886">
      <w:pPr>
        <w:pStyle w:val="NormalWeb"/>
        <w:bidi/>
        <w:spacing w:line="276" w:lineRule="auto"/>
        <w:rPr>
          <w:rFonts w:ascii="Mitra" w:eastAsia="Times New Roman" w:hAnsi="Mitra" w:cs="Mitra"/>
          <w:sz w:val="26"/>
          <w:szCs w:val="26"/>
          <w:rtl/>
        </w:rPr>
      </w:pPr>
      <w:r w:rsidRPr="00E96A11">
        <w:rPr>
          <w:rFonts w:ascii="Mitra" w:eastAsia="Times New Roman" w:hAnsi="Mitra" w:cs="Mitra"/>
          <w:sz w:val="26"/>
          <w:szCs w:val="26"/>
        </w:rPr>
        <w:lastRenderedPageBreak/>
        <w:br/>
      </w:r>
      <w:r w:rsidR="00924886">
        <w:rPr>
          <w:rFonts w:ascii="Mitra" w:eastAsia="Times New Roman" w:hAnsi="Mitra" w:cs="Mitra" w:hint="cs"/>
          <w:b/>
          <w:bCs/>
          <w:sz w:val="26"/>
          <w:szCs w:val="26"/>
          <w:rtl/>
        </w:rPr>
        <w:t>4.</w:t>
      </w:r>
      <w:r w:rsidRPr="009C22EB">
        <w:rPr>
          <w:rFonts w:ascii="Mitra" w:eastAsia="Times New Roman" w:hAnsi="Mitra" w:cs="Mitra"/>
          <w:b/>
          <w:bCs/>
          <w:sz w:val="26"/>
          <w:szCs w:val="26"/>
          <w:rtl/>
        </w:rPr>
        <w:t>دفاع موفقیت</w:t>
      </w:r>
      <w:r w:rsidRPr="009C22EB">
        <w:rPr>
          <w:rFonts w:ascii="Mitra" w:eastAsia="Times New Roman" w:hAnsi="Mitra" w:cs="Mitra"/>
          <w:b/>
          <w:bCs/>
          <w:sz w:val="26"/>
          <w:szCs w:val="26"/>
        </w:rPr>
        <w:t>‌</w:t>
      </w:r>
      <w:r w:rsidRPr="009C22EB">
        <w:rPr>
          <w:rFonts w:ascii="Mitra" w:eastAsia="Times New Roman" w:hAnsi="Mitra" w:cs="Mitra"/>
          <w:b/>
          <w:bCs/>
          <w:sz w:val="26"/>
          <w:szCs w:val="26"/>
          <w:rtl/>
        </w:rPr>
        <w:t>آمیز</w:t>
      </w:r>
      <w:r w:rsidR="008B0922" w:rsidRPr="009C22EB">
        <w:rPr>
          <w:rFonts w:ascii="Mitra" w:eastAsia="Times New Roman" w:hAnsi="Mitra" w:cs="Mitra"/>
          <w:b/>
          <w:bCs/>
          <w:sz w:val="26"/>
          <w:szCs w:val="26"/>
          <w:rtl/>
        </w:rPr>
        <w:t xml:space="preserve"> </w:t>
      </w:r>
      <w:r w:rsidRPr="009C22EB">
        <w:rPr>
          <w:rFonts w:ascii="Mitra" w:eastAsia="Times New Roman" w:hAnsi="Mitra" w:cs="Mitra"/>
          <w:sz w:val="26"/>
          <w:szCs w:val="26"/>
        </w:rPr>
        <w:br/>
      </w:r>
      <w:r w:rsidRPr="00E96A11">
        <w:rPr>
          <w:rFonts w:ascii="Mitra" w:eastAsia="Times New Roman" w:hAnsi="Mitra" w:cs="Mitra"/>
          <w:sz w:val="26"/>
          <w:szCs w:val="26"/>
          <w:rtl/>
        </w:rPr>
        <w:t>یک دفاع موفقیت</w:t>
      </w:r>
      <w:r w:rsidRPr="00E96A11">
        <w:rPr>
          <w:rFonts w:ascii="Mitra" w:eastAsia="Times New Roman" w:hAnsi="Mitra" w:cs="Mitra"/>
          <w:sz w:val="26"/>
          <w:szCs w:val="26"/>
        </w:rPr>
        <w:t>‌</w:t>
      </w:r>
      <w:r w:rsidRPr="00E96A11">
        <w:rPr>
          <w:rFonts w:ascii="Mitra" w:eastAsia="Times New Roman" w:hAnsi="Mitra" w:cs="Mitra"/>
          <w:sz w:val="26"/>
          <w:szCs w:val="26"/>
          <w:rtl/>
        </w:rPr>
        <w:t xml:space="preserve">آمیز </w:t>
      </w:r>
      <w:r w:rsidR="002A442F" w:rsidRPr="00E96A11">
        <w:rPr>
          <w:rFonts w:ascii="Mitra" w:eastAsia="Times New Roman" w:hAnsi="Mitra" w:cs="Mitra"/>
          <w:sz w:val="26"/>
          <w:szCs w:val="26"/>
          <w:rtl/>
        </w:rPr>
        <w:t>در این باب،</w:t>
      </w:r>
      <w:r w:rsidRPr="00E96A11">
        <w:rPr>
          <w:rFonts w:ascii="Mitra" w:eastAsia="Times New Roman" w:hAnsi="Mitra" w:cs="Mitra"/>
          <w:sz w:val="26"/>
          <w:szCs w:val="26"/>
          <w:rtl/>
        </w:rPr>
        <w:t xml:space="preserve">منجر به صدور حکم </w:t>
      </w:r>
      <w:r w:rsidR="005F15C8" w:rsidRPr="00E96A11">
        <w:rPr>
          <w:rFonts w:ascii="Mitra" w:eastAsia="Times New Roman" w:hAnsi="Mitra" w:cs="Mitra"/>
          <w:sz w:val="26"/>
          <w:szCs w:val="26"/>
          <w:rtl/>
        </w:rPr>
        <w:t>«برائت</w:t>
      </w:r>
      <w:r w:rsidR="005F15C8" w:rsidRPr="00E96A11">
        <w:rPr>
          <w:rFonts w:ascii="Mitra" w:eastAsia="Times New Roman" w:hAnsi="Mitra" w:cs="Mitra"/>
          <w:sz w:val="26"/>
          <w:szCs w:val="26"/>
          <w:rtl/>
          <w:lang w:bidi="fa-IR"/>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مورد </w:t>
      </w:r>
      <w:r w:rsidR="005F15C8" w:rsidRPr="00E96A11">
        <w:rPr>
          <w:rFonts w:ascii="Mitra" w:eastAsia="Times New Roman" w:hAnsi="Mitra" w:cs="Mitra"/>
          <w:sz w:val="26"/>
          <w:szCs w:val="26"/>
          <w:rtl/>
        </w:rPr>
        <w:t xml:space="preserve">اتهام </w:t>
      </w:r>
      <w:r w:rsidRPr="00E96A11">
        <w:rPr>
          <w:rFonts w:ascii="Mitra" w:eastAsia="Times New Roman" w:hAnsi="Mitra" w:cs="Mitra"/>
          <w:sz w:val="26"/>
          <w:szCs w:val="26"/>
          <w:rtl/>
        </w:rPr>
        <w:t>قتل</w:t>
      </w:r>
      <w:r w:rsidR="00C02DF0" w:rsidRPr="00E96A11">
        <w:rPr>
          <w:rFonts w:ascii="Mitra" w:eastAsia="Times New Roman" w:hAnsi="Mitra" w:cs="Mitra"/>
          <w:sz w:val="26"/>
          <w:szCs w:val="26"/>
          <w:rtl/>
        </w:rPr>
        <w:t xml:space="preserve"> عمد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اما </w:t>
      </w:r>
      <w:r w:rsidR="005F15C8" w:rsidRPr="00E96A11">
        <w:rPr>
          <w:rFonts w:ascii="Mitra" w:eastAsia="Times New Roman" w:hAnsi="Mitra" w:cs="Mitra"/>
          <w:sz w:val="26"/>
          <w:szCs w:val="26"/>
          <w:rtl/>
        </w:rPr>
        <w:t>«محکومیت»</w:t>
      </w:r>
      <w:r w:rsidRPr="00E96A11">
        <w:rPr>
          <w:rFonts w:ascii="Mitra" w:eastAsia="Times New Roman" w:hAnsi="Mitra" w:cs="Mitra"/>
          <w:sz w:val="26"/>
          <w:szCs w:val="26"/>
        </w:rPr>
        <w:t xml:space="preserve"> </w:t>
      </w:r>
      <w:r w:rsidR="005F15C8" w:rsidRPr="00E96A11">
        <w:rPr>
          <w:rFonts w:ascii="Mitra" w:eastAsia="Times New Roman" w:hAnsi="Mitra" w:cs="Mitra"/>
          <w:sz w:val="26"/>
          <w:szCs w:val="26"/>
          <w:rtl/>
        </w:rPr>
        <w:t>به</w:t>
      </w:r>
      <w:r w:rsidRPr="00E96A11">
        <w:rPr>
          <w:rFonts w:ascii="Mitra" w:eastAsia="Times New Roman" w:hAnsi="Mitra" w:cs="Mitra"/>
          <w:sz w:val="26"/>
          <w:szCs w:val="26"/>
          <w:rtl/>
        </w:rPr>
        <w:t xml:space="preserve"> قتل غیرعمدی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شود </w:t>
      </w:r>
      <w:r w:rsidR="005F15C8" w:rsidRPr="008C4190">
        <w:rPr>
          <w:rFonts w:asciiTheme="majorBidi" w:eastAsia="Times New Roman" w:hAnsiTheme="majorBidi" w:cstheme="majorBidi"/>
          <w:sz w:val="22"/>
          <w:szCs w:val="22"/>
          <w:rtl/>
        </w:rPr>
        <w:t>(</w:t>
      </w:r>
      <w:r w:rsidRPr="008C4190">
        <w:rPr>
          <w:rFonts w:ascii="Mitra" w:eastAsia="Times New Roman" w:hAnsi="Mitra" w:cs="Mitra"/>
          <w:sz w:val="26"/>
          <w:szCs w:val="26"/>
          <w:rtl/>
        </w:rPr>
        <w:t>ماده</w:t>
      </w:r>
      <w:r w:rsidRPr="008C4190">
        <w:rPr>
          <w:rFonts w:asciiTheme="majorBidi" w:eastAsia="Times New Roman" w:hAnsiTheme="majorBidi" w:cstheme="majorBidi"/>
          <w:sz w:val="28"/>
          <w:szCs w:val="28"/>
          <w:rtl/>
        </w:rPr>
        <w:t xml:space="preserve"> </w:t>
      </w:r>
      <w:r w:rsidRPr="008C4190">
        <w:rPr>
          <w:rFonts w:asciiTheme="majorBidi" w:eastAsia="Times New Roman" w:hAnsiTheme="majorBidi" w:cstheme="majorBidi"/>
          <w:sz w:val="22"/>
          <w:szCs w:val="22"/>
        </w:rPr>
        <w:t xml:space="preserve">2(3) </w:t>
      </w:r>
      <w:r w:rsidRPr="008C4190">
        <w:rPr>
          <w:rFonts w:ascii="Mitra" w:eastAsia="Times New Roman" w:hAnsi="Mitra" w:cs="Mitra"/>
          <w:sz w:val="26"/>
          <w:szCs w:val="26"/>
          <w:rtl/>
        </w:rPr>
        <w:t>قانون قتل</w:t>
      </w:r>
      <w:r w:rsidRPr="008C4190">
        <w:rPr>
          <w:rFonts w:asciiTheme="majorBidi" w:eastAsia="Times New Roman" w:hAnsiTheme="majorBidi" w:cstheme="majorBidi"/>
          <w:sz w:val="22"/>
          <w:szCs w:val="22"/>
          <w:rtl/>
        </w:rPr>
        <w:t xml:space="preserve"> </w:t>
      </w:r>
      <w:r w:rsidRPr="008C4190">
        <w:rPr>
          <w:rFonts w:asciiTheme="majorBidi" w:eastAsia="Times New Roman" w:hAnsiTheme="majorBidi" w:cstheme="majorBidi"/>
          <w:sz w:val="22"/>
          <w:szCs w:val="22"/>
        </w:rPr>
        <w:t>1957</w:t>
      </w:r>
      <w:r w:rsidR="005F15C8" w:rsidRPr="008C4190">
        <w:rPr>
          <w:rFonts w:asciiTheme="majorBidi" w:eastAsia="Times New Roman" w:hAnsiTheme="majorBidi" w:cstheme="majorBidi"/>
          <w:sz w:val="22"/>
          <w:szCs w:val="22"/>
          <w:rtl/>
        </w:rPr>
        <w:t>)</w:t>
      </w:r>
      <w:r w:rsidRPr="008C4190">
        <w:rPr>
          <w:rFonts w:ascii="Mitra" w:eastAsia="Times New Roman" w:hAnsi="Mitra" w:cs="Mitra"/>
          <w:sz w:val="22"/>
          <w:szCs w:val="22"/>
        </w:rPr>
        <w:t xml:space="preserve"> </w:t>
      </w:r>
      <w:r w:rsidRPr="00E96A11">
        <w:rPr>
          <w:rFonts w:ascii="Mitra" w:eastAsia="Times New Roman" w:hAnsi="Mitra" w:cs="Mitra"/>
          <w:sz w:val="26"/>
          <w:szCs w:val="26"/>
          <w:rtl/>
        </w:rPr>
        <w:t>این امر به قاضی اختیارات کامل در صدور حکم می</w:t>
      </w:r>
      <w:r w:rsidRPr="00E96A11">
        <w:rPr>
          <w:rFonts w:ascii="Mitra" w:eastAsia="Times New Roman" w:hAnsi="Mitra" w:cs="Mitra"/>
          <w:sz w:val="26"/>
          <w:szCs w:val="26"/>
        </w:rPr>
        <w:t>‌</w:t>
      </w:r>
      <w:r w:rsidRPr="00E96A11">
        <w:rPr>
          <w:rFonts w:ascii="Mitra" w:eastAsia="Times New Roman" w:hAnsi="Mitra" w:cs="Mitra"/>
          <w:sz w:val="26"/>
          <w:szCs w:val="26"/>
          <w:rtl/>
        </w:rPr>
        <w:t>دهد</w:t>
      </w:r>
      <w:r w:rsidRPr="00E96A11">
        <w:rPr>
          <w:rFonts w:ascii="Mitra" w:eastAsia="Times New Roman" w:hAnsi="Mitra" w:cs="Mitra"/>
          <w:sz w:val="26"/>
          <w:szCs w:val="26"/>
        </w:rPr>
        <w:t>.</w:t>
      </w:r>
      <w:r w:rsidR="00E159EA"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برخی از متهمان ممکن است </w:t>
      </w:r>
      <w:r w:rsidR="00E159EA" w:rsidRPr="00E96A11">
        <w:rPr>
          <w:rFonts w:ascii="Mitra" w:eastAsia="Times New Roman" w:hAnsi="Mitra" w:cs="Mitra"/>
          <w:sz w:val="26"/>
          <w:szCs w:val="26"/>
          <w:rtl/>
        </w:rPr>
        <w:t>بطور</w:t>
      </w:r>
      <w:r w:rsidRPr="00E96A11">
        <w:rPr>
          <w:rFonts w:ascii="Mitra" w:eastAsia="Times New Roman" w:hAnsi="Mitra" w:cs="Mitra"/>
          <w:sz w:val="26"/>
          <w:szCs w:val="26"/>
          <w:rtl/>
        </w:rPr>
        <w:t xml:space="preserve"> مطلق </w:t>
      </w:r>
      <w:r w:rsidR="00E159EA" w:rsidRPr="00E96A11">
        <w:rPr>
          <w:rFonts w:ascii="Mitra" w:eastAsia="Times New Roman" w:hAnsi="Mitra" w:cs="Mitra"/>
          <w:sz w:val="26"/>
          <w:szCs w:val="26"/>
          <w:rtl/>
        </w:rPr>
        <w:t>تبرئه شوند،</w:t>
      </w:r>
      <w:r w:rsidRPr="00E96A11">
        <w:rPr>
          <w:rFonts w:ascii="Mitra" w:eastAsia="Times New Roman" w:hAnsi="Mitra" w:cs="Mitra"/>
          <w:sz w:val="26"/>
          <w:szCs w:val="26"/>
          <w:rtl/>
        </w:rPr>
        <w:t>برخی دیگر حکم</w:t>
      </w:r>
      <w:r w:rsidRPr="00E96A11">
        <w:rPr>
          <w:rFonts w:ascii="Mitra" w:eastAsia="Times New Roman" w:hAnsi="Mitra" w:cs="Mitra"/>
          <w:sz w:val="26"/>
          <w:szCs w:val="26"/>
        </w:rPr>
        <w:t>‌</w:t>
      </w:r>
      <w:r w:rsidRPr="00E96A11">
        <w:rPr>
          <w:rFonts w:ascii="Mitra" w:eastAsia="Times New Roman" w:hAnsi="Mitra" w:cs="Mitra"/>
          <w:sz w:val="26"/>
          <w:szCs w:val="26"/>
          <w:rtl/>
        </w:rPr>
        <w:t>های مشروط یا تعلیقی</w:t>
      </w:r>
      <w:r w:rsidR="001546F3" w:rsidRPr="00E96A11">
        <w:rPr>
          <w:rFonts w:ascii="Mitra" w:eastAsia="Times New Roman" w:hAnsi="Mitra" w:cs="Mitra"/>
          <w:sz w:val="26"/>
          <w:szCs w:val="26"/>
          <w:rtl/>
        </w:rPr>
        <w:t xml:space="preserve"> دریافت میکنند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حالی که در شرایط مناسب</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برخی از آن</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ممکن است طبق ماده </w:t>
      </w:r>
      <w:r w:rsidRPr="008C4190">
        <w:rPr>
          <w:rFonts w:asciiTheme="majorBidi" w:eastAsia="Times New Roman" w:hAnsiTheme="majorBidi" w:cstheme="majorBidi"/>
          <w:sz w:val="22"/>
          <w:szCs w:val="22"/>
        </w:rPr>
        <w:t>37(1)</w:t>
      </w:r>
      <w:r w:rsidR="00BD033C"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قانون سلامت روان </w:t>
      </w:r>
      <w:r w:rsidRPr="008C4190">
        <w:rPr>
          <w:rFonts w:asciiTheme="majorBidi" w:eastAsia="Times New Roman" w:hAnsiTheme="majorBidi" w:cstheme="majorBidi"/>
          <w:sz w:val="22"/>
          <w:szCs w:val="22"/>
        </w:rPr>
        <w:t>1983</w:t>
      </w:r>
      <w:r w:rsidR="00B54354" w:rsidRPr="008C4190">
        <w:rPr>
          <w:rFonts w:ascii="Mitra" w:eastAsia="Times New Roman" w:hAnsi="Mitra" w:cs="Mitra"/>
          <w:sz w:val="22"/>
          <w:szCs w:val="22"/>
          <w:rtl/>
        </w:rPr>
        <w:t xml:space="preserve"> </w:t>
      </w:r>
      <w:r w:rsidRPr="008C4190">
        <w:rPr>
          <w:rFonts w:ascii="Mitra" w:eastAsia="Times New Roman" w:hAnsi="Mitra" w:cs="Mitra"/>
          <w:sz w:val="22"/>
          <w:szCs w:val="22"/>
        </w:rPr>
        <w:t xml:space="preserve"> </w:t>
      </w:r>
      <w:r w:rsidRPr="00E96A11">
        <w:rPr>
          <w:rFonts w:ascii="Mitra" w:eastAsia="Times New Roman" w:hAnsi="Mitra" w:cs="Mitra"/>
          <w:sz w:val="26"/>
          <w:szCs w:val="26"/>
          <w:rtl/>
        </w:rPr>
        <w:t>دستور بستری شدن در بیمارستان یا سرپرستی دریافت کنند</w:t>
      </w:r>
      <w:r w:rsidRPr="00E96A11">
        <w:rPr>
          <w:rFonts w:ascii="Mitra" w:eastAsia="Times New Roman" w:hAnsi="Mitra" w:cs="Mitra"/>
          <w:sz w:val="26"/>
          <w:szCs w:val="26"/>
        </w:rPr>
        <w:t>.</w:t>
      </w:r>
      <w:r w:rsidR="00675244"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سایر متهمان ممکن است همچنان با زندان مواجه شوند و برخی حتی حکم </w:t>
      </w:r>
      <w:r w:rsidR="00A77B7B" w:rsidRPr="00E96A11">
        <w:rPr>
          <w:rFonts w:ascii="Mitra" w:eastAsia="Times New Roman" w:hAnsi="Mitra" w:cs="Mitra"/>
          <w:sz w:val="26"/>
          <w:szCs w:val="26"/>
          <w:rtl/>
        </w:rPr>
        <w:t>حبس</w:t>
      </w:r>
      <w:r w:rsidRPr="00E96A11">
        <w:rPr>
          <w:rFonts w:ascii="Mitra" w:eastAsia="Times New Roman" w:hAnsi="Mitra" w:cs="Mitra"/>
          <w:sz w:val="26"/>
          <w:szCs w:val="26"/>
          <w:rtl/>
        </w:rPr>
        <w:t xml:space="preserve"> ابد به دلیل قتل غیرعمدی دریافت کنند </w:t>
      </w:r>
      <w:r w:rsidR="00A77B7B" w:rsidRPr="00E96A11">
        <w:rPr>
          <w:rFonts w:ascii="Mitra" w:eastAsia="Times New Roman" w:hAnsi="Mitra" w:cs="Mitra"/>
          <w:sz w:val="26"/>
          <w:szCs w:val="26"/>
          <w:rtl/>
        </w:rPr>
        <w:t>(</w:t>
      </w:r>
      <w:r w:rsidRPr="00E96A11">
        <w:rPr>
          <w:rFonts w:ascii="Mitra" w:eastAsia="Times New Roman" w:hAnsi="Mitra" w:cs="Mitra"/>
          <w:sz w:val="26"/>
          <w:szCs w:val="26"/>
          <w:rtl/>
        </w:rPr>
        <w:t>تقریبا</w:t>
      </w:r>
      <w:r w:rsidRPr="00E41061">
        <w:rPr>
          <w:rFonts w:asciiTheme="majorBidi" w:eastAsia="Times New Roman" w:hAnsiTheme="majorBidi" w:cstheme="majorBidi"/>
          <w:sz w:val="22"/>
          <w:szCs w:val="22"/>
        </w:rPr>
        <w:t>15</w:t>
      </w:r>
      <w:r w:rsidR="00E41061" w:rsidRPr="00E41061">
        <w:rPr>
          <w:rFonts w:asciiTheme="majorBidi" w:eastAsia="Times New Roman" w:hAnsiTheme="majorBidi" w:cstheme="majorBidi"/>
          <w:sz w:val="22"/>
          <w:szCs w:val="22"/>
          <w:lang w:bidi="fa-IR"/>
        </w:rPr>
        <w:t>%</w:t>
      </w:r>
      <w:r w:rsidRPr="00E96A11">
        <w:rPr>
          <w:rFonts w:ascii="Mitra" w:eastAsia="Times New Roman" w:hAnsi="Mitra" w:cs="Mitra"/>
          <w:sz w:val="26"/>
          <w:szCs w:val="26"/>
          <w:rtl/>
        </w:rPr>
        <w:t xml:space="preserve"> از موارد</w:t>
      </w:r>
      <w:r w:rsidR="00A77B7B" w:rsidRPr="00E96A11">
        <w:rPr>
          <w:rFonts w:ascii="Mitra" w:eastAsia="Times New Roman" w:hAnsi="Mitra" w:cs="Mitra"/>
          <w:sz w:val="26"/>
          <w:szCs w:val="26"/>
          <w:rtl/>
        </w:rPr>
        <w:t>).</w:t>
      </w:r>
      <w:r w:rsidRPr="00E96A11">
        <w:rPr>
          <w:rFonts w:ascii="Mitra" w:eastAsia="Times New Roman" w:hAnsi="Mitra" w:cs="Mitra"/>
          <w:sz w:val="26"/>
          <w:szCs w:val="26"/>
          <w:rtl/>
        </w:rPr>
        <w:t xml:space="preserve">اگر متهم دفاع </w:t>
      </w:r>
      <w:bookmarkStart w:id="1" w:name="_Hlk191101975"/>
      <w:r w:rsidR="00FF3DD0" w:rsidRPr="00E96A11">
        <w:rPr>
          <w:rFonts w:ascii="Mitra" w:eastAsia="Times New Roman" w:hAnsi="Mitra" w:cs="Mitra"/>
          <w:sz w:val="26"/>
          <w:szCs w:val="26"/>
          <w:rtl/>
        </w:rPr>
        <w:t xml:space="preserve">کاهش </w:t>
      </w:r>
      <w:r w:rsidRPr="00E96A11">
        <w:rPr>
          <w:rFonts w:ascii="Mitra" w:eastAsia="Times New Roman" w:hAnsi="Mitra" w:cs="Mitra"/>
          <w:sz w:val="26"/>
          <w:szCs w:val="26"/>
          <w:rtl/>
        </w:rPr>
        <w:t xml:space="preserve">مسئولیت </w:t>
      </w:r>
      <w:bookmarkEnd w:id="1"/>
      <w:r w:rsidRPr="00E96A11">
        <w:rPr>
          <w:rFonts w:ascii="Mitra" w:eastAsia="Times New Roman" w:hAnsi="Mitra" w:cs="Mitra"/>
          <w:sz w:val="26"/>
          <w:szCs w:val="26"/>
          <w:rtl/>
        </w:rPr>
        <w:t>را مطرح کند و دادستان شواهدی مبنی بر جنون او داشته باشد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طبق ماده </w:t>
      </w:r>
      <w:r w:rsidRPr="00A238C9">
        <w:rPr>
          <w:rFonts w:asciiTheme="majorBidi" w:eastAsia="Times New Roman" w:hAnsiTheme="majorBidi" w:cstheme="majorBidi"/>
          <w:sz w:val="22"/>
          <w:szCs w:val="22"/>
        </w:rPr>
        <w:t>6</w:t>
      </w:r>
      <w:r w:rsidR="00762843" w:rsidRPr="00A238C9">
        <w:rPr>
          <w:rFonts w:ascii="Mitra" w:eastAsia="Times New Roman" w:hAnsi="Mitra" w:cs="Mitra"/>
          <w:sz w:val="22"/>
          <w:szCs w:val="22"/>
          <w:rtl/>
        </w:rPr>
        <w:t xml:space="preserve"> </w:t>
      </w:r>
      <w:r w:rsidRPr="00A238C9">
        <w:rPr>
          <w:rFonts w:ascii="Mitra" w:eastAsia="Times New Roman" w:hAnsi="Mitra" w:cs="Mitra"/>
          <w:sz w:val="22"/>
          <w:szCs w:val="22"/>
        </w:rPr>
        <w:t xml:space="preserve"> </w:t>
      </w:r>
      <w:r w:rsidRPr="00E96A11">
        <w:rPr>
          <w:rFonts w:ascii="Mitra" w:eastAsia="Times New Roman" w:hAnsi="Mitra" w:cs="Mitra"/>
          <w:sz w:val="26"/>
          <w:szCs w:val="26"/>
          <w:rtl/>
        </w:rPr>
        <w:t xml:space="preserve">قانون آیین دادرسی کیفری </w:t>
      </w:r>
      <w:r w:rsidR="00762843" w:rsidRPr="00E96A11">
        <w:rPr>
          <w:rFonts w:ascii="Mitra" w:eastAsia="Times New Roman" w:hAnsi="Mitra" w:cs="Mitra"/>
          <w:sz w:val="26"/>
          <w:szCs w:val="26"/>
          <w:rtl/>
        </w:rPr>
        <w:t>(</w:t>
      </w:r>
      <w:r w:rsidRPr="00E96A11">
        <w:rPr>
          <w:rFonts w:ascii="Mitra" w:eastAsia="Times New Roman" w:hAnsi="Mitra" w:cs="Mitra"/>
          <w:sz w:val="26"/>
          <w:szCs w:val="26"/>
          <w:rtl/>
        </w:rPr>
        <w:t>جنون</w:t>
      </w:r>
      <w:r w:rsidR="00762843"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2B6D35">
        <w:rPr>
          <w:rFonts w:asciiTheme="majorBidi" w:eastAsia="Times New Roman" w:hAnsiTheme="majorBidi" w:cstheme="majorBidi"/>
          <w:sz w:val="22"/>
          <w:szCs w:val="22"/>
        </w:rPr>
        <w:t>1964</w:t>
      </w:r>
      <w:r w:rsidR="00762843"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شواهد ممکن است ارائه شود تا این موضوع اثبات 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اینجا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بار اثبات جنون بر عهده دادستان است</w:t>
      </w:r>
      <w:r w:rsidRPr="00E96A11">
        <w:rPr>
          <w:rFonts w:ascii="Mitra" w:eastAsia="Times New Roman" w:hAnsi="Mitra" w:cs="Mitra"/>
          <w:sz w:val="26"/>
          <w:szCs w:val="26"/>
        </w:rPr>
        <w:t>.</w:t>
      </w:r>
      <w:r w:rsidR="00762843"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وضعیت معکوس نیز طبق ماده </w:t>
      </w:r>
      <w:r w:rsidRPr="002B6D35">
        <w:rPr>
          <w:rFonts w:asciiTheme="majorBidi" w:eastAsia="Times New Roman" w:hAnsiTheme="majorBidi" w:cstheme="majorBidi"/>
          <w:sz w:val="22"/>
          <w:szCs w:val="22"/>
        </w:rPr>
        <w:t>6</w:t>
      </w:r>
      <w:r w:rsidR="00703CF6" w:rsidRPr="002B6D35">
        <w:rPr>
          <w:rFonts w:ascii="Mitra" w:eastAsia="Times New Roman" w:hAnsi="Mitra" w:cs="Mitra"/>
          <w:sz w:val="22"/>
          <w:szCs w:val="22"/>
          <w:rtl/>
        </w:rPr>
        <w:t xml:space="preserve"> </w:t>
      </w:r>
      <w:r w:rsidRPr="002B6D35">
        <w:rPr>
          <w:rFonts w:ascii="Mitra" w:eastAsia="Times New Roman" w:hAnsi="Mitra" w:cs="Mitra"/>
          <w:sz w:val="22"/>
          <w:szCs w:val="22"/>
        </w:rPr>
        <w:t xml:space="preserve"> </w:t>
      </w:r>
      <w:r w:rsidRPr="00E96A11">
        <w:rPr>
          <w:rFonts w:ascii="Mitra" w:eastAsia="Times New Roman" w:hAnsi="Mitra" w:cs="Mitra"/>
          <w:sz w:val="26"/>
          <w:szCs w:val="26"/>
          <w:rtl/>
        </w:rPr>
        <w:t>مجاز است</w:t>
      </w:r>
      <w:r w:rsidRPr="00E96A11">
        <w:rPr>
          <w:rFonts w:ascii="Mitra" w:eastAsia="Times New Roman" w:hAnsi="Mitra" w:cs="Mitra"/>
          <w:sz w:val="26"/>
          <w:szCs w:val="26"/>
        </w:rPr>
        <w:t>،</w:t>
      </w:r>
      <w:r w:rsidR="00703CF6"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به این معنی که اگر متهم </w:t>
      </w:r>
      <w:r w:rsidR="00703CF6" w:rsidRPr="00E96A11">
        <w:rPr>
          <w:rFonts w:ascii="Mitra" w:eastAsia="Times New Roman" w:hAnsi="Mitra" w:cs="Mitra"/>
          <w:sz w:val="26"/>
          <w:szCs w:val="26"/>
          <w:rtl/>
        </w:rPr>
        <w:t xml:space="preserve">دفاع </w:t>
      </w:r>
      <w:r w:rsidRPr="00E96A11">
        <w:rPr>
          <w:rFonts w:ascii="Mitra" w:eastAsia="Times New Roman" w:hAnsi="Mitra" w:cs="Mitra"/>
          <w:sz w:val="26"/>
          <w:szCs w:val="26"/>
          <w:rtl/>
        </w:rPr>
        <w:t>جنون را مطرح کند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دادستان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تواند استدلال کند که در واقع این یک پرونده </w:t>
      </w:r>
      <w:r w:rsidR="00D815E8" w:rsidRPr="00E96A11">
        <w:rPr>
          <w:rFonts w:ascii="Mitra" w:eastAsia="Times New Roman" w:hAnsi="Mitra" w:cs="Mitra"/>
          <w:sz w:val="26"/>
          <w:szCs w:val="26"/>
          <w:rtl/>
        </w:rPr>
        <w:t>کاهش مسئولیت</w:t>
      </w:r>
      <w:r w:rsidRPr="00E96A11">
        <w:rPr>
          <w:rFonts w:ascii="Mitra" w:eastAsia="Times New Roman" w:hAnsi="Mitra" w:cs="Mitra"/>
          <w:sz w:val="26"/>
          <w:szCs w:val="26"/>
          <w:rtl/>
        </w:rPr>
        <w:t xml:space="preserve">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این حالت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بار اثبات </w:t>
      </w:r>
      <w:r w:rsidR="00D815E8" w:rsidRPr="00E96A11">
        <w:rPr>
          <w:rFonts w:ascii="Mitra" w:eastAsia="Times New Roman" w:hAnsi="Mitra" w:cs="Mitra"/>
          <w:sz w:val="26"/>
          <w:szCs w:val="26"/>
          <w:rtl/>
        </w:rPr>
        <w:t xml:space="preserve">کاهش مسئولیت </w:t>
      </w:r>
      <w:r w:rsidRPr="00E96A11">
        <w:rPr>
          <w:rFonts w:ascii="Mitra" w:eastAsia="Times New Roman" w:hAnsi="Mitra" w:cs="Mitra"/>
          <w:sz w:val="26"/>
          <w:szCs w:val="26"/>
          <w:rtl/>
        </w:rPr>
        <w:t xml:space="preserve">بر عهده دادستان است </w:t>
      </w:r>
      <w:r w:rsidR="0049457F" w:rsidRPr="00E96A11">
        <w:rPr>
          <w:rFonts w:ascii="Mitra" w:eastAsia="Times New Roman" w:hAnsi="Mitra" w:cs="Mitra"/>
          <w:sz w:val="26"/>
          <w:szCs w:val="26"/>
          <w:rtl/>
        </w:rPr>
        <w:t>به گونه ای که هیچ شک منطقی باقی نماند</w:t>
      </w:r>
      <w:r w:rsidRPr="00E96A11">
        <w:rPr>
          <w:rFonts w:ascii="Mitra" w:eastAsia="Times New Roman" w:hAnsi="Mitra" w:cs="Mitra"/>
          <w:sz w:val="26"/>
          <w:szCs w:val="26"/>
          <w:rtl/>
        </w:rPr>
        <w:t xml:space="preserve"> </w:t>
      </w:r>
      <w:r w:rsidR="00D815E8" w:rsidRPr="002B6D35">
        <w:rPr>
          <w:rFonts w:asciiTheme="majorBidi" w:eastAsia="Times New Roman" w:hAnsiTheme="majorBidi" w:cstheme="majorBidi"/>
          <w:color w:val="FF0000"/>
          <w:sz w:val="22"/>
          <w:szCs w:val="22"/>
          <w:rtl/>
        </w:rPr>
        <w:t>(</w:t>
      </w:r>
      <w:r w:rsidRPr="002B6D35">
        <w:rPr>
          <w:rFonts w:asciiTheme="majorBidi" w:eastAsia="Times New Roman" w:hAnsiTheme="majorBidi" w:cstheme="majorBidi"/>
          <w:color w:val="FF0000"/>
          <w:sz w:val="22"/>
          <w:szCs w:val="22"/>
          <w:rtl/>
        </w:rPr>
        <w:t xml:space="preserve"> </w:t>
      </w:r>
      <w:r w:rsidR="00D815E8" w:rsidRPr="002B6D35">
        <w:rPr>
          <w:rFonts w:asciiTheme="majorBidi" w:eastAsia="Times New Roman" w:hAnsiTheme="majorBidi" w:cstheme="majorBidi"/>
          <w:color w:val="FF0000"/>
          <w:sz w:val="22"/>
          <w:szCs w:val="22"/>
        </w:rPr>
        <w:t>(</w:t>
      </w:r>
      <w:r w:rsidRPr="002B6D35">
        <w:rPr>
          <w:rFonts w:asciiTheme="majorBidi" w:eastAsia="Times New Roman" w:hAnsiTheme="majorBidi" w:cstheme="majorBidi"/>
          <w:color w:val="FF0000"/>
          <w:sz w:val="22"/>
          <w:szCs w:val="22"/>
        </w:rPr>
        <w:t xml:space="preserve">Grant </w:t>
      </w:r>
      <w:r w:rsidR="00D815E8" w:rsidRPr="002B6D35">
        <w:rPr>
          <w:rFonts w:asciiTheme="majorBidi" w:eastAsia="Times New Roman" w:hAnsiTheme="majorBidi" w:cstheme="majorBidi"/>
          <w:color w:val="FF0000"/>
          <w:sz w:val="22"/>
          <w:szCs w:val="22"/>
        </w:rPr>
        <w:t>,</w:t>
      </w:r>
      <w:r w:rsidRPr="002B6D35">
        <w:rPr>
          <w:rFonts w:asciiTheme="majorBidi" w:eastAsia="Times New Roman" w:hAnsiTheme="majorBidi" w:cstheme="majorBidi"/>
          <w:color w:val="FF0000"/>
          <w:sz w:val="22"/>
          <w:szCs w:val="22"/>
        </w:rPr>
        <w:t>1960</w:t>
      </w:r>
      <w:r w:rsidRPr="00E96A11">
        <w:rPr>
          <w:rFonts w:ascii="Mitra" w:eastAsia="Times New Roman" w:hAnsi="Mitra" w:cs="Mitra"/>
          <w:sz w:val="26"/>
          <w:szCs w:val="26"/>
        </w:rPr>
        <w:br/>
      </w:r>
      <w:r w:rsidRPr="00E96A11">
        <w:rPr>
          <w:rFonts w:ascii="Mitra" w:eastAsia="Times New Roman" w:hAnsi="Mitra" w:cs="Mitra"/>
          <w:sz w:val="26"/>
          <w:szCs w:val="26"/>
        </w:rPr>
        <w:br/>
      </w:r>
      <w:r w:rsidR="00924886">
        <w:rPr>
          <w:rFonts w:ascii="Mitra" w:eastAsia="Times New Roman" w:hAnsi="Mitra" w:cs="Mitra" w:hint="cs"/>
          <w:b/>
          <w:bCs/>
          <w:sz w:val="26"/>
          <w:szCs w:val="26"/>
          <w:rtl/>
        </w:rPr>
        <w:t>5.</w:t>
      </w:r>
      <w:r w:rsidRPr="00E30A0E">
        <w:rPr>
          <w:rFonts w:ascii="Mitra" w:eastAsia="Times New Roman" w:hAnsi="Mitra" w:cs="Mitra"/>
          <w:b/>
          <w:bCs/>
          <w:sz w:val="26"/>
          <w:szCs w:val="26"/>
          <w:rtl/>
        </w:rPr>
        <w:t xml:space="preserve">اعتراف به گناه در قتل غیرعمدی بر اساس </w:t>
      </w:r>
      <w:r w:rsidR="00F500B4" w:rsidRPr="00E30A0E">
        <w:rPr>
          <w:rFonts w:ascii="Mitra" w:eastAsia="Times New Roman" w:hAnsi="Mitra" w:cs="Mitra"/>
          <w:b/>
          <w:bCs/>
          <w:sz w:val="26"/>
          <w:szCs w:val="26"/>
          <w:rtl/>
        </w:rPr>
        <w:t xml:space="preserve">دفاع </w:t>
      </w:r>
      <w:r w:rsidR="007D3426" w:rsidRPr="00E30A0E">
        <w:rPr>
          <w:rFonts w:ascii="Mitra" w:eastAsia="Times New Roman" w:hAnsi="Mitra" w:cs="Mitra"/>
          <w:b/>
          <w:bCs/>
          <w:sz w:val="26"/>
          <w:szCs w:val="26"/>
          <w:rtl/>
        </w:rPr>
        <w:t>کاهش مسئولیت</w:t>
      </w:r>
      <w:r w:rsidRPr="00E96A11">
        <w:rPr>
          <w:rFonts w:ascii="Mitra" w:eastAsia="Times New Roman" w:hAnsi="Mitra" w:cs="Mitra"/>
          <w:sz w:val="26"/>
          <w:szCs w:val="26"/>
        </w:rPr>
        <w:br/>
      </w:r>
      <w:r w:rsidRPr="00E96A11">
        <w:rPr>
          <w:rFonts w:ascii="Mitra" w:eastAsia="Times New Roman" w:hAnsi="Mitra" w:cs="Mitra"/>
          <w:sz w:val="26"/>
          <w:szCs w:val="26"/>
          <w:rtl/>
        </w:rPr>
        <w:t>در ابتدا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دادگاه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بر این باور بودند که </w:t>
      </w:r>
      <w:r w:rsidR="00EB546A" w:rsidRPr="00E96A11">
        <w:rPr>
          <w:rFonts w:ascii="Mitra" w:eastAsia="Times New Roman" w:hAnsi="Mitra" w:cs="Mitra"/>
          <w:sz w:val="26"/>
          <w:szCs w:val="26"/>
          <w:rtl/>
        </w:rPr>
        <w:t xml:space="preserve">کاهش مسئولیت </w:t>
      </w:r>
      <w:r w:rsidRPr="00E96A11">
        <w:rPr>
          <w:rFonts w:ascii="Mitra" w:eastAsia="Times New Roman" w:hAnsi="Mitra" w:cs="Mitra"/>
          <w:sz w:val="26"/>
          <w:szCs w:val="26"/>
          <w:rtl/>
        </w:rPr>
        <w:t>باید در هر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ای </w:t>
      </w:r>
      <w:r w:rsidR="004B1733" w:rsidRPr="00E96A11">
        <w:rPr>
          <w:rFonts w:ascii="Mitra" w:eastAsia="Times New Roman" w:hAnsi="Mitra" w:cs="Mitra"/>
          <w:sz w:val="26"/>
          <w:szCs w:val="26"/>
          <w:rtl/>
          <w:lang w:bidi="fa-IR"/>
        </w:rPr>
        <w:t>برای</w:t>
      </w:r>
      <w:r w:rsidRPr="00E96A11">
        <w:rPr>
          <w:rFonts w:ascii="Mitra" w:eastAsia="Times New Roman" w:hAnsi="Mitra" w:cs="Mitra"/>
          <w:sz w:val="26"/>
          <w:szCs w:val="26"/>
          <w:rtl/>
        </w:rPr>
        <w:t xml:space="preserve"> هیئت منصفه اثبات شود و قاضی دادگاه نمی</w:t>
      </w:r>
      <w:r w:rsidRPr="00E96A11">
        <w:rPr>
          <w:rFonts w:ascii="Mitra" w:eastAsia="Times New Roman" w:hAnsi="Mitra" w:cs="Mitra"/>
          <w:sz w:val="26"/>
          <w:szCs w:val="26"/>
        </w:rPr>
        <w:t>‌</w:t>
      </w:r>
      <w:r w:rsidRPr="00E96A11">
        <w:rPr>
          <w:rFonts w:ascii="Mitra" w:eastAsia="Times New Roman" w:hAnsi="Mitra" w:cs="Mitra"/>
          <w:sz w:val="26"/>
          <w:szCs w:val="26"/>
          <w:rtl/>
        </w:rPr>
        <w:t>تواند آن را بپذیرد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 این حال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اکنون پذیرفته شده است که متهم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تواند به اتهام قتل غیرعمدی </w:t>
      </w:r>
      <w:r w:rsidR="00336882" w:rsidRPr="00E96A11">
        <w:rPr>
          <w:rFonts w:ascii="Mitra" w:eastAsia="Times New Roman" w:hAnsi="Mitra" w:cs="Mitra"/>
          <w:sz w:val="26"/>
          <w:szCs w:val="26"/>
          <w:rtl/>
        </w:rPr>
        <w:t>برمبنای</w:t>
      </w:r>
      <w:r w:rsidRPr="00E96A11">
        <w:rPr>
          <w:rFonts w:ascii="Mitra" w:eastAsia="Times New Roman" w:hAnsi="Mitra" w:cs="Mitra"/>
          <w:sz w:val="26"/>
          <w:szCs w:val="26"/>
          <w:rtl/>
        </w:rPr>
        <w:t xml:space="preserve"> </w:t>
      </w:r>
      <w:r w:rsidR="00336882" w:rsidRPr="00E96A11">
        <w:rPr>
          <w:rFonts w:ascii="Mitra" w:eastAsia="Times New Roman" w:hAnsi="Mitra" w:cs="Mitra"/>
          <w:sz w:val="26"/>
          <w:szCs w:val="26"/>
          <w:rtl/>
        </w:rPr>
        <w:t>کاهش مسئولیت</w:t>
      </w:r>
      <w:r w:rsidRPr="00E96A11">
        <w:rPr>
          <w:rFonts w:ascii="Mitra" w:eastAsia="Times New Roman" w:hAnsi="Mitra" w:cs="Mitra"/>
          <w:sz w:val="26"/>
          <w:szCs w:val="26"/>
          <w:rtl/>
        </w:rPr>
        <w:t xml:space="preserve"> اعتراف کند</w:t>
      </w:r>
      <w:r w:rsidRPr="00E96A11">
        <w:rPr>
          <w:rFonts w:ascii="Mitra" w:eastAsia="Times New Roman" w:hAnsi="Mitra" w:cs="Mitra"/>
          <w:sz w:val="26"/>
          <w:szCs w:val="26"/>
        </w:rPr>
        <w:t>.</w:t>
      </w:r>
      <w:r w:rsidR="008A0BC4"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چنین اعترافی زمانی صحیح است که شواهد پزشکی موجود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که هم در اختیار دادستان و هم در اختیار </w:t>
      </w:r>
      <w:r w:rsidR="00C4252B" w:rsidRPr="00E96A11">
        <w:rPr>
          <w:rFonts w:ascii="Mitra" w:eastAsia="Times New Roman" w:hAnsi="Mitra" w:cs="Mitra"/>
          <w:sz w:val="26"/>
          <w:szCs w:val="26"/>
          <w:rtl/>
        </w:rPr>
        <w:t>خواهان</w:t>
      </w:r>
      <w:r w:rsidRPr="00E96A11">
        <w:rPr>
          <w:rFonts w:ascii="Mitra" w:eastAsia="Times New Roman" w:hAnsi="Mitra" w:cs="Mitra"/>
          <w:sz w:val="26"/>
          <w:szCs w:val="26"/>
          <w:rtl/>
        </w:rPr>
        <w:t xml:space="preserve">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طور واضح نشان دهد که این دفاع قابل پذیرش است</w:t>
      </w:r>
      <w:r w:rsidR="0032109B" w:rsidRPr="00E96A11">
        <w:rPr>
          <w:rFonts w:ascii="Mitra" w:eastAsia="Times New Roman" w:hAnsi="Mitra" w:cs="Mitra"/>
          <w:sz w:val="26"/>
          <w:szCs w:val="26"/>
        </w:rPr>
        <w:t>.</w:t>
      </w:r>
      <w:r w:rsidRPr="00BC61B4">
        <w:rPr>
          <w:rFonts w:asciiTheme="majorBidi" w:eastAsia="Times New Roman" w:hAnsiTheme="majorBidi" w:cstheme="majorBidi"/>
          <w:color w:val="FF0000"/>
          <w:sz w:val="22"/>
          <w:szCs w:val="22"/>
        </w:rPr>
        <w:t>(Cox</w:t>
      </w:r>
      <w:r w:rsidR="0032109B"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 xml:space="preserve">1968) </w:t>
      </w:r>
      <w:r w:rsidRPr="00E96A11">
        <w:rPr>
          <w:rFonts w:ascii="Mitra" w:eastAsia="Times New Roman" w:hAnsi="Mitra" w:cs="Mitra"/>
          <w:sz w:val="26"/>
          <w:szCs w:val="26"/>
          <w:rtl/>
        </w:rPr>
        <w:t xml:space="preserve">در پرونده </w:t>
      </w:r>
      <w:r w:rsidR="00094585"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 xml:space="preserve">Vinagre </w:t>
      </w:r>
      <w:r w:rsidR="00094585"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1979)</w:t>
      </w:r>
      <w:r w:rsidR="00094585" w:rsidRPr="00E96A11">
        <w:rPr>
          <w:rFonts w:ascii="Mitra" w:eastAsia="Times New Roman" w:hAnsi="Mitra" w:cs="Mitra"/>
          <w:sz w:val="26"/>
          <w:szCs w:val="26"/>
          <w:rtl/>
        </w:rPr>
        <w:t xml:space="preserve"> دادگاه</w:t>
      </w:r>
      <w:r w:rsidRPr="00E96A11">
        <w:rPr>
          <w:rFonts w:ascii="Mitra" w:eastAsia="Times New Roman" w:hAnsi="Mitra" w:cs="Mitra"/>
          <w:sz w:val="26"/>
          <w:szCs w:val="26"/>
          <w:rtl/>
        </w:rPr>
        <w:t xml:space="preserve"> تجدیدنظر اعلام کرد که اعتراف به قتل غیرعمدی </w:t>
      </w:r>
      <w:r w:rsidR="001A0173" w:rsidRPr="00E96A11">
        <w:rPr>
          <w:rFonts w:ascii="Mitra" w:eastAsia="Times New Roman" w:hAnsi="Mitra" w:cs="Mitra"/>
          <w:sz w:val="26"/>
          <w:szCs w:val="26"/>
          <w:rtl/>
        </w:rPr>
        <w:t>برمبنای</w:t>
      </w:r>
      <w:r w:rsidRPr="00E96A11">
        <w:rPr>
          <w:rFonts w:ascii="Mitra" w:eastAsia="Times New Roman" w:hAnsi="Mitra" w:cs="Mitra"/>
          <w:sz w:val="26"/>
          <w:szCs w:val="26"/>
          <w:rtl/>
        </w:rPr>
        <w:t xml:space="preserve">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 xml:space="preserve">یافته باید تنها زمانی پذیرفته شود که </w:t>
      </w:r>
      <w:r w:rsidR="001A0173" w:rsidRPr="00E96A11">
        <w:rPr>
          <w:rFonts w:ascii="Mitra" w:eastAsia="Times New Roman" w:hAnsi="Mitra" w:cs="Mitra"/>
          <w:sz w:val="26"/>
          <w:szCs w:val="26"/>
          <w:rtl/>
        </w:rPr>
        <w:t>«</w:t>
      </w:r>
      <w:r w:rsidRPr="00E96A11">
        <w:rPr>
          <w:rFonts w:ascii="Mitra" w:eastAsia="Times New Roman" w:hAnsi="Mitra" w:cs="Mitra"/>
          <w:sz w:val="26"/>
          <w:szCs w:val="26"/>
          <w:rtl/>
        </w:rPr>
        <w:t>شواهد روشنی</w:t>
      </w:r>
      <w:r w:rsidR="001A0173"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از اختلال روانی وجود داشته باشد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موارد زیر</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دفاع رد شد</w:t>
      </w:r>
      <w:r w:rsidRPr="00E96A11">
        <w:rPr>
          <w:rFonts w:ascii="Mitra" w:eastAsia="Times New Roman" w:hAnsi="Mitra" w:cs="Mitra"/>
          <w:sz w:val="26"/>
          <w:szCs w:val="26"/>
        </w:rPr>
        <w:t>:</w:t>
      </w:r>
      <w:r w:rsidRPr="00E96A11">
        <w:rPr>
          <w:rFonts w:ascii="Mitra" w:eastAsia="Times New Roman" w:hAnsi="Mitra" w:cs="Mitra"/>
          <w:sz w:val="26"/>
          <w:szCs w:val="26"/>
        </w:rPr>
        <w:br/>
      </w:r>
      <w:r w:rsidR="00AE248E">
        <w:rPr>
          <w:rFonts w:ascii="Mitra" w:eastAsia="Times New Roman" w:hAnsi="Mitra" w:cs="Mitra" w:hint="cs"/>
          <w:sz w:val="26"/>
          <w:szCs w:val="26"/>
          <w:rtl/>
          <w:lang w:bidi="prs-AF"/>
        </w:rPr>
        <w:t>۱.</w:t>
      </w:r>
      <w:r w:rsidRPr="00E96A11">
        <w:rPr>
          <w:rFonts w:ascii="Mitra" w:eastAsia="Times New Roman" w:hAnsi="Mitra" w:cs="Mitra"/>
          <w:sz w:val="26"/>
          <w:szCs w:val="26"/>
          <w:rtl/>
        </w:rPr>
        <w:t xml:space="preserve">پرونده </w:t>
      </w:r>
      <w:r w:rsidR="007760B0"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 xml:space="preserve">Din </w:t>
      </w:r>
      <w:r w:rsidR="007760B0"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1962</w:t>
      </w:r>
      <w:r w:rsidR="007760B0" w:rsidRPr="00BC61B4">
        <w:rPr>
          <w:rFonts w:asciiTheme="majorBidi" w:eastAsia="Times New Roman" w:hAnsiTheme="majorBidi" w:cstheme="majorBidi"/>
          <w:color w:val="FF0000"/>
          <w:sz w:val="22"/>
          <w:szCs w:val="22"/>
        </w:rPr>
        <w:t>)</w:t>
      </w:r>
      <w:r w:rsidRPr="00E96A11">
        <w:rPr>
          <w:rFonts w:ascii="Mitra" w:eastAsia="Times New Roman" w:hAnsi="Mitra" w:cs="Mitra"/>
          <w:sz w:val="26"/>
          <w:szCs w:val="26"/>
        </w:rPr>
        <w:t>:</w:t>
      </w:r>
      <w:r w:rsidR="00E1664F" w:rsidRPr="00E96A11">
        <w:rPr>
          <w:rFonts w:ascii="Mitra" w:eastAsia="Times New Roman" w:hAnsi="Mitra" w:cs="Mitra"/>
          <w:sz w:val="26"/>
          <w:szCs w:val="26"/>
          <w:rtl/>
        </w:rPr>
        <w:t xml:space="preserve"> </w:t>
      </w:r>
      <w:r w:rsidR="00A60630" w:rsidRPr="00E96A11">
        <w:rPr>
          <w:rFonts w:ascii="Mitra" w:eastAsia="Times New Roman" w:hAnsi="Mitra" w:cs="Mitra"/>
          <w:sz w:val="26"/>
          <w:szCs w:val="26"/>
          <w:rtl/>
        </w:rPr>
        <w:t>قاضی</w:t>
      </w:r>
      <w:r w:rsidRPr="00E96A11">
        <w:rPr>
          <w:rFonts w:ascii="Mitra" w:eastAsia="Times New Roman" w:hAnsi="Mitra" w:cs="Mitra"/>
          <w:sz w:val="26"/>
          <w:szCs w:val="26"/>
          <w:rtl/>
        </w:rPr>
        <w:t xml:space="preserve"> پارکر</w:t>
      </w:r>
      <w:r w:rsidR="00A60630" w:rsidRPr="00BC61B4">
        <w:rPr>
          <w:rFonts w:asciiTheme="majorBidi" w:eastAsia="Times New Roman" w:hAnsiTheme="majorBidi" w:cstheme="majorBidi"/>
          <w:sz w:val="22"/>
          <w:szCs w:val="22"/>
          <w:rtl/>
        </w:rPr>
        <w:t>(</w:t>
      </w:r>
      <w:r w:rsidR="00A60630" w:rsidRPr="00BC61B4">
        <w:rPr>
          <w:rFonts w:asciiTheme="majorBidi" w:eastAsia="Calibri" w:hAnsiTheme="majorBidi" w:cstheme="majorBidi"/>
          <w:sz w:val="22"/>
          <w:szCs w:val="22"/>
        </w:rPr>
        <w:t>Parker</w:t>
      </w:r>
      <w:r w:rsidR="00A60630" w:rsidRPr="00BC61B4">
        <w:rPr>
          <w:rFonts w:asciiTheme="majorBidi" w:eastAsia="Times New Roman" w:hAnsiTheme="majorBidi" w:cstheme="majorBidi"/>
          <w:sz w:val="22"/>
          <w:szCs w:val="22"/>
          <w:rtl/>
        </w:rPr>
        <w:t>)</w:t>
      </w:r>
      <w:r w:rsidRPr="00E96A11">
        <w:rPr>
          <w:rFonts w:ascii="Mitra" w:eastAsia="Times New Roman" w:hAnsi="Mitra" w:cs="Mitra"/>
          <w:sz w:val="26"/>
          <w:szCs w:val="26"/>
          <w:rtl/>
        </w:rPr>
        <w:t xml:space="preserve"> گفت که این پرونده </w:t>
      </w:r>
      <w:r w:rsidR="00E1664F" w:rsidRPr="00BC61B4">
        <w:rPr>
          <w:rFonts w:ascii="Mitra" w:eastAsia="Times New Roman" w:hAnsi="Mitra" w:cs="Mitra"/>
          <w:b/>
          <w:bCs/>
          <w:rtl/>
        </w:rPr>
        <w:t>«</w:t>
      </w:r>
      <w:r w:rsidRPr="00BC61B4">
        <w:rPr>
          <w:rFonts w:ascii="Mitra" w:eastAsia="Times New Roman" w:hAnsi="Mitra" w:cs="Mitra"/>
          <w:b/>
          <w:bCs/>
          <w:rtl/>
        </w:rPr>
        <w:t>نمونه بسیار خوبی از آنچه که برای مدت طولانی آشکار بوده است</w:t>
      </w:r>
      <w:r w:rsidR="00601FB1" w:rsidRPr="00BC61B4">
        <w:rPr>
          <w:rFonts w:ascii="Mitra" w:eastAsia="Times New Roman" w:hAnsi="Mitra" w:cs="Mitra"/>
          <w:b/>
          <w:bCs/>
          <w:rtl/>
        </w:rPr>
        <w:t>»</w:t>
      </w:r>
      <w:r w:rsidR="00E1664F"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به این معنا که دادستان </w:t>
      </w:r>
      <w:r w:rsidR="00601FB1" w:rsidRPr="00E96A11">
        <w:rPr>
          <w:rFonts w:ascii="Mitra" w:eastAsia="Times New Roman" w:hAnsi="Mitra" w:cs="Mitra"/>
          <w:sz w:val="26"/>
          <w:szCs w:val="26"/>
          <w:rtl/>
        </w:rPr>
        <w:t>«</w:t>
      </w:r>
      <w:r w:rsidRPr="00E96A11">
        <w:rPr>
          <w:rFonts w:ascii="Mitra" w:eastAsia="Times New Roman" w:hAnsi="Mitra" w:cs="Mitra"/>
          <w:sz w:val="26"/>
          <w:szCs w:val="26"/>
          <w:rtl/>
        </w:rPr>
        <w:t>بیش از حد آماده بود تا با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موافقت کند و آن را حمایت کند</w:t>
      </w:r>
      <w:r w:rsidR="00E1664F" w:rsidRPr="00E96A11">
        <w:rPr>
          <w:rFonts w:ascii="Mitra" w:eastAsia="Times New Roman" w:hAnsi="Mitra" w:cs="Mitra"/>
          <w:sz w:val="26"/>
          <w:szCs w:val="26"/>
          <w:rtl/>
        </w:rPr>
        <w:t>».</w:t>
      </w:r>
      <w:r w:rsidRPr="00E96A11">
        <w:rPr>
          <w:rFonts w:ascii="Mitra" w:eastAsia="Times New Roman" w:hAnsi="Mitra" w:cs="Mitra"/>
          <w:sz w:val="26"/>
          <w:szCs w:val="26"/>
        </w:rPr>
        <w:br/>
      </w:r>
      <w:r w:rsidR="00AE248E">
        <w:rPr>
          <w:rFonts w:ascii="Mitra" w:eastAsia="Times New Roman" w:hAnsi="Mitra" w:cs="Mitra" w:hint="cs"/>
          <w:sz w:val="26"/>
          <w:szCs w:val="26"/>
          <w:rtl/>
        </w:rPr>
        <w:t>۲.</w:t>
      </w:r>
      <w:r w:rsidRPr="00E96A11">
        <w:rPr>
          <w:rFonts w:ascii="Mitra" w:eastAsia="Times New Roman" w:hAnsi="Mitra" w:cs="Mitra"/>
          <w:sz w:val="26"/>
          <w:szCs w:val="26"/>
          <w:rtl/>
        </w:rPr>
        <w:t xml:space="preserve">پرونده </w:t>
      </w:r>
      <w:r w:rsidR="0098725C"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 xml:space="preserve">Walton </w:t>
      </w:r>
      <w:r w:rsidR="0098725C" w:rsidRPr="00BC61B4">
        <w:rPr>
          <w:rFonts w:asciiTheme="majorBidi" w:eastAsia="Times New Roman" w:hAnsiTheme="majorBidi" w:cstheme="majorBidi"/>
          <w:color w:val="FF0000"/>
          <w:sz w:val="22"/>
          <w:szCs w:val="22"/>
        </w:rPr>
        <w:t>,</w:t>
      </w:r>
      <w:r w:rsidRPr="00BC61B4">
        <w:rPr>
          <w:rFonts w:asciiTheme="majorBidi" w:eastAsia="Times New Roman" w:hAnsiTheme="majorBidi" w:cstheme="majorBidi"/>
          <w:color w:val="FF0000"/>
          <w:sz w:val="22"/>
          <w:szCs w:val="22"/>
        </w:rPr>
        <w:t>1978)</w:t>
      </w:r>
      <w:r w:rsidRPr="00E96A11">
        <w:rPr>
          <w:rFonts w:ascii="Mitra" w:eastAsia="Times New Roman" w:hAnsi="Mitra" w:cs="Mitra"/>
          <w:sz w:val="26"/>
          <w:szCs w:val="26"/>
        </w:rPr>
        <w:t xml:space="preserve">: </w:t>
      </w:r>
      <w:r w:rsidR="004A7D71" w:rsidRPr="00E96A11">
        <w:rPr>
          <w:rFonts w:ascii="Mitra" w:eastAsia="Times New Roman" w:hAnsi="Mitra" w:cs="Mitra"/>
          <w:sz w:val="26"/>
          <w:szCs w:val="26"/>
          <w:rtl/>
        </w:rPr>
        <w:t xml:space="preserve"> </w:t>
      </w:r>
      <w:r w:rsidR="00397B6C" w:rsidRPr="00E96A11">
        <w:rPr>
          <w:rFonts w:ascii="Mitra" w:eastAsia="Times New Roman" w:hAnsi="Mitra" w:cs="Mitra"/>
          <w:sz w:val="26"/>
          <w:szCs w:val="26"/>
          <w:rtl/>
        </w:rPr>
        <w:t>قاضی</w:t>
      </w:r>
      <w:r w:rsidRPr="00E96A11">
        <w:rPr>
          <w:rFonts w:ascii="Mitra" w:eastAsia="Times New Roman" w:hAnsi="Mitra" w:cs="Mitra"/>
          <w:sz w:val="26"/>
          <w:szCs w:val="26"/>
          <w:rtl/>
        </w:rPr>
        <w:t xml:space="preserve"> کی</w:t>
      </w:r>
      <w:r w:rsidR="002F1F3F">
        <w:rPr>
          <w:rFonts w:ascii="Mitra" w:eastAsia="Times New Roman" w:hAnsi="Mitra" w:cs="Mitra" w:hint="cs"/>
          <w:sz w:val="26"/>
          <w:szCs w:val="26"/>
          <w:rtl/>
        </w:rPr>
        <w:t>ث</w:t>
      </w:r>
      <w:r w:rsidR="00397B6C" w:rsidRPr="00BC61B4">
        <w:rPr>
          <w:rFonts w:asciiTheme="majorBidi" w:eastAsia="Times New Roman" w:hAnsiTheme="majorBidi" w:cstheme="majorBidi"/>
          <w:sz w:val="22"/>
          <w:szCs w:val="22"/>
          <w:rtl/>
        </w:rPr>
        <w:t>(</w:t>
      </w:r>
      <w:r w:rsidR="00397B6C" w:rsidRPr="00BC61B4">
        <w:rPr>
          <w:rFonts w:asciiTheme="majorBidi" w:eastAsia="Calibri" w:hAnsiTheme="majorBidi" w:cstheme="majorBidi"/>
          <w:sz w:val="22"/>
          <w:szCs w:val="22"/>
        </w:rPr>
        <w:t>Keith</w:t>
      </w:r>
      <w:r w:rsidR="00397B6C" w:rsidRPr="00BC61B4">
        <w:rPr>
          <w:rFonts w:asciiTheme="majorBidi" w:eastAsia="Times New Roman" w:hAnsiTheme="majorBidi" w:cstheme="majorBidi"/>
          <w:sz w:val="22"/>
          <w:szCs w:val="22"/>
          <w:rtl/>
        </w:rPr>
        <w:t>)</w:t>
      </w:r>
      <w:r w:rsidRPr="00BC61B4">
        <w:rPr>
          <w:rFonts w:ascii="Mitra" w:eastAsia="Times New Roman" w:hAnsi="Mitra" w:cs="Mitra"/>
          <w:sz w:val="22"/>
          <w:szCs w:val="22"/>
          <w:rtl/>
        </w:rPr>
        <w:t xml:space="preserve"> </w:t>
      </w:r>
      <w:r w:rsidRPr="00E96A11">
        <w:rPr>
          <w:rFonts w:ascii="Mitra" w:eastAsia="Times New Roman" w:hAnsi="Mitra" w:cs="Mitra"/>
          <w:sz w:val="26"/>
          <w:szCs w:val="26"/>
          <w:rtl/>
        </w:rPr>
        <w:t>گفت که</w:t>
      </w:r>
      <w:r w:rsidR="00BC61B4" w:rsidRPr="00BC61B4">
        <w:rPr>
          <w:rFonts w:ascii="Mitra" w:eastAsia="Times New Roman" w:hAnsi="Mitra" w:cs="Mitra" w:hint="cs"/>
          <w:b/>
          <w:bCs/>
          <w:rtl/>
        </w:rPr>
        <w:t>:«</w:t>
      </w:r>
      <w:r w:rsidRPr="00BC61B4">
        <w:rPr>
          <w:rFonts w:ascii="Mitra" w:eastAsia="Times New Roman" w:hAnsi="Mitra" w:cs="Mitra"/>
          <w:b/>
          <w:bCs/>
          <w:rtl/>
        </w:rPr>
        <w:t xml:space="preserve">هیئت منصفه این حق را داشت که شواهد پزشکی را </w:t>
      </w:r>
      <w:r w:rsidR="004A7D71" w:rsidRPr="00BC61B4">
        <w:rPr>
          <w:rFonts w:ascii="Mitra" w:eastAsia="Times New Roman" w:hAnsi="Mitra" w:cs="Mitra"/>
          <w:b/>
          <w:bCs/>
          <w:rtl/>
        </w:rPr>
        <w:t>«</w:t>
      </w:r>
      <w:r w:rsidRPr="00BC61B4">
        <w:rPr>
          <w:rFonts w:ascii="Mitra" w:eastAsia="Times New Roman" w:hAnsi="Mitra" w:cs="Mitra"/>
          <w:b/>
          <w:bCs/>
          <w:rtl/>
        </w:rPr>
        <w:t>کاملا</w:t>
      </w:r>
      <w:r w:rsidRPr="00BC61B4">
        <w:rPr>
          <w:rFonts w:ascii="Mitra" w:eastAsia="Times New Roman" w:hAnsi="Mitra" w:cs="Mitra"/>
          <w:b/>
          <w:bCs/>
        </w:rPr>
        <w:t xml:space="preserve">ً </w:t>
      </w:r>
      <w:r w:rsidRPr="00BC61B4">
        <w:rPr>
          <w:rFonts w:ascii="Mitra" w:eastAsia="Times New Roman" w:hAnsi="Mitra" w:cs="Mitra"/>
          <w:b/>
          <w:bCs/>
          <w:rtl/>
        </w:rPr>
        <w:lastRenderedPageBreak/>
        <w:t>قانع</w:t>
      </w:r>
      <w:r w:rsidRPr="00BC61B4">
        <w:rPr>
          <w:rFonts w:ascii="Mitra" w:eastAsia="Times New Roman" w:hAnsi="Mitra" w:cs="Mitra"/>
          <w:b/>
          <w:bCs/>
        </w:rPr>
        <w:t>‌</w:t>
      </w:r>
      <w:r w:rsidRPr="00BC61B4">
        <w:rPr>
          <w:rFonts w:ascii="Mitra" w:eastAsia="Times New Roman" w:hAnsi="Mitra" w:cs="Mitra"/>
          <w:b/>
          <w:bCs/>
          <w:rtl/>
        </w:rPr>
        <w:t>کننده</w:t>
      </w:r>
      <w:r w:rsidR="004A7D71" w:rsidRPr="00BC61B4">
        <w:rPr>
          <w:rFonts w:ascii="Mitra" w:eastAsia="Times New Roman" w:hAnsi="Mitra" w:cs="Mitra"/>
          <w:b/>
          <w:bCs/>
          <w:rtl/>
        </w:rPr>
        <w:t>»</w:t>
      </w:r>
      <w:r w:rsidRPr="00BC61B4">
        <w:rPr>
          <w:rFonts w:ascii="Mitra" w:eastAsia="Times New Roman" w:hAnsi="Mitra" w:cs="Mitra"/>
          <w:b/>
          <w:bCs/>
        </w:rPr>
        <w:t xml:space="preserve"> </w:t>
      </w:r>
      <w:r w:rsidRPr="00BC61B4">
        <w:rPr>
          <w:rFonts w:ascii="Mitra" w:eastAsia="Times New Roman" w:hAnsi="Mitra" w:cs="Mitra"/>
          <w:b/>
          <w:bCs/>
          <w:rtl/>
        </w:rPr>
        <w:t>ندانند</w:t>
      </w:r>
      <w:r w:rsidRPr="00BC61B4">
        <w:rPr>
          <w:rFonts w:ascii="Mitra" w:eastAsia="Times New Roman" w:hAnsi="Mitra" w:cs="Mitra"/>
          <w:b/>
          <w:bCs/>
        </w:rPr>
        <w:t>.</w:t>
      </w:r>
      <w:r w:rsidR="00BC61B4">
        <w:rPr>
          <w:rFonts w:ascii="Mitra" w:eastAsia="Times New Roman" w:hAnsi="Mitra" w:cs="Mitra" w:hint="cs"/>
          <w:b/>
          <w:bCs/>
          <w:rtl/>
        </w:rPr>
        <w:t>»</w:t>
      </w:r>
      <w:r w:rsidRPr="00E96A11">
        <w:rPr>
          <w:rFonts w:ascii="Mitra" w:eastAsia="Times New Roman" w:hAnsi="Mitra" w:cs="Mitra"/>
          <w:sz w:val="26"/>
          <w:szCs w:val="26"/>
        </w:rPr>
        <w:br/>
      </w:r>
      <w:r w:rsidRPr="00E96A11">
        <w:rPr>
          <w:rFonts w:ascii="Mitra" w:eastAsia="Times New Roman" w:hAnsi="Mitra" w:cs="Mitra"/>
          <w:sz w:val="26"/>
          <w:szCs w:val="26"/>
        </w:rPr>
        <w:br/>
      </w:r>
      <w:r w:rsidR="00924886">
        <w:rPr>
          <w:rFonts w:ascii="Mitra" w:eastAsia="Times New Roman" w:hAnsi="Mitra" w:cs="Mitra" w:hint="cs"/>
          <w:b/>
          <w:bCs/>
          <w:sz w:val="26"/>
          <w:szCs w:val="26"/>
          <w:rtl/>
        </w:rPr>
        <w:t>6.</w:t>
      </w:r>
      <w:r w:rsidRPr="005B4E74">
        <w:rPr>
          <w:rFonts w:ascii="Mitra" w:eastAsia="Times New Roman" w:hAnsi="Mitra" w:cs="Mitra"/>
          <w:b/>
          <w:bCs/>
          <w:sz w:val="26"/>
          <w:szCs w:val="26"/>
          <w:rtl/>
        </w:rPr>
        <w:t>پذیرش دفاع مسئولیت کاهش</w:t>
      </w:r>
      <w:r w:rsidRPr="005B4E74">
        <w:rPr>
          <w:rFonts w:ascii="Mitra" w:eastAsia="Times New Roman" w:hAnsi="Mitra" w:cs="Mitra"/>
          <w:b/>
          <w:bCs/>
          <w:sz w:val="26"/>
          <w:szCs w:val="26"/>
        </w:rPr>
        <w:t>‌</w:t>
      </w:r>
      <w:r w:rsidRPr="005B4E74">
        <w:rPr>
          <w:rFonts w:ascii="Mitra" w:eastAsia="Times New Roman" w:hAnsi="Mitra" w:cs="Mitra"/>
          <w:b/>
          <w:bCs/>
          <w:sz w:val="26"/>
          <w:szCs w:val="26"/>
          <w:rtl/>
        </w:rPr>
        <w:t>یافته و تجدیدنظر</w:t>
      </w:r>
      <w:r w:rsidRPr="005B4E74">
        <w:rPr>
          <w:rFonts w:ascii="Mitra" w:eastAsia="Times New Roman" w:hAnsi="Mitra" w:cs="Mitra"/>
          <w:sz w:val="26"/>
          <w:szCs w:val="26"/>
        </w:rPr>
        <w:br/>
      </w:r>
      <w:r w:rsidRPr="00E96A11">
        <w:rPr>
          <w:rFonts w:ascii="Mitra" w:eastAsia="Times New Roman" w:hAnsi="Mitra" w:cs="Mitra"/>
          <w:sz w:val="26"/>
          <w:szCs w:val="26"/>
          <w:rtl/>
        </w:rPr>
        <w:t>وقتی متهم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را مطرح می</w:t>
      </w:r>
      <w:r w:rsidRPr="00E96A11">
        <w:rPr>
          <w:rFonts w:ascii="Mitra" w:eastAsia="Times New Roman" w:hAnsi="Mitra" w:cs="Mitra"/>
          <w:sz w:val="26"/>
          <w:szCs w:val="26"/>
        </w:rPr>
        <w:t>‌</w:t>
      </w:r>
      <w:r w:rsidRPr="00E96A11">
        <w:rPr>
          <w:rFonts w:ascii="Mitra" w:eastAsia="Times New Roman" w:hAnsi="Mitra" w:cs="Mitra"/>
          <w:sz w:val="26"/>
          <w:szCs w:val="26"/>
          <w:rtl/>
        </w:rPr>
        <w:t>کند ولی هیئت منصفه آن را رد می</w:t>
      </w:r>
      <w:r w:rsidRPr="00E96A11">
        <w:rPr>
          <w:rFonts w:ascii="Mitra" w:eastAsia="Times New Roman" w:hAnsi="Mitra" w:cs="Mitra"/>
          <w:sz w:val="26"/>
          <w:szCs w:val="26"/>
        </w:rPr>
        <w:t>‌</w:t>
      </w:r>
      <w:r w:rsidRPr="00E96A11">
        <w:rPr>
          <w:rFonts w:ascii="Mitra" w:eastAsia="Times New Roman" w:hAnsi="Mitra" w:cs="Mitra"/>
          <w:sz w:val="26"/>
          <w:szCs w:val="26"/>
          <w:rtl/>
        </w:rPr>
        <w:t>کند</w:t>
      </w:r>
      <w:r w:rsidRPr="00E96A11">
        <w:rPr>
          <w:rFonts w:ascii="Mitra" w:eastAsia="Times New Roman" w:hAnsi="Mitra" w:cs="Mitra"/>
          <w:sz w:val="26"/>
          <w:szCs w:val="26"/>
        </w:rPr>
        <w:t xml:space="preserve">، </w:t>
      </w:r>
      <w:r w:rsidR="005800EA" w:rsidRPr="00E96A11">
        <w:rPr>
          <w:rFonts w:ascii="Mitra" w:eastAsia="Times New Roman" w:hAnsi="Mitra" w:cs="Mitra"/>
          <w:sz w:val="26"/>
          <w:szCs w:val="26"/>
          <w:rtl/>
        </w:rPr>
        <w:t>دادگاه</w:t>
      </w:r>
      <w:r w:rsidRPr="00E96A11">
        <w:rPr>
          <w:rFonts w:ascii="Mitra" w:eastAsia="Times New Roman" w:hAnsi="Mitra" w:cs="Mitra"/>
          <w:sz w:val="26"/>
          <w:szCs w:val="26"/>
          <w:rtl/>
        </w:rPr>
        <w:t xml:space="preserve"> تجدیدنظر ممکن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صورتی که معتقد باشد محکومیت</w:t>
      </w:r>
      <w:r w:rsidR="001973D9" w:rsidRPr="00E96A11">
        <w:rPr>
          <w:rFonts w:ascii="Mitra" w:eastAsia="Times New Roman" w:hAnsi="Mitra" w:cs="Mitra"/>
          <w:sz w:val="26"/>
          <w:szCs w:val="26"/>
          <w:rtl/>
        </w:rPr>
        <w:t xml:space="preserve"> به</w:t>
      </w:r>
      <w:r w:rsidRPr="00E96A11">
        <w:rPr>
          <w:rFonts w:ascii="Mitra" w:eastAsia="Times New Roman" w:hAnsi="Mitra" w:cs="Mitra"/>
          <w:sz w:val="26"/>
          <w:szCs w:val="26"/>
          <w:rtl/>
        </w:rPr>
        <w:t xml:space="preserve"> قتل</w:t>
      </w:r>
      <w:r w:rsidR="001973D9" w:rsidRPr="00E96A11">
        <w:rPr>
          <w:rFonts w:ascii="Mitra" w:eastAsia="Times New Roman" w:hAnsi="Mitra" w:cs="Mitra"/>
          <w:sz w:val="26"/>
          <w:szCs w:val="26"/>
          <w:rtl/>
        </w:rPr>
        <w:t xml:space="preserve"> عمد</w:t>
      </w:r>
      <w:r w:rsidRPr="00E96A11">
        <w:rPr>
          <w:rFonts w:ascii="Mitra" w:eastAsia="Times New Roman" w:hAnsi="Mitra" w:cs="Mitra"/>
          <w:sz w:val="26"/>
          <w:szCs w:val="26"/>
          <w:rtl/>
        </w:rPr>
        <w:t xml:space="preserve"> از شواهد کافی برخوردار نیست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حکم قتل </w:t>
      </w:r>
      <w:r w:rsidR="001973D9" w:rsidRPr="00E96A11">
        <w:rPr>
          <w:rFonts w:ascii="Mitra" w:eastAsia="Times New Roman" w:hAnsi="Mitra" w:cs="Mitra"/>
          <w:sz w:val="26"/>
          <w:szCs w:val="26"/>
          <w:rtl/>
        </w:rPr>
        <w:t xml:space="preserve">عمد </w:t>
      </w:r>
      <w:r w:rsidRPr="00E96A11">
        <w:rPr>
          <w:rFonts w:ascii="Mitra" w:eastAsia="Times New Roman" w:hAnsi="Mitra" w:cs="Mitra"/>
          <w:sz w:val="26"/>
          <w:szCs w:val="26"/>
          <w:rtl/>
        </w:rPr>
        <w:t>را لغو کرده و آن را با قتل غیرعمدی جایگزین کند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اتفاق در موارد زیر افتاده است</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 xml:space="preserve">پرونده </w:t>
      </w:r>
      <w:r w:rsidR="00B503A3" w:rsidRPr="00640052">
        <w:rPr>
          <w:rFonts w:asciiTheme="majorBidi" w:eastAsia="Times New Roman" w:hAnsiTheme="majorBidi" w:cstheme="majorBidi"/>
          <w:color w:val="FF0000"/>
          <w:sz w:val="22"/>
          <w:szCs w:val="22"/>
          <w:rtl/>
        </w:rPr>
        <w:t>(</w:t>
      </w:r>
      <w:r w:rsidR="00B503A3" w:rsidRPr="00640052">
        <w:rPr>
          <w:rFonts w:asciiTheme="majorBidi" w:eastAsia="Times New Roman" w:hAnsiTheme="majorBidi" w:cstheme="majorBidi"/>
          <w:color w:val="FF0000"/>
          <w:sz w:val="22"/>
          <w:szCs w:val="22"/>
        </w:rPr>
        <w:t>(</w:t>
      </w:r>
      <w:r w:rsidRPr="00640052">
        <w:rPr>
          <w:rFonts w:asciiTheme="majorBidi" w:eastAsia="Times New Roman" w:hAnsiTheme="majorBidi" w:cstheme="majorBidi"/>
          <w:color w:val="FF0000"/>
          <w:sz w:val="22"/>
          <w:szCs w:val="22"/>
        </w:rPr>
        <w:t xml:space="preserve">Matheson </w:t>
      </w:r>
      <w:r w:rsidR="00B503A3" w:rsidRPr="00640052">
        <w:rPr>
          <w:rFonts w:asciiTheme="majorBidi" w:eastAsia="Times New Roman" w:hAnsiTheme="majorBidi" w:cstheme="majorBidi"/>
          <w:color w:val="FF0000"/>
          <w:sz w:val="22"/>
          <w:szCs w:val="22"/>
        </w:rPr>
        <w:t>,</w:t>
      </w:r>
      <w:r w:rsidRPr="00640052">
        <w:rPr>
          <w:rFonts w:asciiTheme="majorBidi" w:eastAsia="Times New Roman" w:hAnsiTheme="majorBidi" w:cstheme="majorBidi"/>
          <w:color w:val="FF0000"/>
          <w:sz w:val="22"/>
          <w:szCs w:val="22"/>
        </w:rPr>
        <w:t xml:space="preserve">1958 </w:t>
      </w:r>
      <w:r w:rsidRPr="00E96A11">
        <w:rPr>
          <w:rFonts w:ascii="Mitra" w:eastAsia="Times New Roman" w:hAnsi="Mitra" w:cs="Mitra"/>
          <w:sz w:val="26"/>
          <w:szCs w:val="26"/>
          <w:rtl/>
        </w:rPr>
        <w:t xml:space="preserve">متهم یک پسر </w:t>
      </w:r>
      <w:r w:rsidRPr="00640052">
        <w:rPr>
          <w:rFonts w:asciiTheme="majorBidi" w:eastAsia="Times New Roman" w:hAnsiTheme="majorBidi" w:cstheme="majorBidi"/>
          <w:sz w:val="22"/>
          <w:szCs w:val="22"/>
        </w:rPr>
        <w:t>15</w:t>
      </w:r>
      <w:r w:rsidRPr="00640052">
        <w:rPr>
          <w:rFonts w:ascii="Mitra" w:eastAsia="Times New Roman" w:hAnsi="Mitra" w:cs="Mitra"/>
          <w:sz w:val="22"/>
          <w:szCs w:val="22"/>
        </w:rPr>
        <w:t xml:space="preserve"> </w:t>
      </w:r>
      <w:r w:rsidRPr="00E96A11">
        <w:rPr>
          <w:rFonts w:ascii="Mitra" w:eastAsia="Times New Roman" w:hAnsi="Mitra" w:cs="Mitra"/>
          <w:sz w:val="26"/>
          <w:szCs w:val="26"/>
          <w:rtl/>
        </w:rPr>
        <w:t>ساله را کشت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کارشناسان پزشکی توافق داشتند که متهم از یک اختلال روانی رنج می</w:t>
      </w:r>
      <w:r w:rsidRPr="00E96A11">
        <w:rPr>
          <w:rFonts w:ascii="Mitra" w:eastAsia="Times New Roman" w:hAnsi="Mitra" w:cs="Mitra"/>
          <w:sz w:val="26"/>
          <w:szCs w:val="26"/>
        </w:rPr>
        <w:t>‌</w:t>
      </w:r>
      <w:r w:rsidRPr="00E96A11">
        <w:rPr>
          <w:rFonts w:ascii="Mitra" w:eastAsia="Times New Roman" w:hAnsi="Mitra" w:cs="Mitra"/>
          <w:sz w:val="26"/>
          <w:szCs w:val="26"/>
          <w:rtl/>
        </w:rPr>
        <w:t>برد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اما هیئت منصفه دفاع را رد کرد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محکومیت قتل </w:t>
      </w:r>
      <w:r w:rsidR="003731B8" w:rsidRPr="00E96A11">
        <w:rPr>
          <w:rFonts w:ascii="Mitra" w:eastAsia="Times New Roman" w:hAnsi="Mitra" w:cs="Mitra"/>
          <w:sz w:val="26"/>
          <w:szCs w:val="26"/>
          <w:rtl/>
        </w:rPr>
        <w:t xml:space="preserve">عمد </w:t>
      </w:r>
      <w:r w:rsidRPr="00E96A11">
        <w:rPr>
          <w:rFonts w:ascii="Mitra" w:eastAsia="Times New Roman" w:hAnsi="Mitra" w:cs="Mitra"/>
          <w:sz w:val="26"/>
          <w:szCs w:val="26"/>
          <w:rtl/>
        </w:rPr>
        <w:t>متهم در تجدیدنظر لغو شد</w:t>
      </w:r>
      <w:r w:rsidRPr="00E96A11">
        <w:rPr>
          <w:rFonts w:ascii="Mitra" w:eastAsia="Times New Roman" w:hAnsi="Mitra" w:cs="Mitra"/>
          <w:sz w:val="26"/>
          <w:szCs w:val="26"/>
        </w:rPr>
        <w:t xml:space="preserve">. </w:t>
      </w:r>
      <w:r w:rsidR="00675C3A" w:rsidRPr="00E96A11">
        <w:rPr>
          <w:rFonts w:ascii="Mitra" w:eastAsia="Times New Roman" w:hAnsi="Mitra" w:cs="Mitra"/>
          <w:sz w:val="26"/>
          <w:szCs w:val="26"/>
          <w:rtl/>
        </w:rPr>
        <w:t xml:space="preserve">قاضی </w:t>
      </w:r>
      <w:r w:rsidRPr="00E96A11">
        <w:rPr>
          <w:rFonts w:ascii="Mitra" w:eastAsia="Times New Roman" w:hAnsi="Mitra" w:cs="Mitra"/>
          <w:sz w:val="26"/>
          <w:szCs w:val="26"/>
          <w:rtl/>
        </w:rPr>
        <w:t>گودارد</w:t>
      </w:r>
      <w:r w:rsidR="00AD0327" w:rsidRPr="00640052">
        <w:rPr>
          <w:rFonts w:asciiTheme="majorBidi" w:eastAsia="Times New Roman" w:hAnsiTheme="majorBidi" w:cstheme="majorBidi"/>
          <w:sz w:val="22"/>
          <w:szCs w:val="22"/>
          <w:rtl/>
        </w:rPr>
        <w:t>(</w:t>
      </w:r>
      <w:r w:rsidR="00AD0327" w:rsidRPr="00640052">
        <w:rPr>
          <w:rFonts w:asciiTheme="majorBidi" w:eastAsia="Calibri" w:hAnsiTheme="majorBidi" w:cstheme="majorBidi"/>
          <w:sz w:val="22"/>
          <w:szCs w:val="22"/>
        </w:rPr>
        <w:t>Goddard</w:t>
      </w:r>
      <w:r w:rsidR="00AD0327" w:rsidRPr="00640052">
        <w:rPr>
          <w:rFonts w:asciiTheme="majorBidi" w:eastAsia="Times New Roman" w:hAnsiTheme="majorBidi" w:cstheme="majorBidi"/>
          <w:sz w:val="22"/>
          <w:szCs w:val="22"/>
          <w:rtl/>
        </w:rPr>
        <w:t>)</w:t>
      </w:r>
      <w:r w:rsidRPr="00E96A11">
        <w:rPr>
          <w:rFonts w:ascii="Mitra" w:eastAsia="Times New Roman" w:hAnsi="Mitra" w:cs="Mitra"/>
          <w:sz w:val="26"/>
          <w:szCs w:val="26"/>
          <w:rtl/>
        </w:rPr>
        <w:t xml:space="preserve"> گفت</w:t>
      </w:r>
      <w:r w:rsidR="00EC527A" w:rsidRPr="00896585">
        <w:rPr>
          <w:rFonts w:ascii="Mitra" w:eastAsia="Times New Roman" w:hAnsi="Mitra" w:cs="Mitra"/>
          <w:b/>
          <w:bCs/>
          <w:rtl/>
        </w:rPr>
        <w:t>:«</w:t>
      </w:r>
      <w:r w:rsidRPr="00896585">
        <w:rPr>
          <w:rFonts w:ascii="Mitra" w:eastAsia="Times New Roman" w:hAnsi="Mitra" w:cs="Mitra"/>
          <w:b/>
          <w:bCs/>
          <w:rtl/>
        </w:rPr>
        <w:t xml:space="preserve"> که وقتی شواهد پزشکی بدون چالش</w:t>
      </w:r>
      <w:r w:rsidR="00675C3A" w:rsidRPr="00896585">
        <w:rPr>
          <w:rFonts w:ascii="Mitra" w:eastAsia="Times New Roman" w:hAnsi="Mitra" w:cs="Mitra"/>
          <w:b/>
          <w:bCs/>
          <w:rtl/>
        </w:rPr>
        <w:t xml:space="preserve"> </w:t>
      </w:r>
      <w:r w:rsidRPr="00896585">
        <w:rPr>
          <w:rFonts w:ascii="Mitra" w:eastAsia="Times New Roman" w:hAnsi="Mitra" w:cs="Mitra"/>
          <w:b/>
          <w:bCs/>
          <w:rtl/>
        </w:rPr>
        <w:t>وجود دارد و هیچ واقعیت یا شرایطی که بتواند این شواهد را رد کرده یا بر آن شک بیفکند</w:t>
      </w:r>
      <w:r w:rsidR="00675C3A" w:rsidRPr="00896585">
        <w:rPr>
          <w:rFonts w:ascii="Mitra" w:eastAsia="Times New Roman" w:hAnsi="Mitra" w:cs="Mitra"/>
          <w:b/>
          <w:bCs/>
          <w:rtl/>
        </w:rPr>
        <w:t xml:space="preserve"> </w:t>
      </w:r>
      <w:r w:rsidRPr="00896585">
        <w:rPr>
          <w:rFonts w:ascii="Mitra" w:eastAsia="Times New Roman" w:hAnsi="Mitra" w:cs="Mitra"/>
          <w:b/>
          <w:bCs/>
          <w:rtl/>
        </w:rPr>
        <w:t>مشاهده نمی</w:t>
      </w:r>
      <w:r w:rsidRPr="00896585">
        <w:rPr>
          <w:rFonts w:ascii="Mitra" w:eastAsia="Times New Roman" w:hAnsi="Mitra" w:cs="Mitra"/>
          <w:b/>
          <w:bCs/>
        </w:rPr>
        <w:t>‌</w:t>
      </w:r>
      <w:r w:rsidRPr="00896585">
        <w:rPr>
          <w:rFonts w:ascii="Mitra" w:eastAsia="Times New Roman" w:hAnsi="Mitra" w:cs="Mitra"/>
          <w:b/>
          <w:bCs/>
          <w:rtl/>
        </w:rPr>
        <w:t>شود</w:t>
      </w:r>
      <w:r w:rsidRPr="00896585">
        <w:rPr>
          <w:rFonts w:ascii="Mitra" w:eastAsia="Times New Roman" w:hAnsi="Mitra" w:cs="Mitra"/>
          <w:b/>
          <w:bCs/>
        </w:rPr>
        <w:t xml:space="preserve">، </w:t>
      </w:r>
      <w:r w:rsidRPr="00896585">
        <w:rPr>
          <w:rFonts w:ascii="Mitra" w:eastAsia="Times New Roman" w:hAnsi="Mitra" w:cs="Mitra"/>
          <w:b/>
          <w:bCs/>
          <w:rtl/>
        </w:rPr>
        <w:t xml:space="preserve">دادگاه </w:t>
      </w:r>
      <w:r w:rsidR="00675C3A" w:rsidRPr="00896585">
        <w:rPr>
          <w:rFonts w:ascii="Mitra" w:eastAsia="Times New Roman" w:hAnsi="Mitra" w:cs="Mitra"/>
          <w:b/>
          <w:bCs/>
          <w:rtl/>
        </w:rPr>
        <w:t xml:space="preserve">موظف </w:t>
      </w:r>
      <w:r w:rsidRPr="00896585">
        <w:rPr>
          <w:rFonts w:ascii="Mitra" w:eastAsia="Times New Roman" w:hAnsi="Mitra" w:cs="Mitra"/>
          <w:b/>
          <w:bCs/>
          <w:rtl/>
        </w:rPr>
        <w:t>است بگوید که محکومیت ایمن</w:t>
      </w:r>
      <w:r w:rsidR="00640052" w:rsidRPr="00896585">
        <w:rPr>
          <w:rFonts w:ascii="Mitra" w:eastAsia="Times New Roman" w:hAnsi="Mitra" w:cs="Mitra"/>
          <w:b/>
          <w:bCs/>
          <w:rtl/>
        </w:rPr>
        <w:t xml:space="preserve"> نیست </w:t>
      </w:r>
      <w:r w:rsidR="008B0374" w:rsidRPr="00896585">
        <w:rPr>
          <w:rFonts w:asciiTheme="majorBidi" w:eastAsia="Times New Roman" w:hAnsiTheme="majorBidi" w:cstheme="majorBidi"/>
          <w:b/>
          <w:bCs/>
          <w:sz w:val="22"/>
          <w:szCs w:val="22"/>
          <w:rtl/>
        </w:rPr>
        <w:t>(</w:t>
      </w:r>
      <w:r w:rsidR="008B0374" w:rsidRPr="00896585">
        <w:rPr>
          <w:rFonts w:asciiTheme="majorBidi" w:eastAsia="Calibri" w:hAnsiTheme="majorBidi" w:cstheme="majorBidi"/>
          <w:b/>
          <w:bCs/>
          <w:sz w:val="22"/>
          <w:szCs w:val="22"/>
        </w:rPr>
        <w:t>unsafe</w:t>
      </w:r>
      <w:r w:rsidR="008B0374" w:rsidRPr="00896585">
        <w:rPr>
          <w:rFonts w:asciiTheme="majorBidi" w:eastAsia="Times New Roman" w:hAnsiTheme="majorBidi" w:cstheme="majorBidi"/>
          <w:b/>
          <w:bCs/>
          <w:sz w:val="22"/>
          <w:szCs w:val="22"/>
          <w:rtl/>
        </w:rPr>
        <w:t>)</w:t>
      </w:r>
      <w:r w:rsidRPr="00896585">
        <w:rPr>
          <w:rFonts w:ascii="Mitra" w:eastAsia="Times New Roman" w:hAnsi="Mitra" w:cs="Mitra"/>
          <w:b/>
          <w:bCs/>
        </w:rPr>
        <w:t>.</w:t>
      </w:r>
      <w:r w:rsidR="00EC527A" w:rsidRPr="00896585">
        <w:rPr>
          <w:rFonts w:ascii="Mitra" w:eastAsia="Times New Roman" w:hAnsi="Mitra" w:cs="Mitra"/>
          <w:b/>
          <w:bCs/>
          <w:rtl/>
        </w:rPr>
        <w:t>»</w:t>
      </w:r>
      <w:r w:rsidR="00836B16" w:rsidRPr="00896585">
        <w:rPr>
          <w:rFonts w:ascii="Mitra" w:eastAsia="Times New Roman" w:hAnsi="Mitra" w:cs="Mitra"/>
          <w:b/>
          <w:bCs/>
          <w:rtl/>
        </w:rPr>
        <w:t xml:space="preserve"> </w:t>
      </w:r>
      <w:r w:rsidRPr="00896585">
        <w:rPr>
          <w:rFonts w:ascii="Mitra" w:eastAsia="Times New Roman" w:hAnsi="Mitra" w:cs="Mitra"/>
          <w:b/>
          <w:bCs/>
        </w:rPr>
        <w:br/>
      </w:r>
      <w:r w:rsidRPr="00E96A11">
        <w:rPr>
          <w:rFonts w:ascii="Mitra" w:eastAsia="Times New Roman" w:hAnsi="Mitra" w:cs="Mitra"/>
          <w:sz w:val="26"/>
          <w:szCs w:val="26"/>
          <w:rtl/>
        </w:rPr>
        <w:t>پرونده</w:t>
      </w:r>
      <w:r w:rsidR="00B503A3" w:rsidRPr="00C80094">
        <w:rPr>
          <w:rFonts w:asciiTheme="majorBidi" w:eastAsia="Times New Roman" w:hAnsiTheme="majorBidi" w:cstheme="majorBidi"/>
          <w:color w:val="FF0000"/>
          <w:sz w:val="22"/>
          <w:szCs w:val="22"/>
        </w:rPr>
        <w:t>(</w:t>
      </w:r>
      <w:r w:rsidRPr="00C80094">
        <w:rPr>
          <w:rFonts w:asciiTheme="majorBidi" w:eastAsia="Times New Roman" w:hAnsiTheme="majorBidi" w:cstheme="majorBidi"/>
          <w:color w:val="FF0000"/>
          <w:sz w:val="22"/>
          <w:szCs w:val="22"/>
        </w:rPr>
        <w:t xml:space="preserve">Bailey </w:t>
      </w:r>
      <w:r w:rsidR="00B503A3" w:rsidRPr="00C80094">
        <w:rPr>
          <w:rFonts w:asciiTheme="majorBidi" w:eastAsia="Times New Roman" w:hAnsiTheme="majorBidi" w:cstheme="majorBidi"/>
          <w:color w:val="FF0000"/>
          <w:sz w:val="22"/>
          <w:szCs w:val="22"/>
        </w:rPr>
        <w:t>,</w:t>
      </w:r>
      <w:r w:rsidRPr="00C80094">
        <w:rPr>
          <w:rFonts w:asciiTheme="majorBidi" w:eastAsia="Times New Roman" w:hAnsiTheme="majorBidi" w:cstheme="majorBidi"/>
          <w:color w:val="FF0000"/>
          <w:sz w:val="22"/>
          <w:szCs w:val="22"/>
        </w:rPr>
        <w:t>1961</w:t>
      </w:r>
      <w:r w:rsidR="00B503A3" w:rsidRPr="00C80094">
        <w:rPr>
          <w:rFonts w:asciiTheme="majorBidi" w:eastAsia="Times New Roman" w:hAnsiTheme="majorBidi" w:cstheme="majorBidi"/>
          <w:color w:val="FF0000"/>
          <w:sz w:val="22"/>
          <w:szCs w:val="22"/>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متهم با یک میله آهنی به یک دختر </w:t>
      </w:r>
      <w:r w:rsidRPr="00C80094">
        <w:rPr>
          <w:rFonts w:asciiTheme="majorBidi" w:eastAsia="Times New Roman" w:hAnsiTheme="majorBidi" w:cstheme="majorBidi"/>
          <w:sz w:val="22"/>
          <w:szCs w:val="22"/>
        </w:rPr>
        <w:t>16</w:t>
      </w:r>
      <w:r w:rsidRPr="00C80094">
        <w:rPr>
          <w:rFonts w:ascii="Mitra" w:eastAsia="Times New Roman" w:hAnsi="Mitra" w:cs="Mitra"/>
          <w:sz w:val="22"/>
          <w:szCs w:val="22"/>
        </w:rPr>
        <w:t xml:space="preserve"> </w:t>
      </w:r>
      <w:r w:rsidRPr="00E96A11">
        <w:rPr>
          <w:rFonts w:ascii="Mitra" w:eastAsia="Times New Roman" w:hAnsi="Mitra" w:cs="Mitra"/>
          <w:sz w:val="26"/>
          <w:szCs w:val="26"/>
          <w:rtl/>
        </w:rPr>
        <w:t>ساله حمله کرده و او را به قتل رساند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سه کارشناس پزشکی توافق داشتند که متهم از صرع رنج می</w:t>
      </w:r>
      <w:r w:rsidRPr="00E96A11">
        <w:rPr>
          <w:rFonts w:ascii="Mitra" w:eastAsia="Times New Roman" w:hAnsi="Mitra" w:cs="Mitra"/>
          <w:sz w:val="26"/>
          <w:szCs w:val="26"/>
        </w:rPr>
        <w:t>‌</w:t>
      </w:r>
      <w:r w:rsidRPr="00E96A11">
        <w:rPr>
          <w:rFonts w:ascii="Mitra" w:eastAsia="Times New Roman" w:hAnsi="Mitra" w:cs="Mitra"/>
          <w:sz w:val="26"/>
          <w:szCs w:val="26"/>
          <w:rtl/>
        </w:rPr>
        <w:t>برد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اینکه در زمان قتل دچار حمله صرع شده بود و این موضوع مسئولیت ذهنی او را به</w:t>
      </w:r>
      <w:r w:rsidRPr="00E96A11">
        <w:rPr>
          <w:rFonts w:ascii="Mitra" w:eastAsia="Times New Roman" w:hAnsi="Mitra" w:cs="Mitra"/>
          <w:sz w:val="26"/>
          <w:szCs w:val="26"/>
        </w:rPr>
        <w:t>‌</w:t>
      </w:r>
      <w:r w:rsidRPr="00E96A11">
        <w:rPr>
          <w:rFonts w:ascii="Mitra" w:eastAsia="Times New Roman" w:hAnsi="Mitra" w:cs="Mitra"/>
          <w:sz w:val="26"/>
          <w:szCs w:val="26"/>
          <w:rtl/>
        </w:rPr>
        <w:t>طور قابل</w:t>
      </w:r>
      <w:r w:rsidRPr="00E96A11">
        <w:rPr>
          <w:rFonts w:ascii="Mitra" w:eastAsia="Times New Roman" w:hAnsi="Mitra" w:cs="Mitra"/>
          <w:sz w:val="26"/>
          <w:szCs w:val="26"/>
        </w:rPr>
        <w:t>‌</w:t>
      </w:r>
      <w:r w:rsidRPr="00E96A11">
        <w:rPr>
          <w:rFonts w:ascii="Mitra" w:eastAsia="Times New Roman" w:hAnsi="Mitra" w:cs="Mitra"/>
          <w:sz w:val="26"/>
          <w:szCs w:val="26"/>
          <w:rtl/>
        </w:rPr>
        <w:t>توجهی مختل کرده بود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هیئت منصفه دفاع را رد کرد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متهم درخواست تجدیدنظر داد و محکومیت قتل </w:t>
      </w:r>
      <w:r w:rsidR="0071653A" w:rsidRPr="00E96A11">
        <w:rPr>
          <w:rFonts w:ascii="Mitra" w:eastAsia="Times New Roman" w:hAnsi="Mitra" w:cs="Mitra"/>
          <w:sz w:val="26"/>
          <w:szCs w:val="26"/>
          <w:rtl/>
        </w:rPr>
        <w:t xml:space="preserve">عمد </w:t>
      </w:r>
      <w:r w:rsidRPr="00E96A11">
        <w:rPr>
          <w:rFonts w:ascii="Mitra" w:eastAsia="Times New Roman" w:hAnsi="Mitra" w:cs="Mitra"/>
          <w:sz w:val="26"/>
          <w:szCs w:val="26"/>
          <w:rtl/>
        </w:rPr>
        <w:t>او در تجدیدنظر لغو شد</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بر اساس تحقیقات</w:t>
      </w:r>
      <w:r w:rsidR="007177CE" w:rsidRPr="00E96A11">
        <w:rPr>
          <w:rFonts w:ascii="Mitra" w:eastAsia="Times New Roman" w:hAnsi="Mitra" w:cs="Mitra"/>
          <w:sz w:val="26"/>
          <w:szCs w:val="26"/>
          <w:rtl/>
        </w:rPr>
        <w:t xml:space="preserve"> </w:t>
      </w:r>
      <w:r w:rsidR="007177CE" w:rsidRPr="00E96A11">
        <w:rPr>
          <w:rFonts w:ascii="Mitra" w:eastAsia="Times New Roman" w:hAnsi="Mitra" w:cs="Mitra"/>
          <w:sz w:val="26"/>
          <w:szCs w:val="26"/>
        </w:rPr>
        <w:t xml:space="preserve"> S </w:t>
      </w:r>
      <w:bookmarkStart w:id="2" w:name="_Hlk192894408"/>
      <w:r w:rsidR="007177CE" w:rsidRPr="00E96A11">
        <w:rPr>
          <w:rFonts w:ascii="Mitra" w:eastAsia="Times New Roman" w:hAnsi="Mitra" w:cs="Mitra"/>
          <w:sz w:val="26"/>
          <w:szCs w:val="26"/>
        </w:rPr>
        <w:t>Dell</w:t>
      </w:r>
      <w:bookmarkEnd w:id="2"/>
      <w:r w:rsidR="007177CE" w:rsidRPr="00E96A11">
        <w:rPr>
          <w:rFonts w:ascii="Mitra" w:eastAsia="Times New Roman" w:hAnsi="Mitra" w:cs="Mitra"/>
          <w:sz w:val="26"/>
          <w:szCs w:val="26"/>
          <w:rtl/>
        </w:rPr>
        <w:t xml:space="preserve"> باعنوان «بررسی مجدد کاهش مسئولیت»</w:t>
      </w:r>
      <w:r w:rsidRPr="00E96A11">
        <w:rPr>
          <w:rFonts w:ascii="Mitra" w:eastAsia="Times New Roman" w:hAnsi="Mitra" w:cs="Mitra"/>
          <w:sz w:val="26"/>
          <w:szCs w:val="26"/>
          <w:rtl/>
        </w:rPr>
        <w:t xml:space="preserve"> در عمل</w:t>
      </w:r>
      <w:r w:rsidR="007177CE" w:rsidRPr="00DC0139">
        <w:rPr>
          <w:rFonts w:asciiTheme="majorBidi" w:eastAsia="Times New Roman" w:hAnsiTheme="majorBidi" w:cstheme="majorBidi"/>
          <w:sz w:val="22"/>
          <w:szCs w:val="22"/>
          <w:rtl/>
        </w:rPr>
        <w:t>%</w:t>
      </w:r>
      <w:r w:rsidRPr="00DC0139">
        <w:rPr>
          <w:rFonts w:asciiTheme="majorBidi" w:eastAsia="Times New Roman" w:hAnsiTheme="majorBidi" w:cstheme="majorBidi"/>
          <w:sz w:val="22"/>
          <w:szCs w:val="22"/>
        </w:rPr>
        <w:t>80</w:t>
      </w:r>
      <w:r w:rsidRPr="00DC0139">
        <w:rPr>
          <w:rFonts w:ascii="Mitra" w:eastAsia="Times New Roman" w:hAnsi="Mitra" w:cs="Mitra"/>
          <w:sz w:val="22"/>
          <w:szCs w:val="22"/>
        </w:rPr>
        <w:t xml:space="preserve"> </w:t>
      </w:r>
      <w:r w:rsidRPr="00DC0139">
        <w:rPr>
          <w:rFonts w:ascii="Mitra" w:eastAsia="Times New Roman" w:hAnsi="Mitra" w:cs="Mitra"/>
          <w:sz w:val="22"/>
          <w:szCs w:val="22"/>
          <w:rtl/>
        </w:rPr>
        <w:t xml:space="preserve"> </w:t>
      </w:r>
      <w:r w:rsidRPr="00E96A11">
        <w:rPr>
          <w:rFonts w:ascii="Mitra" w:eastAsia="Times New Roman" w:hAnsi="Mitra" w:cs="Mitra"/>
          <w:sz w:val="26"/>
          <w:szCs w:val="26"/>
          <w:rtl/>
        </w:rPr>
        <w:t>از اعترافات به قتل غیرعمدی به دلیل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 xml:space="preserve">یافته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پذیرفته می</w:t>
      </w:r>
      <w:r w:rsidRPr="00E96A11">
        <w:rPr>
          <w:rFonts w:ascii="Mitra" w:eastAsia="Times New Roman" w:hAnsi="Mitra" w:cs="Mitra"/>
          <w:sz w:val="26"/>
          <w:szCs w:val="26"/>
        </w:rPr>
        <w:t>‌</w:t>
      </w:r>
      <w:r w:rsidRPr="00E96A11">
        <w:rPr>
          <w:rFonts w:ascii="Mitra" w:eastAsia="Times New Roman" w:hAnsi="Mitra" w:cs="Mitra"/>
          <w:sz w:val="26"/>
          <w:szCs w:val="26"/>
          <w:rtl/>
        </w:rPr>
        <w:t>شوند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مواردی که پرونده به محاکمه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رود </w:t>
      </w:r>
      <w:r w:rsidR="007177CE" w:rsidRPr="00E96A11">
        <w:rPr>
          <w:rFonts w:ascii="Mitra" w:eastAsia="Times New Roman" w:hAnsi="Mitra" w:cs="Mitra"/>
          <w:sz w:val="26"/>
          <w:szCs w:val="26"/>
          <w:rtl/>
        </w:rPr>
        <w:t>(</w:t>
      </w:r>
      <w:r w:rsidRPr="00E96A11">
        <w:rPr>
          <w:rFonts w:ascii="Mitra" w:eastAsia="Times New Roman" w:hAnsi="Mitra" w:cs="Mitra"/>
          <w:sz w:val="26"/>
          <w:szCs w:val="26"/>
          <w:rtl/>
        </w:rPr>
        <w:t>که معمولا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 دلیل مخالفت دادستان با این دفاع است</w:t>
      </w:r>
      <w:r w:rsidR="007177CE"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احتمال محکومیت به قتل</w:t>
      </w:r>
      <w:r w:rsidR="00A35934" w:rsidRPr="00E96A11">
        <w:rPr>
          <w:rFonts w:ascii="Mitra" w:eastAsia="Times New Roman" w:hAnsi="Mitra" w:cs="Mitra"/>
          <w:sz w:val="26"/>
          <w:szCs w:val="26"/>
          <w:rtl/>
        </w:rPr>
        <w:t xml:space="preserve"> عمد</w:t>
      </w:r>
      <w:r w:rsidRPr="00E96A11">
        <w:rPr>
          <w:rFonts w:ascii="Mitra" w:eastAsia="Times New Roman" w:hAnsi="Mitra" w:cs="Mitra"/>
          <w:sz w:val="26"/>
          <w:szCs w:val="26"/>
          <w:rtl/>
        </w:rPr>
        <w:t xml:space="preserve"> حدود </w:t>
      </w:r>
      <w:r w:rsidR="007177CE" w:rsidRPr="00DC0139">
        <w:rPr>
          <w:rFonts w:asciiTheme="majorBidi" w:eastAsia="Times New Roman" w:hAnsiTheme="majorBidi" w:cstheme="majorBidi"/>
          <w:sz w:val="22"/>
          <w:szCs w:val="22"/>
          <w:rtl/>
        </w:rPr>
        <w:t>%</w:t>
      </w:r>
      <w:r w:rsidRPr="00DC0139">
        <w:rPr>
          <w:rFonts w:asciiTheme="majorBidi" w:eastAsia="Times New Roman" w:hAnsiTheme="majorBidi" w:cstheme="majorBidi"/>
          <w:sz w:val="22"/>
          <w:szCs w:val="22"/>
        </w:rPr>
        <w:t>60</w:t>
      </w:r>
      <w:r w:rsidRPr="00DC0139">
        <w:rPr>
          <w:rFonts w:ascii="Mitra" w:eastAsia="Times New Roman" w:hAnsi="Mitra" w:cs="Mitra"/>
          <w:sz w:val="22"/>
          <w:szCs w:val="22"/>
        </w:rPr>
        <w:t xml:space="preserve"> </w:t>
      </w:r>
      <w:r w:rsidRPr="00E96A11">
        <w:rPr>
          <w:rFonts w:ascii="Mitra" w:eastAsia="Times New Roman" w:hAnsi="Mitra" w:cs="Mitra"/>
          <w:sz w:val="26"/>
          <w:szCs w:val="26"/>
          <w:rtl/>
        </w:rPr>
        <w:t>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بنابراین</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نرخ کلی شکست این دفاع نسبتا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کم است و حدود </w:t>
      </w:r>
      <w:r w:rsidR="007177CE" w:rsidRPr="00DC0139">
        <w:rPr>
          <w:rFonts w:asciiTheme="majorBidi" w:eastAsia="Times New Roman" w:hAnsiTheme="majorBidi" w:cstheme="majorBidi"/>
          <w:sz w:val="22"/>
          <w:szCs w:val="22"/>
          <w:rtl/>
        </w:rPr>
        <w:t>%</w:t>
      </w:r>
      <w:r w:rsidRPr="00DC0139">
        <w:rPr>
          <w:rFonts w:asciiTheme="majorBidi" w:eastAsia="Times New Roman" w:hAnsiTheme="majorBidi" w:cstheme="majorBidi"/>
          <w:sz w:val="22"/>
          <w:szCs w:val="22"/>
        </w:rPr>
        <w:t xml:space="preserve">10 </w:t>
      </w:r>
      <w:r w:rsidRPr="00E96A11">
        <w:rPr>
          <w:rFonts w:ascii="Mitra" w:eastAsia="Times New Roman" w:hAnsi="Mitra" w:cs="Mitra"/>
          <w:sz w:val="26"/>
          <w:szCs w:val="26"/>
          <w:rtl/>
        </w:rPr>
        <w:t>برآورد می</w:t>
      </w:r>
      <w:r w:rsidRPr="00E96A11">
        <w:rPr>
          <w:rFonts w:ascii="Mitra" w:eastAsia="Times New Roman" w:hAnsi="Mitra" w:cs="Mitra"/>
          <w:sz w:val="26"/>
          <w:szCs w:val="26"/>
        </w:rPr>
        <w:t>‌</w:t>
      </w:r>
      <w:r w:rsidRPr="00E96A11">
        <w:rPr>
          <w:rFonts w:ascii="Mitra" w:eastAsia="Times New Roman" w:hAnsi="Mitra" w:cs="Mitra"/>
          <w:sz w:val="26"/>
          <w:szCs w:val="26"/>
          <w:rtl/>
        </w:rPr>
        <w:t>شود</w:t>
      </w:r>
      <w:r w:rsidR="009839E8" w:rsidRPr="00FD5E11">
        <w:rPr>
          <w:rFonts w:asciiTheme="majorBidi" w:eastAsia="Times New Roman" w:hAnsiTheme="majorBidi" w:cstheme="majorBidi"/>
          <w:color w:val="FF0000"/>
          <w:sz w:val="22"/>
          <w:szCs w:val="22"/>
        </w:rPr>
        <w:t>(Dell,</w:t>
      </w:r>
      <w:r w:rsidR="00C65761" w:rsidRPr="00FD5E11">
        <w:rPr>
          <w:rFonts w:asciiTheme="majorBidi" w:eastAsia="Times New Roman" w:hAnsiTheme="majorBidi" w:cstheme="majorBidi"/>
          <w:color w:val="FF0000"/>
          <w:sz w:val="22"/>
          <w:szCs w:val="22"/>
        </w:rPr>
        <w:t>1982</w:t>
      </w:r>
      <w:r w:rsidR="009839E8" w:rsidRPr="00FD5E11">
        <w:rPr>
          <w:rFonts w:asciiTheme="majorBidi" w:eastAsia="Times New Roman" w:hAnsiTheme="majorBidi" w:cstheme="majorBidi"/>
          <w:color w:val="FF0000"/>
          <w:sz w:val="22"/>
          <w:szCs w:val="22"/>
        </w:rPr>
        <w:t>)</w:t>
      </w:r>
      <w:r w:rsidR="00FD5E11" w:rsidRPr="00FD5E11">
        <w:rPr>
          <w:rFonts w:asciiTheme="majorBidi" w:eastAsia="Times New Roman" w:hAnsiTheme="majorBidi" w:cstheme="majorBidi" w:hint="cs"/>
          <w:sz w:val="22"/>
          <w:szCs w:val="22"/>
          <w:rtl/>
        </w:rPr>
        <w:t>.</w:t>
      </w:r>
    </w:p>
    <w:p w14:paraId="558DABED" w14:textId="5A46A934" w:rsidR="00D552E1" w:rsidRPr="00E96A11" w:rsidRDefault="006B3EB0" w:rsidP="00924886">
      <w:pPr>
        <w:pStyle w:val="NormalWeb"/>
        <w:bidi/>
        <w:spacing w:line="276" w:lineRule="auto"/>
        <w:rPr>
          <w:rFonts w:ascii="Mitra" w:eastAsia="Times New Roman" w:hAnsi="Mitra" w:cs="Mitra"/>
          <w:sz w:val="26"/>
          <w:szCs w:val="26"/>
          <w:rtl/>
        </w:rPr>
      </w:pPr>
      <w:r w:rsidRPr="00E96A11">
        <w:rPr>
          <w:rFonts w:ascii="Mitra" w:eastAsia="Times New Roman" w:hAnsi="Mitra" w:cs="Mitra"/>
          <w:sz w:val="26"/>
          <w:szCs w:val="26"/>
        </w:rPr>
        <w:br/>
      </w:r>
      <w:r w:rsidR="00924886">
        <w:rPr>
          <w:rFonts w:ascii="Mitra" w:eastAsia="Times New Roman" w:hAnsi="Mitra" w:cs="Mitra" w:hint="cs"/>
          <w:b/>
          <w:bCs/>
          <w:sz w:val="26"/>
          <w:szCs w:val="26"/>
          <w:rtl/>
        </w:rPr>
        <w:t>7.</w:t>
      </w:r>
      <w:r w:rsidRPr="00B14A7B">
        <w:rPr>
          <w:rFonts w:ascii="Mitra" w:eastAsia="Times New Roman" w:hAnsi="Mitra" w:cs="Mitra"/>
          <w:b/>
          <w:bCs/>
          <w:sz w:val="26"/>
          <w:szCs w:val="26"/>
          <w:rtl/>
        </w:rPr>
        <w:t>اهمیت شواهد پزشکی</w:t>
      </w:r>
      <w:r w:rsidR="00E74A1C" w:rsidRPr="00B14A7B">
        <w:rPr>
          <w:rFonts w:ascii="Mitra" w:eastAsia="Times New Roman" w:hAnsi="Mitra" w:cs="Mitra"/>
          <w:b/>
          <w:bCs/>
          <w:sz w:val="26"/>
          <w:szCs w:val="26"/>
          <w:rtl/>
        </w:rPr>
        <w:t xml:space="preserve"> در دفاع کاهش مسئولیت</w:t>
      </w:r>
      <w:r w:rsidRPr="00E96A11">
        <w:rPr>
          <w:rFonts w:ascii="Mitra" w:eastAsia="Times New Roman" w:hAnsi="Mitra" w:cs="Mitra"/>
          <w:sz w:val="26"/>
          <w:szCs w:val="26"/>
        </w:rPr>
        <w:br/>
      </w:r>
      <w:r w:rsidRPr="00E96A11">
        <w:rPr>
          <w:rFonts w:ascii="Mitra" w:eastAsia="Times New Roman" w:hAnsi="Mitra" w:cs="Mitra"/>
          <w:sz w:val="26"/>
          <w:szCs w:val="26"/>
          <w:rtl/>
        </w:rPr>
        <w:t>شواهد پزشکی برای موفقیت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بسیار حیاتی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پرونده </w:t>
      </w:r>
      <w:r w:rsidR="000664DF" w:rsidRPr="00BE18E8">
        <w:rPr>
          <w:rFonts w:asciiTheme="majorBidi" w:eastAsia="Times New Roman" w:hAnsiTheme="majorBidi" w:cstheme="majorBidi"/>
          <w:color w:val="FF0000"/>
          <w:sz w:val="22"/>
          <w:szCs w:val="22"/>
        </w:rPr>
        <w:t>(</w:t>
      </w:r>
      <w:r w:rsidRPr="00BE18E8">
        <w:rPr>
          <w:rFonts w:asciiTheme="majorBidi" w:eastAsia="Times New Roman" w:hAnsiTheme="majorBidi" w:cstheme="majorBidi"/>
          <w:color w:val="FF0000"/>
          <w:sz w:val="22"/>
          <w:szCs w:val="22"/>
        </w:rPr>
        <w:t xml:space="preserve">Byrne </w:t>
      </w:r>
      <w:r w:rsidR="000664DF" w:rsidRPr="00BE18E8">
        <w:rPr>
          <w:rFonts w:asciiTheme="majorBidi" w:eastAsia="Times New Roman" w:hAnsiTheme="majorBidi" w:cstheme="majorBidi"/>
          <w:color w:val="FF0000"/>
          <w:sz w:val="22"/>
          <w:szCs w:val="22"/>
        </w:rPr>
        <w:t>,</w:t>
      </w:r>
      <w:r w:rsidRPr="00BE18E8">
        <w:rPr>
          <w:rFonts w:asciiTheme="majorBidi" w:eastAsia="Times New Roman" w:hAnsiTheme="majorBidi" w:cstheme="majorBidi"/>
          <w:color w:val="FF0000"/>
          <w:sz w:val="22"/>
          <w:szCs w:val="22"/>
        </w:rPr>
        <w:t>1960</w:t>
      </w:r>
      <w:r w:rsidR="000664DF" w:rsidRPr="00BE18E8">
        <w:rPr>
          <w:rFonts w:asciiTheme="majorBidi" w:eastAsia="Times New Roman" w:hAnsiTheme="majorBidi" w:cstheme="majorBidi"/>
          <w:color w:val="FF0000"/>
          <w:sz w:val="22"/>
          <w:szCs w:val="22"/>
        </w:rPr>
        <w:t>)</w:t>
      </w:r>
      <w:r w:rsidRPr="00BE18E8">
        <w:rPr>
          <w:rFonts w:ascii="Mitra" w:eastAsia="Times New Roman" w:hAnsi="Mitra" w:cs="Mitra"/>
          <w:color w:val="FF0000"/>
          <w:sz w:val="22"/>
          <w:szCs w:val="22"/>
        </w:rPr>
        <w:t xml:space="preserve"> </w:t>
      </w:r>
      <w:r w:rsidRPr="00E96A11">
        <w:rPr>
          <w:rFonts w:ascii="Mitra" w:eastAsia="Times New Roman" w:hAnsi="Mitra" w:cs="Mitra"/>
          <w:sz w:val="26"/>
          <w:szCs w:val="26"/>
          <w:rtl/>
        </w:rPr>
        <w:t>گفته شد که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اگرچه </w:t>
      </w:r>
      <w:r w:rsidR="00BA5684" w:rsidRPr="00E96A11">
        <w:rPr>
          <w:rFonts w:ascii="Mitra" w:eastAsia="Times New Roman" w:hAnsi="Mitra" w:cs="Mitra"/>
          <w:sz w:val="26"/>
          <w:szCs w:val="26"/>
          <w:rtl/>
        </w:rPr>
        <w:t>الزام قانونی</w:t>
      </w:r>
      <w:r w:rsidRPr="00E96A11">
        <w:rPr>
          <w:rFonts w:ascii="Mitra" w:eastAsia="Times New Roman" w:hAnsi="Mitra" w:cs="Mitra"/>
          <w:sz w:val="26"/>
          <w:szCs w:val="26"/>
          <w:rtl/>
        </w:rPr>
        <w:t xml:space="preserve"> به ارائه شواهد پزشکی برای پشتیبانی از دفاع وجود ندارد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اما </w:t>
      </w:r>
      <w:r w:rsidR="00BA5684" w:rsidRPr="00E96A11">
        <w:rPr>
          <w:rFonts w:ascii="Mitra" w:eastAsia="Times New Roman" w:hAnsi="Mitra" w:cs="Mitra"/>
          <w:sz w:val="26"/>
          <w:szCs w:val="26"/>
          <w:rtl/>
        </w:rPr>
        <w:t xml:space="preserve">سبب </w:t>
      </w:r>
      <w:r w:rsidR="004A3529" w:rsidRPr="00E96A11">
        <w:rPr>
          <w:rFonts w:ascii="Mitra" w:eastAsia="Times New Roman" w:hAnsi="Mitra" w:cs="Mitra"/>
          <w:sz w:val="26"/>
          <w:szCs w:val="26"/>
          <w:rtl/>
        </w:rPr>
        <w:t>یا منشاء</w:t>
      </w:r>
      <w:r w:rsidR="00BA5684" w:rsidRPr="00E96A11">
        <w:rPr>
          <w:rFonts w:ascii="Mitra" w:eastAsia="Times New Roman" w:hAnsi="Mitra" w:cs="Mitra"/>
          <w:sz w:val="26"/>
          <w:szCs w:val="26"/>
          <w:rtl/>
        </w:rPr>
        <w:t xml:space="preserve"> ناهنجاری روانی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باید </w:t>
      </w:r>
      <w:r w:rsidR="00BA5684" w:rsidRPr="00E96A11">
        <w:rPr>
          <w:rFonts w:ascii="Mitra" w:eastAsia="Times New Roman" w:hAnsi="Mitra" w:cs="Mitra"/>
          <w:sz w:val="26"/>
          <w:szCs w:val="26"/>
          <w:rtl/>
        </w:rPr>
        <w:t>براساس</w:t>
      </w:r>
      <w:r w:rsidRPr="00E96A11">
        <w:rPr>
          <w:rFonts w:ascii="Mitra" w:eastAsia="Times New Roman" w:hAnsi="Mitra" w:cs="Mitra"/>
          <w:sz w:val="26"/>
          <w:szCs w:val="26"/>
          <w:rtl/>
        </w:rPr>
        <w:t xml:space="preserve"> شواهد کارشناسی تعیین شود</w:t>
      </w:r>
      <w:r w:rsidR="00BA5684" w:rsidRPr="00E96A11">
        <w:rPr>
          <w:rFonts w:ascii="Mitra" w:eastAsia="Times New Roman" w:hAnsi="Mitra" w:cs="Mitra"/>
          <w:sz w:val="26"/>
          <w:szCs w:val="26"/>
          <w:rtl/>
        </w:rPr>
        <w:t>.</w:t>
      </w:r>
      <w:r w:rsidRPr="00E96A11">
        <w:rPr>
          <w:rFonts w:ascii="Mitra" w:eastAsia="Times New Roman" w:hAnsi="Mitra" w:cs="Mitra"/>
          <w:sz w:val="26"/>
          <w:szCs w:val="26"/>
          <w:rtl/>
        </w:rPr>
        <w:t>بنابراین</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اگر متهم </w:t>
      </w:r>
      <w:r w:rsidR="00BA5684" w:rsidRPr="00E96A11">
        <w:rPr>
          <w:rFonts w:ascii="Mitra" w:eastAsia="Times New Roman" w:hAnsi="Mitra" w:cs="Mitra"/>
          <w:sz w:val="26"/>
          <w:szCs w:val="26"/>
          <w:rtl/>
        </w:rPr>
        <w:t>از وضعیت روانی رنج میبرد</w:t>
      </w:r>
      <w:r w:rsidRPr="00E96A11">
        <w:rPr>
          <w:rFonts w:ascii="Mitra" w:eastAsia="Times New Roman" w:hAnsi="Mitra" w:cs="Mitra"/>
          <w:sz w:val="26"/>
          <w:szCs w:val="26"/>
          <w:rtl/>
        </w:rPr>
        <w:t xml:space="preserve"> که در زمان محاکمه </w:t>
      </w:r>
      <w:r w:rsidR="00BA5684" w:rsidRPr="00E96A11">
        <w:rPr>
          <w:rFonts w:ascii="Mitra" w:eastAsia="Times New Roman" w:hAnsi="Mitra" w:cs="Mitra"/>
          <w:sz w:val="26"/>
          <w:szCs w:val="26"/>
          <w:rtl/>
        </w:rPr>
        <w:t>از دیدگاه</w:t>
      </w:r>
      <w:r w:rsidRPr="00E96A11">
        <w:rPr>
          <w:rFonts w:ascii="Mitra" w:eastAsia="Times New Roman" w:hAnsi="Mitra" w:cs="Mitra"/>
          <w:sz w:val="26"/>
          <w:szCs w:val="26"/>
          <w:rtl/>
        </w:rPr>
        <w:t xml:space="preserve"> روانپزشکان به</w:t>
      </w:r>
      <w:r w:rsidRPr="00E96A11">
        <w:rPr>
          <w:rFonts w:ascii="Mitra" w:eastAsia="Times New Roman" w:hAnsi="Mitra" w:cs="Mitra"/>
          <w:sz w:val="26"/>
          <w:szCs w:val="26"/>
        </w:rPr>
        <w:t>‌</w:t>
      </w:r>
      <w:r w:rsidRPr="00E96A11">
        <w:rPr>
          <w:rFonts w:ascii="Mitra" w:eastAsia="Times New Roman" w:hAnsi="Mitra" w:cs="Mitra"/>
          <w:sz w:val="26"/>
          <w:szCs w:val="26"/>
          <w:rtl/>
        </w:rPr>
        <w:t>عنوان یک اختلال روانی شناخته نشود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دفاع قابل پذیرش نخواهد بود</w:t>
      </w:r>
      <w:r w:rsidRPr="00E96A11">
        <w:rPr>
          <w:rFonts w:ascii="Mitra" w:eastAsia="Times New Roman" w:hAnsi="Mitra" w:cs="Mitra"/>
          <w:sz w:val="26"/>
          <w:szCs w:val="26"/>
        </w:rPr>
        <w:t>،</w:t>
      </w:r>
      <w:r w:rsidR="00BA5684"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اما اگر بعدا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آن اختلال به</w:t>
      </w:r>
      <w:r w:rsidRPr="00E96A11">
        <w:rPr>
          <w:rFonts w:ascii="Mitra" w:eastAsia="Times New Roman" w:hAnsi="Mitra" w:cs="Mitra"/>
          <w:sz w:val="26"/>
          <w:szCs w:val="26"/>
        </w:rPr>
        <w:t>‌</w:t>
      </w:r>
      <w:r w:rsidRPr="00E96A11">
        <w:rPr>
          <w:rFonts w:ascii="Mitra" w:eastAsia="Times New Roman" w:hAnsi="Mitra" w:cs="Mitra"/>
          <w:sz w:val="26"/>
          <w:szCs w:val="26"/>
          <w:rtl/>
        </w:rPr>
        <w:t>عنوان یک اختلال روانی شناخته 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ممکن است محکومیت لغو گردد</w:t>
      </w:r>
      <w:r w:rsidRPr="00E96A11">
        <w:rPr>
          <w:rFonts w:ascii="Mitra" w:eastAsia="Times New Roman" w:hAnsi="Mitra" w:cs="Mitra"/>
          <w:sz w:val="26"/>
          <w:szCs w:val="26"/>
        </w:rPr>
        <w:t>.</w:t>
      </w:r>
      <w:r w:rsidR="00BA5684"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این نتیجه در </w:t>
      </w:r>
      <w:r w:rsidRPr="00E96A11">
        <w:rPr>
          <w:rFonts w:ascii="Mitra" w:eastAsia="Times New Roman" w:hAnsi="Mitra" w:cs="Mitra"/>
          <w:sz w:val="26"/>
          <w:szCs w:val="26"/>
          <w:rtl/>
        </w:rPr>
        <w:lastRenderedPageBreak/>
        <w:t>پرونده</w:t>
      </w:r>
      <w:r w:rsidR="000664DF" w:rsidRPr="00BE18E8">
        <w:rPr>
          <w:rFonts w:asciiTheme="majorBidi" w:eastAsia="Times New Roman" w:hAnsiTheme="majorBidi" w:cstheme="majorBidi"/>
          <w:color w:val="FF0000"/>
          <w:sz w:val="22"/>
          <w:szCs w:val="22"/>
        </w:rPr>
        <w:t>(</w:t>
      </w:r>
      <w:r w:rsidRPr="00BE18E8">
        <w:rPr>
          <w:rFonts w:asciiTheme="majorBidi" w:eastAsia="Times New Roman" w:hAnsiTheme="majorBidi" w:cstheme="majorBidi"/>
          <w:color w:val="FF0000"/>
          <w:sz w:val="22"/>
          <w:szCs w:val="22"/>
        </w:rPr>
        <w:t xml:space="preserve">Hobson </w:t>
      </w:r>
      <w:r w:rsidR="000664DF" w:rsidRPr="00BE18E8">
        <w:rPr>
          <w:rFonts w:asciiTheme="majorBidi" w:eastAsia="Times New Roman" w:hAnsiTheme="majorBidi" w:cstheme="majorBidi"/>
          <w:color w:val="FF0000"/>
          <w:sz w:val="22"/>
          <w:szCs w:val="22"/>
        </w:rPr>
        <w:t>,</w:t>
      </w:r>
      <w:r w:rsidRPr="00BE18E8">
        <w:rPr>
          <w:rFonts w:asciiTheme="majorBidi" w:eastAsia="Times New Roman" w:hAnsiTheme="majorBidi" w:cstheme="majorBidi"/>
          <w:color w:val="FF0000"/>
          <w:sz w:val="22"/>
          <w:szCs w:val="22"/>
        </w:rPr>
        <w:t>1998</w:t>
      </w:r>
      <w:r w:rsidR="000664DF" w:rsidRPr="00BE18E8">
        <w:rPr>
          <w:rFonts w:asciiTheme="majorBidi" w:eastAsia="Times New Roman" w:hAnsiTheme="majorBidi" w:cstheme="majorBidi"/>
          <w:color w:val="FF0000"/>
          <w:sz w:val="22"/>
          <w:szCs w:val="22"/>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دست آمد</w:t>
      </w:r>
      <w:r w:rsidRPr="00E96A11">
        <w:rPr>
          <w:rFonts w:ascii="Mitra" w:eastAsia="Times New Roman" w:hAnsi="Mitra" w:cs="Mitra"/>
          <w:sz w:val="26"/>
          <w:szCs w:val="26"/>
        </w:rPr>
        <w:t>.</w:t>
      </w:r>
      <w:r w:rsidRPr="00E96A11">
        <w:rPr>
          <w:rFonts w:ascii="Mitra" w:eastAsia="Times New Roman" w:hAnsi="Mitra" w:cs="Mitra"/>
          <w:sz w:val="26"/>
          <w:szCs w:val="26"/>
        </w:rPr>
        <w:br/>
      </w:r>
      <w:r w:rsidR="00BA5684" w:rsidRPr="00E96A11">
        <w:rPr>
          <w:rFonts w:ascii="Mitra" w:eastAsia="Times New Roman" w:hAnsi="Mitra" w:cs="Mitra"/>
          <w:sz w:val="26"/>
          <w:szCs w:val="26"/>
          <w:rtl/>
        </w:rPr>
        <w:t>دادگاه</w:t>
      </w:r>
      <w:r w:rsidRPr="00E96A11">
        <w:rPr>
          <w:rFonts w:ascii="Mitra" w:eastAsia="Times New Roman" w:hAnsi="Mitra" w:cs="Mitra"/>
          <w:sz w:val="26"/>
          <w:szCs w:val="26"/>
          <w:rtl/>
        </w:rPr>
        <w:t xml:space="preserve"> تجدیدنظر در پرونده</w:t>
      </w:r>
      <w:bookmarkStart w:id="3" w:name="_Hlk191145711"/>
      <w:r w:rsidR="001011A1" w:rsidRPr="00FC7162">
        <w:rPr>
          <w:rFonts w:asciiTheme="majorBidi" w:eastAsia="Times New Roman" w:hAnsiTheme="majorBidi" w:cstheme="majorBidi"/>
          <w:color w:val="FF0000"/>
          <w:sz w:val="22"/>
          <w:szCs w:val="22"/>
        </w:rPr>
        <w:t>(</w:t>
      </w:r>
      <w:r w:rsidRPr="00FC7162">
        <w:rPr>
          <w:rFonts w:asciiTheme="majorBidi" w:eastAsia="Times New Roman" w:hAnsiTheme="majorBidi" w:cstheme="majorBidi"/>
          <w:color w:val="FF0000"/>
          <w:sz w:val="22"/>
          <w:szCs w:val="22"/>
        </w:rPr>
        <w:t xml:space="preserve">Dix </w:t>
      </w:r>
      <w:r w:rsidR="001011A1" w:rsidRPr="00FC7162">
        <w:rPr>
          <w:rFonts w:asciiTheme="majorBidi" w:eastAsia="Times New Roman" w:hAnsiTheme="majorBidi" w:cstheme="majorBidi"/>
          <w:color w:val="FF0000"/>
          <w:sz w:val="22"/>
          <w:szCs w:val="22"/>
        </w:rPr>
        <w:t>,</w:t>
      </w:r>
      <w:r w:rsidRPr="00FC7162">
        <w:rPr>
          <w:rFonts w:asciiTheme="majorBidi" w:eastAsia="Times New Roman" w:hAnsiTheme="majorBidi" w:cstheme="majorBidi"/>
          <w:color w:val="FF0000"/>
          <w:sz w:val="22"/>
          <w:szCs w:val="22"/>
        </w:rPr>
        <w:t>1982)</w:t>
      </w:r>
      <w:bookmarkEnd w:id="3"/>
      <w:r w:rsidRPr="00FC7162">
        <w:rPr>
          <w:rFonts w:ascii="Mitra" w:eastAsia="Times New Roman" w:hAnsi="Mitra" w:cs="Mitra"/>
          <w:color w:val="FF0000"/>
          <w:sz w:val="22"/>
          <w:szCs w:val="22"/>
        </w:rPr>
        <w:t xml:space="preserve"> </w:t>
      </w:r>
      <w:r w:rsidRPr="00E96A11">
        <w:rPr>
          <w:rFonts w:ascii="Mitra" w:eastAsia="Times New Roman" w:hAnsi="Mitra" w:cs="Mitra"/>
          <w:sz w:val="26"/>
          <w:szCs w:val="26"/>
          <w:rtl/>
        </w:rPr>
        <w:t xml:space="preserve">اعلام کرد که شواهد پزشکی یک </w:t>
      </w:r>
      <w:r w:rsidR="0094323B" w:rsidRPr="00E96A11">
        <w:rPr>
          <w:rFonts w:ascii="Mitra" w:eastAsia="Times New Roman" w:hAnsi="Mitra" w:cs="Mitra"/>
          <w:sz w:val="26"/>
          <w:szCs w:val="26"/>
          <w:rtl/>
        </w:rPr>
        <w:t>ضرورت</w:t>
      </w:r>
      <w:r w:rsidRPr="00E96A11">
        <w:rPr>
          <w:rFonts w:ascii="Mitra" w:eastAsia="Times New Roman" w:hAnsi="Mitra" w:cs="Mitra"/>
          <w:sz w:val="26"/>
          <w:szCs w:val="26"/>
          <w:rtl/>
        </w:rPr>
        <w:t xml:space="preserve"> عملی است </w:t>
      </w:r>
      <w:r w:rsidR="00FF17C5" w:rsidRPr="00E96A11">
        <w:rPr>
          <w:rFonts w:ascii="Mitra" w:eastAsia="Times New Roman" w:hAnsi="Mitra" w:cs="Mitra"/>
          <w:sz w:val="26"/>
          <w:szCs w:val="26"/>
          <w:rtl/>
        </w:rPr>
        <w:t>تا</w:t>
      </w:r>
      <w:r w:rsidRPr="00E96A11">
        <w:rPr>
          <w:rFonts w:ascii="Mitra" w:eastAsia="Times New Roman" w:hAnsi="Mitra" w:cs="Mitra"/>
          <w:sz w:val="26"/>
          <w:szCs w:val="26"/>
          <w:rtl/>
        </w:rPr>
        <w:t xml:space="preserve">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اصلا</w:t>
      </w:r>
      <w:r w:rsidRPr="00E96A11">
        <w:rPr>
          <w:rFonts w:ascii="Mitra" w:eastAsia="Times New Roman" w:hAnsi="Mitra" w:cs="Mitra"/>
          <w:sz w:val="26"/>
          <w:szCs w:val="26"/>
        </w:rPr>
        <w:t xml:space="preserve">ً </w:t>
      </w:r>
      <w:r w:rsidR="00FF17C5" w:rsidRPr="00E96A11">
        <w:rPr>
          <w:rFonts w:ascii="Mitra" w:eastAsia="Times New Roman" w:hAnsi="Mitra" w:cs="Mitra"/>
          <w:sz w:val="26"/>
          <w:szCs w:val="26"/>
          <w:rtl/>
        </w:rPr>
        <w:t xml:space="preserve">بتواند </w:t>
      </w:r>
      <w:r w:rsidRPr="00E96A11">
        <w:rPr>
          <w:rFonts w:ascii="Mitra" w:eastAsia="Times New Roman" w:hAnsi="Mitra" w:cs="Mitra"/>
          <w:sz w:val="26"/>
          <w:szCs w:val="26"/>
          <w:rtl/>
        </w:rPr>
        <w:t>مطرح شود</w:t>
      </w:r>
      <w:r w:rsidR="002B61F7" w:rsidRPr="00E96A11">
        <w:rPr>
          <w:rFonts w:ascii="Mitra" w:eastAsia="Times New Roman" w:hAnsi="Mitra" w:cs="Mitra"/>
          <w:sz w:val="26"/>
          <w:szCs w:val="26"/>
        </w:rPr>
        <w:t>.</w:t>
      </w:r>
      <w:r w:rsidRPr="00E96A11">
        <w:rPr>
          <w:rFonts w:ascii="Mitra" w:eastAsia="Times New Roman" w:hAnsi="Mitra" w:cs="Mitra"/>
          <w:sz w:val="26"/>
          <w:szCs w:val="26"/>
          <w:rtl/>
        </w:rPr>
        <w:t>با این حال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هیئت منصفه موظف نیست که آن شواهد را بپذیرد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اگر شواهد دیگری وجود داشته باشد که به نظر آن</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با شواهد پزشکی تضاد داشته و </w:t>
      </w:r>
      <w:r w:rsidR="00C07F60" w:rsidRPr="00E96A11">
        <w:rPr>
          <w:rFonts w:ascii="Mitra" w:eastAsia="Times New Roman" w:hAnsi="Mitra" w:cs="Mitra"/>
          <w:sz w:val="26"/>
          <w:szCs w:val="26"/>
          <w:rtl/>
        </w:rPr>
        <w:t>از نظر آنان بر آن غلبه کند میتوانند دفاع را رد کنند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گاهی اوقات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هیئت منصفه ممکن است با شواهد پزشکی متناقض روبه</w:t>
      </w:r>
      <w:r w:rsidRPr="00E96A11">
        <w:rPr>
          <w:rFonts w:ascii="Mitra" w:eastAsia="Times New Roman" w:hAnsi="Mitra" w:cs="Mitra"/>
          <w:sz w:val="26"/>
          <w:szCs w:val="26"/>
        </w:rPr>
        <w:t>‌</w:t>
      </w:r>
      <w:r w:rsidRPr="00E96A11">
        <w:rPr>
          <w:rFonts w:ascii="Mitra" w:eastAsia="Times New Roman" w:hAnsi="Mitra" w:cs="Mitra"/>
          <w:sz w:val="26"/>
          <w:szCs w:val="26"/>
          <w:rtl/>
        </w:rPr>
        <w:t>رو 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این صورت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آن</w:t>
      </w:r>
      <w:r w:rsidRPr="00E96A11">
        <w:rPr>
          <w:rFonts w:ascii="Mitra" w:eastAsia="Times New Roman" w:hAnsi="Mitra" w:cs="Mitra"/>
          <w:sz w:val="26"/>
          <w:szCs w:val="26"/>
        </w:rPr>
        <w:t>‌</w:t>
      </w:r>
      <w:r w:rsidRPr="00E96A11">
        <w:rPr>
          <w:rFonts w:ascii="Mitra" w:eastAsia="Times New Roman" w:hAnsi="Mitra" w:cs="Mitra"/>
          <w:sz w:val="26"/>
          <w:szCs w:val="26"/>
          <w:rtl/>
        </w:rPr>
        <w:t>ها باید شواهد مختلف را بررسی کرده و بین نظرات مختلف</w:t>
      </w:r>
      <w:r w:rsidR="002A6DA9" w:rsidRPr="00E96A11">
        <w:rPr>
          <w:rFonts w:ascii="Mitra" w:eastAsia="Times New Roman" w:hAnsi="Mitra" w:cs="Mitra"/>
          <w:sz w:val="26"/>
          <w:szCs w:val="26"/>
          <w:rtl/>
        </w:rPr>
        <w:t xml:space="preserve"> یکی را</w:t>
      </w:r>
      <w:r w:rsidRPr="00E96A11">
        <w:rPr>
          <w:rFonts w:ascii="Mitra" w:eastAsia="Times New Roman" w:hAnsi="Mitra" w:cs="Mitra"/>
          <w:sz w:val="26"/>
          <w:szCs w:val="26"/>
          <w:rtl/>
        </w:rPr>
        <w:t xml:space="preserve"> انتخاب کنند</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اصول مطرح</w:t>
      </w:r>
      <w:r w:rsidRPr="00E96A11">
        <w:rPr>
          <w:rFonts w:ascii="Mitra" w:eastAsia="Times New Roman" w:hAnsi="Mitra" w:cs="Mitra"/>
          <w:sz w:val="26"/>
          <w:szCs w:val="26"/>
        </w:rPr>
        <w:t>‌</w:t>
      </w:r>
      <w:r w:rsidRPr="00E96A11">
        <w:rPr>
          <w:rFonts w:ascii="Mitra" w:eastAsia="Times New Roman" w:hAnsi="Mitra" w:cs="Mitra"/>
          <w:sz w:val="26"/>
          <w:szCs w:val="26"/>
          <w:rtl/>
        </w:rPr>
        <w:t>شده در پرونده</w:t>
      </w:r>
      <w:r w:rsidR="002B61F7" w:rsidRPr="0058120E">
        <w:rPr>
          <w:rFonts w:asciiTheme="majorBidi" w:eastAsia="Times New Roman" w:hAnsiTheme="majorBidi" w:cstheme="majorBidi"/>
          <w:color w:val="FF0000"/>
          <w:sz w:val="22"/>
          <w:szCs w:val="22"/>
        </w:rPr>
        <w:t>(Dix ,1982)</w:t>
      </w:r>
      <w:r w:rsidRPr="0058120E">
        <w:rPr>
          <w:rFonts w:asciiTheme="majorBidi" w:eastAsia="Times New Roman" w:hAnsiTheme="majorBidi" w:cstheme="majorBidi"/>
          <w:color w:val="FF0000"/>
          <w:sz w:val="22"/>
          <w:szCs w:val="22"/>
        </w:rPr>
        <w:t xml:space="preserve"> </w:t>
      </w:r>
      <w:r w:rsidRPr="00E96A11">
        <w:rPr>
          <w:rFonts w:ascii="Mitra" w:eastAsia="Times New Roman" w:hAnsi="Mitra" w:cs="Mitra"/>
          <w:sz w:val="26"/>
          <w:szCs w:val="26"/>
          <w:rtl/>
        </w:rPr>
        <w:t>مبنی بر اینکه شواهد پزشکی یک نیاز عملی</w:t>
      </w:r>
      <w:r w:rsidR="00BA5684" w:rsidRPr="00E96A11">
        <w:rPr>
          <w:rFonts w:ascii="Mitra" w:eastAsia="Times New Roman" w:hAnsi="Mitra" w:cs="Mitra"/>
          <w:sz w:val="26"/>
          <w:szCs w:val="26"/>
        </w:rPr>
        <w:t xml:space="preserve"> </w:t>
      </w:r>
      <w:r w:rsidRPr="00E96A11">
        <w:rPr>
          <w:rFonts w:ascii="Mitra" w:eastAsia="Times New Roman" w:hAnsi="Mitra" w:cs="Mitra"/>
          <w:sz w:val="26"/>
          <w:szCs w:val="26"/>
          <w:rtl/>
        </w:rPr>
        <w:t>است تا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مطرح 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پرونده</w:t>
      </w:r>
      <w:r w:rsidR="002B61F7" w:rsidRPr="0058120E">
        <w:rPr>
          <w:rFonts w:asciiTheme="majorBidi" w:eastAsia="Times New Roman" w:hAnsiTheme="majorBidi" w:cstheme="majorBidi"/>
          <w:color w:val="FF0000"/>
          <w:sz w:val="22"/>
          <w:szCs w:val="22"/>
        </w:rPr>
        <w:t>(</w:t>
      </w:r>
      <w:r w:rsidRPr="0058120E">
        <w:rPr>
          <w:rFonts w:asciiTheme="majorBidi" w:eastAsia="Times New Roman" w:hAnsiTheme="majorBidi" w:cstheme="majorBidi"/>
          <w:color w:val="FF0000"/>
          <w:sz w:val="22"/>
          <w:szCs w:val="22"/>
        </w:rPr>
        <w:t xml:space="preserve">Bunch </w:t>
      </w:r>
      <w:r w:rsidR="002B61F7" w:rsidRPr="0058120E">
        <w:rPr>
          <w:rFonts w:asciiTheme="majorBidi" w:eastAsia="Times New Roman" w:hAnsiTheme="majorBidi" w:cstheme="majorBidi"/>
          <w:color w:val="FF0000"/>
          <w:sz w:val="22"/>
          <w:szCs w:val="22"/>
        </w:rPr>
        <w:t>,</w:t>
      </w:r>
      <w:r w:rsidRPr="0058120E">
        <w:rPr>
          <w:rFonts w:asciiTheme="majorBidi" w:eastAsia="Times New Roman" w:hAnsiTheme="majorBidi" w:cstheme="majorBidi"/>
          <w:color w:val="FF0000"/>
          <w:sz w:val="22"/>
          <w:szCs w:val="22"/>
        </w:rPr>
        <w:t>2013</w:t>
      </w:r>
      <w:r w:rsidR="002B61F7" w:rsidRPr="0058120E">
        <w:rPr>
          <w:rFonts w:asciiTheme="majorBidi" w:eastAsia="Times New Roman" w:hAnsiTheme="majorBidi" w:cstheme="majorBidi"/>
          <w:color w:val="FF0000"/>
          <w:sz w:val="22"/>
          <w:szCs w:val="22"/>
        </w:rPr>
        <w:t>)</w:t>
      </w:r>
      <w:r w:rsidRPr="0058120E">
        <w:rPr>
          <w:rFonts w:ascii="Mitra" w:eastAsia="Times New Roman" w:hAnsi="Mitra" w:cs="Mitra"/>
          <w:color w:val="FF0000"/>
          <w:sz w:val="22"/>
          <w:szCs w:val="22"/>
        </w:rPr>
        <w:t xml:space="preserve"> </w:t>
      </w:r>
      <w:r w:rsidR="00A80653" w:rsidRPr="00E96A11">
        <w:rPr>
          <w:rFonts w:ascii="Mitra" w:eastAsia="Times New Roman" w:hAnsi="Mitra" w:cs="Mitra"/>
          <w:sz w:val="26"/>
          <w:szCs w:val="26"/>
          <w:rtl/>
        </w:rPr>
        <w:t>(</w:t>
      </w:r>
      <w:r w:rsidR="0009374C" w:rsidRPr="00E96A11">
        <w:rPr>
          <w:rFonts w:ascii="Mitra" w:eastAsia="Times New Roman" w:hAnsi="Mitra" w:cs="Mitra"/>
          <w:sz w:val="26"/>
          <w:szCs w:val="26"/>
          <w:rtl/>
          <w:lang w:bidi="fa-IR"/>
        </w:rPr>
        <w:t xml:space="preserve">که </w:t>
      </w:r>
      <w:r w:rsidR="00A80653" w:rsidRPr="00E96A11">
        <w:rPr>
          <w:rFonts w:ascii="Mitra" w:eastAsia="Times New Roman" w:hAnsi="Mitra" w:cs="Mitra"/>
          <w:sz w:val="26"/>
          <w:szCs w:val="26"/>
          <w:rtl/>
        </w:rPr>
        <w:t>پس از اصلاحات قانون سال</w:t>
      </w:r>
      <w:r w:rsidR="00A80653" w:rsidRPr="0058120E">
        <w:rPr>
          <w:rFonts w:asciiTheme="majorBidi" w:eastAsia="Times New Roman" w:hAnsiTheme="majorBidi" w:cstheme="majorBidi"/>
          <w:sz w:val="22"/>
          <w:szCs w:val="22"/>
          <w:rtl/>
        </w:rPr>
        <w:t>2009</w:t>
      </w:r>
      <w:r w:rsidR="00A80653" w:rsidRPr="00E96A11">
        <w:rPr>
          <w:rFonts w:ascii="Mitra" w:eastAsia="Times New Roman" w:hAnsi="Mitra" w:cs="Mitra"/>
          <w:sz w:val="26"/>
          <w:szCs w:val="26"/>
          <w:rtl/>
        </w:rPr>
        <w:t>مطرح شد)</w:t>
      </w:r>
      <w:r w:rsidR="00A9122D" w:rsidRPr="00E96A11">
        <w:rPr>
          <w:rFonts w:ascii="Mitra" w:eastAsia="Times New Roman" w:hAnsi="Mitra" w:cs="Mitra"/>
          <w:sz w:val="26"/>
          <w:szCs w:val="26"/>
          <w:rtl/>
        </w:rPr>
        <w:t>نیز</w:t>
      </w:r>
      <w:r w:rsidR="00CB5781" w:rsidRPr="00E96A11">
        <w:rPr>
          <w:rFonts w:ascii="Mitra" w:eastAsia="Times New Roman" w:hAnsi="Mitra" w:cs="Mitra"/>
          <w:sz w:val="26"/>
          <w:szCs w:val="26"/>
          <w:rtl/>
        </w:rPr>
        <w:t>مورد تایید قرارگرفت</w:t>
      </w:r>
      <w:r w:rsidR="00A9122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این پرونده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متهم در دادگاه</w:t>
      </w:r>
      <w:r w:rsidR="00FB6D14" w:rsidRPr="00E96A11">
        <w:rPr>
          <w:rFonts w:ascii="Mitra" w:eastAsia="Times New Roman" w:hAnsi="Mitra" w:cs="Mitra"/>
          <w:sz w:val="26"/>
          <w:szCs w:val="26"/>
          <w:rtl/>
        </w:rPr>
        <w:t>(</w:t>
      </w:r>
      <w:r w:rsidRPr="00E96A11">
        <w:rPr>
          <w:rFonts w:ascii="Mitra" w:eastAsia="Times New Roman" w:hAnsi="Mitra" w:cs="Mitra"/>
          <w:sz w:val="26"/>
          <w:szCs w:val="26"/>
          <w:rtl/>
        </w:rPr>
        <w:t>قتل</w:t>
      </w:r>
      <w:r w:rsidR="002D37D2" w:rsidRPr="00E96A11">
        <w:rPr>
          <w:rFonts w:ascii="Mitra" w:eastAsia="Times New Roman" w:hAnsi="Mitra" w:cs="Mitra"/>
          <w:sz w:val="26"/>
          <w:szCs w:val="26"/>
          <w:rtl/>
        </w:rPr>
        <w:t xml:space="preserve"> عمد</w:t>
      </w:r>
      <w:r w:rsidRPr="00E96A11">
        <w:rPr>
          <w:rFonts w:ascii="Mitra" w:eastAsia="Times New Roman" w:hAnsi="Mitra" w:cs="Mitra"/>
          <w:sz w:val="26"/>
          <w:szCs w:val="26"/>
          <w:rtl/>
        </w:rPr>
        <w:t xml:space="preserve"> </w:t>
      </w:r>
      <w:r w:rsidR="002D37D2" w:rsidRPr="00E96A11">
        <w:rPr>
          <w:rFonts w:ascii="Mitra" w:eastAsia="Times New Roman" w:hAnsi="Mitra" w:cs="Mitra"/>
          <w:sz w:val="26"/>
          <w:szCs w:val="26"/>
          <w:rtl/>
        </w:rPr>
        <w:t>را</w:t>
      </w:r>
      <w:r w:rsidRPr="00E96A11">
        <w:rPr>
          <w:rFonts w:ascii="Mitra" w:eastAsia="Times New Roman" w:hAnsi="Mitra" w:cs="Mitra"/>
          <w:sz w:val="26"/>
          <w:szCs w:val="26"/>
          <w:rtl/>
        </w:rPr>
        <w:t xml:space="preserve"> </w:t>
      </w:r>
      <w:r w:rsidR="00D604A3" w:rsidRPr="00E96A11">
        <w:rPr>
          <w:rFonts w:ascii="Mitra" w:eastAsia="Times New Roman" w:hAnsi="Mitra" w:cs="Mitra"/>
          <w:sz w:val="26"/>
          <w:szCs w:val="26"/>
          <w:rtl/>
        </w:rPr>
        <w:t>بااستناد به سندرم</w:t>
      </w:r>
      <w:r w:rsidRPr="00E96A11">
        <w:rPr>
          <w:rFonts w:ascii="Mitra" w:eastAsia="Times New Roman" w:hAnsi="Mitra" w:cs="Mitra"/>
          <w:sz w:val="26"/>
          <w:szCs w:val="26"/>
          <w:rtl/>
        </w:rPr>
        <w:t xml:space="preserve"> وابستگی به الکل</w:t>
      </w:r>
      <w:r w:rsidR="00FB6D14" w:rsidRPr="00E96A11">
        <w:rPr>
          <w:rFonts w:ascii="Mitra" w:eastAsia="Times New Roman" w:hAnsi="Mitra" w:cs="Mitra"/>
          <w:sz w:val="26"/>
          <w:szCs w:val="26"/>
          <w:rtl/>
        </w:rPr>
        <w:t>)</w:t>
      </w:r>
      <w:r w:rsidRPr="00E96A11">
        <w:rPr>
          <w:rFonts w:ascii="Mitra" w:eastAsia="Times New Roman" w:hAnsi="Mitra" w:cs="Mitra"/>
          <w:sz w:val="26"/>
          <w:szCs w:val="26"/>
          <w:rtl/>
        </w:rPr>
        <w:t xml:space="preserve"> از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استفاده کرد</w:t>
      </w:r>
      <w:r w:rsidRPr="00E96A11">
        <w:rPr>
          <w:rFonts w:ascii="Mitra" w:eastAsia="Times New Roman" w:hAnsi="Mitra" w:cs="Mitra"/>
          <w:sz w:val="26"/>
          <w:szCs w:val="26"/>
        </w:rPr>
        <w:t>،</w:t>
      </w:r>
      <w:r w:rsidR="00D604A3"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اما این دفاع به دلیل عدم وجود شواهد پزشکی رد شد</w:t>
      </w:r>
      <w:r w:rsidRPr="00E96A11">
        <w:rPr>
          <w:rFonts w:ascii="Mitra" w:eastAsia="Times New Roman" w:hAnsi="Mitra" w:cs="Mitra"/>
          <w:sz w:val="26"/>
          <w:szCs w:val="26"/>
        </w:rPr>
        <w:t xml:space="preserve">. </w:t>
      </w:r>
      <w:r w:rsidR="00086525" w:rsidRPr="00E96A11">
        <w:rPr>
          <w:rFonts w:ascii="Mitra" w:eastAsia="Times New Roman" w:hAnsi="Mitra" w:cs="Mitra"/>
          <w:sz w:val="26"/>
          <w:szCs w:val="26"/>
          <w:rtl/>
        </w:rPr>
        <w:t>دادگاه</w:t>
      </w:r>
      <w:r w:rsidRPr="00E96A11">
        <w:rPr>
          <w:rFonts w:ascii="Mitra" w:eastAsia="Times New Roman" w:hAnsi="Mitra" w:cs="Mitra"/>
          <w:sz w:val="26"/>
          <w:szCs w:val="26"/>
          <w:rtl/>
        </w:rPr>
        <w:t xml:space="preserve"> تجدیدنظر با این تصمیم موافق بود و محکومیت قتل </w:t>
      </w:r>
      <w:r w:rsidR="005F3AA8" w:rsidRPr="00E96A11">
        <w:rPr>
          <w:rFonts w:ascii="Mitra" w:eastAsia="Times New Roman" w:hAnsi="Mitra" w:cs="Mitra"/>
          <w:sz w:val="26"/>
          <w:szCs w:val="26"/>
          <w:rtl/>
        </w:rPr>
        <w:t xml:space="preserve">عمد </w:t>
      </w:r>
      <w:r w:rsidRPr="00E96A11">
        <w:rPr>
          <w:rFonts w:ascii="Mitra" w:eastAsia="Times New Roman" w:hAnsi="Mitra" w:cs="Mitra"/>
          <w:sz w:val="26"/>
          <w:szCs w:val="26"/>
          <w:rtl/>
        </w:rPr>
        <w:t>او را تأیید کرد</w:t>
      </w:r>
      <w:r w:rsidRPr="00E96A11">
        <w:rPr>
          <w:rFonts w:ascii="Mitra" w:eastAsia="Times New Roman" w:hAnsi="Mitra" w:cs="Mitra"/>
          <w:sz w:val="26"/>
          <w:szCs w:val="26"/>
        </w:rPr>
        <w:t>.</w:t>
      </w:r>
    </w:p>
    <w:p w14:paraId="6BE6F0A8" w14:textId="3E93ADBD" w:rsidR="00E140F7" w:rsidRPr="00824741" w:rsidRDefault="006B3EB0" w:rsidP="00824741">
      <w:pPr>
        <w:pStyle w:val="NormalWeb"/>
        <w:bidi/>
        <w:spacing w:line="276" w:lineRule="auto"/>
        <w:rPr>
          <w:rFonts w:ascii="Mitra" w:eastAsia="Times New Roman" w:hAnsi="Mitra" w:cs="Mitra"/>
          <w:b/>
          <w:bCs/>
          <w:sz w:val="26"/>
          <w:szCs w:val="26"/>
        </w:rPr>
      </w:pPr>
      <w:r w:rsidRPr="00E96A11">
        <w:rPr>
          <w:rFonts w:ascii="Mitra" w:eastAsia="Times New Roman" w:hAnsi="Mitra" w:cs="Mitra"/>
          <w:sz w:val="26"/>
          <w:szCs w:val="26"/>
        </w:rPr>
        <w:br/>
      </w:r>
      <w:r w:rsidR="00924886">
        <w:rPr>
          <w:rFonts w:ascii="Mitra" w:eastAsia="Times New Roman" w:hAnsi="Mitra" w:cs="Mitra" w:hint="cs"/>
          <w:b/>
          <w:bCs/>
          <w:sz w:val="26"/>
          <w:szCs w:val="26"/>
          <w:rtl/>
        </w:rPr>
        <w:t>8.</w:t>
      </w:r>
      <w:r w:rsidRPr="006125DF">
        <w:rPr>
          <w:rFonts w:ascii="Mitra" w:eastAsia="Times New Roman" w:hAnsi="Mitra" w:cs="Mitra"/>
          <w:b/>
          <w:bCs/>
          <w:sz w:val="26"/>
          <w:szCs w:val="26"/>
          <w:rtl/>
        </w:rPr>
        <w:t>عملکرد دفاع مسئولیت کاهش</w:t>
      </w:r>
      <w:r w:rsidRPr="006125DF">
        <w:rPr>
          <w:rFonts w:ascii="Mitra" w:eastAsia="Times New Roman" w:hAnsi="Mitra" w:cs="Mitra"/>
          <w:b/>
          <w:bCs/>
          <w:sz w:val="26"/>
          <w:szCs w:val="26"/>
        </w:rPr>
        <w:t>‌</w:t>
      </w:r>
      <w:r w:rsidRPr="006125DF">
        <w:rPr>
          <w:rFonts w:ascii="Mitra" w:eastAsia="Times New Roman" w:hAnsi="Mitra" w:cs="Mitra"/>
          <w:b/>
          <w:bCs/>
          <w:sz w:val="26"/>
          <w:szCs w:val="26"/>
          <w:rtl/>
        </w:rPr>
        <w:t xml:space="preserve">یافته </w:t>
      </w:r>
      <w:r w:rsidRPr="00E96A11">
        <w:rPr>
          <w:rFonts w:ascii="Mitra" w:eastAsia="Times New Roman" w:hAnsi="Mitra" w:cs="Mitra"/>
          <w:sz w:val="26"/>
          <w:szCs w:val="26"/>
        </w:rPr>
        <w:br/>
      </w:r>
      <w:r w:rsidRPr="00E96A11">
        <w:rPr>
          <w:rFonts w:ascii="Mitra" w:eastAsia="Times New Roman" w:hAnsi="Mitra" w:cs="Mitra"/>
          <w:sz w:val="26"/>
          <w:szCs w:val="26"/>
          <w:rtl/>
        </w:rPr>
        <w:t>ماده</w:t>
      </w:r>
      <w:r w:rsidRPr="0001458C">
        <w:rPr>
          <w:rFonts w:asciiTheme="majorBidi" w:eastAsia="Times New Roman" w:hAnsiTheme="majorBidi" w:cstheme="majorBidi"/>
          <w:sz w:val="22"/>
          <w:szCs w:val="22"/>
        </w:rPr>
        <w:t xml:space="preserve">2(1) </w:t>
      </w:r>
      <w:r w:rsidRPr="00E96A11">
        <w:rPr>
          <w:rFonts w:ascii="Mitra" w:eastAsia="Times New Roman" w:hAnsi="Mitra" w:cs="Mitra"/>
          <w:sz w:val="26"/>
          <w:szCs w:val="26"/>
          <w:rtl/>
        </w:rPr>
        <w:t>قانون قتل</w:t>
      </w:r>
      <w:r w:rsidRPr="0001458C">
        <w:rPr>
          <w:rFonts w:asciiTheme="majorBidi" w:eastAsia="Times New Roman" w:hAnsiTheme="majorBidi" w:cstheme="majorBidi"/>
          <w:sz w:val="22"/>
          <w:szCs w:val="22"/>
        </w:rPr>
        <w:t>1957</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 چهار بخش تقسیم می</w:t>
      </w:r>
      <w:r w:rsidRPr="00E96A11">
        <w:rPr>
          <w:rFonts w:ascii="Mitra" w:eastAsia="Times New Roman" w:hAnsi="Mitra" w:cs="Mitra"/>
          <w:sz w:val="26"/>
          <w:szCs w:val="26"/>
        </w:rPr>
        <w:t>‌</w:t>
      </w:r>
      <w:r w:rsidRPr="00E96A11">
        <w:rPr>
          <w:rFonts w:ascii="Mitra" w:eastAsia="Times New Roman" w:hAnsi="Mitra" w:cs="Mitra"/>
          <w:sz w:val="26"/>
          <w:szCs w:val="26"/>
          <w:rtl/>
        </w:rPr>
        <w:t>شود</w:t>
      </w:r>
      <w:r w:rsidRPr="00E96A11">
        <w:rPr>
          <w:rFonts w:ascii="Mitra" w:eastAsia="Times New Roman" w:hAnsi="Mitra" w:cs="Mitra"/>
          <w:sz w:val="26"/>
          <w:szCs w:val="26"/>
        </w:rPr>
        <w:t>:</w:t>
      </w:r>
      <w:r w:rsidRPr="00E96A11">
        <w:rPr>
          <w:rFonts w:ascii="Mitra" w:eastAsia="Times New Roman" w:hAnsi="Mitra" w:cs="Mitra"/>
          <w:sz w:val="26"/>
          <w:szCs w:val="26"/>
        </w:rPr>
        <w:br/>
      </w:r>
      <w:r w:rsidR="000145AA" w:rsidRPr="00E96A11">
        <w:rPr>
          <w:rFonts w:ascii="Mitra" w:eastAsia="Times New Roman" w:hAnsi="Mitra" w:cs="Mitra"/>
          <w:sz w:val="26"/>
          <w:szCs w:val="26"/>
          <w:rtl/>
          <w:lang w:bidi="prs-AF"/>
        </w:rPr>
        <w:t>۱.</w:t>
      </w:r>
      <w:r w:rsidRPr="00E96A11">
        <w:rPr>
          <w:rFonts w:ascii="Mitra" w:eastAsia="Times New Roman" w:hAnsi="Mitra" w:cs="Mitra"/>
          <w:sz w:val="26"/>
          <w:szCs w:val="26"/>
          <w:rtl/>
        </w:rPr>
        <w:t xml:space="preserve">باید یک </w:t>
      </w:r>
      <w:r w:rsidR="00143B40" w:rsidRPr="00E96A11">
        <w:rPr>
          <w:rFonts w:ascii="Mitra" w:eastAsia="Times New Roman" w:hAnsi="Mitra" w:cs="Mitra"/>
          <w:sz w:val="26"/>
          <w:szCs w:val="26"/>
          <w:rtl/>
        </w:rPr>
        <w:t>«</w:t>
      </w:r>
      <w:r w:rsidRPr="00E96A11">
        <w:rPr>
          <w:rFonts w:ascii="Mitra" w:eastAsia="Times New Roman" w:hAnsi="Mitra" w:cs="Mitra"/>
          <w:sz w:val="26"/>
          <w:szCs w:val="26"/>
          <w:rtl/>
        </w:rPr>
        <w:t>اختلال غیرعادی</w:t>
      </w:r>
      <w:r w:rsidR="00B10DCA" w:rsidRPr="00E96A11">
        <w:rPr>
          <w:rFonts w:ascii="Mitra" w:eastAsia="Times New Roman" w:hAnsi="Mitra" w:cs="Mitra"/>
          <w:sz w:val="26"/>
          <w:szCs w:val="26"/>
          <w:rtl/>
        </w:rPr>
        <w:t>(ناهنجاری)</w:t>
      </w:r>
      <w:r w:rsidRPr="00E96A11">
        <w:rPr>
          <w:rFonts w:ascii="Mitra" w:eastAsia="Times New Roman" w:hAnsi="Mitra" w:cs="Mitra"/>
          <w:sz w:val="26"/>
          <w:szCs w:val="26"/>
          <w:rtl/>
        </w:rPr>
        <w:t xml:space="preserve"> در عملکرد ذهنی</w:t>
      </w:r>
      <w:r w:rsidR="00143B40"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وجود داشته باشد</w:t>
      </w:r>
      <w:r w:rsidRPr="00E96A11">
        <w:rPr>
          <w:rFonts w:ascii="Mitra" w:eastAsia="Times New Roman" w:hAnsi="Mitra" w:cs="Mitra"/>
          <w:sz w:val="26"/>
          <w:szCs w:val="26"/>
        </w:rPr>
        <w:t>.</w:t>
      </w:r>
      <w:r w:rsidRPr="00E96A11">
        <w:rPr>
          <w:rFonts w:ascii="Mitra" w:eastAsia="Times New Roman" w:hAnsi="Mitra" w:cs="Mitra"/>
          <w:sz w:val="26"/>
          <w:szCs w:val="26"/>
        </w:rPr>
        <w:br/>
      </w:r>
      <w:r w:rsidR="000145AA" w:rsidRPr="00E96A11">
        <w:rPr>
          <w:rFonts w:ascii="Mitra" w:eastAsia="Times New Roman" w:hAnsi="Mitra" w:cs="Mitra"/>
          <w:sz w:val="26"/>
          <w:szCs w:val="26"/>
          <w:rtl/>
        </w:rPr>
        <w:t>۲.</w:t>
      </w:r>
      <w:r w:rsidRPr="00E96A11">
        <w:rPr>
          <w:rFonts w:ascii="Mitra" w:eastAsia="Times New Roman" w:hAnsi="Mitra" w:cs="Mitra"/>
          <w:sz w:val="26"/>
          <w:szCs w:val="26"/>
          <w:rtl/>
        </w:rPr>
        <w:t xml:space="preserve">این اختلال باید ناشی از یک </w:t>
      </w:r>
      <w:r w:rsidR="008760FA" w:rsidRPr="00E96A11">
        <w:rPr>
          <w:rFonts w:ascii="Mitra" w:eastAsia="Times New Roman" w:hAnsi="Mitra" w:cs="Mitra"/>
          <w:sz w:val="26"/>
          <w:szCs w:val="26"/>
          <w:rtl/>
        </w:rPr>
        <w:t>«</w:t>
      </w:r>
      <w:r w:rsidRPr="00E96A11">
        <w:rPr>
          <w:rFonts w:ascii="Mitra" w:eastAsia="Times New Roman" w:hAnsi="Mitra" w:cs="Mitra"/>
          <w:sz w:val="26"/>
          <w:szCs w:val="26"/>
          <w:rtl/>
        </w:rPr>
        <w:t>اختلال</w:t>
      </w:r>
      <w:r w:rsidR="006B42D9" w:rsidRPr="00E96A11">
        <w:rPr>
          <w:rFonts w:ascii="Mitra" w:eastAsia="Times New Roman" w:hAnsi="Mitra" w:cs="Mitra"/>
          <w:sz w:val="26"/>
          <w:szCs w:val="26"/>
          <w:rtl/>
        </w:rPr>
        <w:t>(بیماری)</w:t>
      </w:r>
      <w:r w:rsidRPr="00E96A11">
        <w:rPr>
          <w:rFonts w:ascii="Mitra" w:eastAsia="Times New Roman" w:hAnsi="Mitra" w:cs="Mitra"/>
          <w:sz w:val="26"/>
          <w:szCs w:val="26"/>
          <w:rtl/>
        </w:rPr>
        <w:t xml:space="preserve"> پزشکی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w:t>
      </w:r>
      <w:r w:rsidR="008760FA"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باشد</w:t>
      </w:r>
      <w:r w:rsidRPr="00E96A11">
        <w:rPr>
          <w:rFonts w:ascii="Mitra" w:eastAsia="Times New Roman" w:hAnsi="Mitra" w:cs="Mitra"/>
          <w:sz w:val="26"/>
          <w:szCs w:val="26"/>
        </w:rPr>
        <w:t>.</w:t>
      </w:r>
      <w:r w:rsidRPr="00E96A11">
        <w:rPr>
          <w:rFonts w:ascii="Mitra" w:eastAsia="Times New Roman" w:hAnsi="Mitra" w:cs="Mitra"/>
          <w:sz w:val="26"/>
          <w:szCs w:val="26"/>
        </w:rPr>
        <w:br/>
      </w:r>
      <w:r w:rsidR="000145AA" w:rsidRPr="00E96A11">
        <w:rPr>
          <w:rFonts w:ascii="Mitra" w:eastAsia="Times New Roman" w:hAnsi="Mitra" w:cs="Mitra"/>
          <w:sz w:val="26"/>
          <w:szCs w:val="26"/>
          <w:rtl/>
        </w:rPr>
        <w:t>۳.</w:t>
      </w:r>
      <w:r w:rsidR="00863381" w:rsidRPr="00E96A11">
        <w:rPr>
          <w:rFonts w:ascii="Mitra" w:eastAsia="Times New Roman" w:hAnsi="Mitra" w:cs="Mitra"/>
          <w:sz w:val="26"/>
          <w:szCs w:val="26"/>
          <w:rtl/>
        </w:rPr>
        <w:t xml:space="preserve"> توانایی </w:t>
      </w:r>
      <w:r w:rsidRPr="00E96A11">
        <w:rPr>
          <w:rFonts w:ascii="Mitra" w:eastAsia="Times New Roman" w:hAnsi="Mitra" w:cs="Mitra"/>
          <w:sz w:val="26"/>
          <w:szCs w:val="26"/>
          <w:rtl/>
        </w:rPr>
        <w:t xml:space="preserve">متهم باید </w:t>
      </w:r>
      <w:r w:rsidR="00000A45" w:rsidRPr="00E96A11">
        <w:rPr>
          <w:rFonts w:ascii="Mitra" w:eastAsia="Times New Roman" w:hAnsi="Mitra" w:cs="Mitra"/>
          <w:sz w:val="26"/>
          <w:szCs w:val="26"/>
          <w:rtl/>
        </w:rPr>
        <w:t>در</w:t>
      </w:r>
      <w:r w:rsidR="000E6C63" w:rsidRPr="00E96A11">
        <w:rPr>
          <w:rFonts w:ascii="Mitra" w:eastAsia="Times New Roman" w:hAnsi="Mitra" w:cs="Mitra"/>
          <w:sz w:val="26"/>
          <w:szCs w:val="26"/>
          <w:rtl/>
        </w:rPr>
        <w:t>«</w:t>
      </w:r>
      <w:r w:rsidRPr="00E96A11">
        <w:rPr>
          <w:rFonts w:ascii="Mitra" w:eastAsia="Times New Roman" w:hAnsi="Mitra" w:cs="Mitra"/>
          <w:sz w:val="26"/>
          <w:szCs w:val="26"/>
          <w:rtl/>
        </w:rPr>
        <w:t>درک ماهیت رفتار خود</w:t>
      </w:r>
      <w:r w:rsidRPr="00E96A11">
        <w:rPr>
          <w:rFonts w:ascii="Mitra" w:eastAsia="Times New Roman" w:hAnsi="Mitra" w:cs="Mitra"/>
          <w:sz w:val="26"/>
          <w:szCs w:val="26"/>
        </w:rPr>
        <w:t>»، «</w:t>
      </w:r>
      <w:r w:rsidRPr="00E96A11">
        <w:rPr>
          <w:rFonts w:ascii="Mitra" w:eastAsia="Times New Roman" w:hAnsi="Mitra" w:cs="Mitra"/>
          <w:sz w:val="26"/>
          <w:szCs w:val="26"/>
          <w:rtl/>
        </w:rPr>
        <w:t>تصمیم</w:t>
      </w:r>
      <w:r w:rsidRPr="00E96A11">
        <w:rPr>
          <w:rFonts w:ascii="Mitra" w:eastAsia="Times New Roman" w:hAnsi="Mitra" w:cs="Mitra"/>
          <w:sz w:val="26"/>
          <w:szCs w:val="26"/>
        </w:rPr>
        <w:t>‌</w:t>
      </w:r>
      <w:r w:rsidRPr="00E96A11">
        <w:rPr>
          <w:rFonts w:ascii="Mitra" w:eastAsia="Times New Roman" w:hAnsi="Mitra" w:cs="Mitra"/>
          <w:sz w:val="26"/>
          <w:szCs w:val="26"/>
          <w:rtl/>
        </w:rPr>
        <w:t>گیری عقلانی</w:t>
      </w:r>
      <w:r w:rsidR="000E6C63" w:rsidRPr="00E96A11">
        <w:rPr>
          <w:rFonts w:ascii="Mitra" w:eastAsia="Times New Roman" w:hAnsi="Mitra" w:cs="Mitra"/>
          <w:sz w:val="26"/>
          <w:szCs w:val="26"/>
          <w:rtl/>
        </w:rPr>
        <w:t>(منطقی)»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یا </w:t>
      </w:r>
      <w:r w:rsidR="000E6C63" w:rsidRPr="00E96A11">
        <w:rPr>
          <w:rFonts w:ascii="Mitra" w:eastAsia="Times New Roman" w:hAnsi="Mitra" w:cs="Mitra"/>
          <w:sz w:val="26"/>
          <w:szCs w:val="26"/>
          <w:rtl/>
        </w:rPr>
        <w:t>«کنترل نفس(مهار رفتار خود)»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طور قابل</w:t>
      </w:r>
      <w:r w:rsidRPr="00E96A11">
        <w:rPr>
          <w:rFonts w:ascii="Mitra" w:eastAsia="Times New Roman" w:hAnsi="Mitra" w:cs="Mitra"/>
          <w:sz w:val="26"/>
          <w:szCs w:val="26"/>
        </w:rPr>
        <w:t>‌</w:t>
      </w:r>
      <w:r w:rsidRPr="00E96A11">
        <w:rPr>
          <w:rFonts w:ascii="Mitra" w:eastAsia="Times New Roman" w:hAnsi="Mitra" w:cs="Mitra"/>
          <w:sz w:val="26"/>
          <w:szCs w:val="26"/>
          <w:rtl/>
        </w:rPr>
        <w:t>توجهی مختل شده باشد</w:t>
      </w:r>
      <w:r w:rsidRPr="00E96A11">
        <w:rPr>
          <w:rFonts w:ascii="Mitra" w:eastAsia="Times New Roman" w:hAnsi="Mitra" w:cs="Mitra"/>
          <w:sz w:val="26"/>
          <w:szCs w:val="26"/>
        </w:rPr>
        <w:t>.</w:t>
      </w:r>
      <w:r w:rsidR="00863381" w:rsidRPr="00E96A11">
        <w:rPr>
          <w:rFonts w:ascii="Mitra" w:eastAsia="Times New Roman" w:hAnsi="Mitra" w:cs="Mitra"/>
          <w:sz w:val="26"/>
          <w:szCs w:val="26"/>
          <w:rtl/>
        </w:rPr>
        <w:t xml:space="preserve"> </w:t>
      </w:r>
      <w:r w:rsidRPr="00E96A11">
        <w:rPr>
          <w:rFonts w:ascii="Mitra" w:eastAsia="Times New Roman" w:hAnsi="Mitra" w:cs="Mitra"/>
          <w:sz w:val="26"/>
          <w:szCs w:val="26"/>
        </w:rPr>
        <w:br/>
      </w:r>
      <w:r w:rsidR="000145AA" w:rsidRPr="00E96A11">
        <w:rPr>
          <w:rFonts w:ascii="Mitra" w:eastAsia="Times New Roman" w:hAnsi="Mitra" w:cs="Mitra"/>
          <w:sz w:val="26"/>
          <w:szCs w:val="26"/>
          <w:rtl/>
        </w:rPr>
        <w:t>۴.</w:t>
      </w:r>
      <w:r w:rsidRPr="00E96A11">
        <w:rPr>
          <w:rFonts w:ascii="Mitra" w:eastAsia="Times New Roman" w:hAnsi="Mitra" w:cs="Mitra"/>
          <w:sz w:val="26"/>
          <w:szCs w:val="26"/>
          <w:rtl/>
        </w:rPr>
        <w:t xml:space="preserve">این اختلال باید </w:t>
      </w:r>
      <w:r w:rsidR="00F90BB8" w:rsidRPr="00E96A11">
        <w:rPr>
          <w:rFonts w:ascii="Mitra" w:eastAsia="Times New Roman" w:hAnsi="Mitra" w:cs="Mitra"/>
          <w:sz w:val="26"/>
          <w:szCs w:val="26"/>
          <w:rtl/>
        </w:rPr>
        <w:t>«</w:t>
      </w:r>
      <w:r w:rsidRPr="00E96A11">
        <w:rPr>
          <w:rFonts w:ascii="Mitra" w:eastAsia="Times New Roman" w:hAnsi="Mitra" w:cs="Mitra"/>
          <w:sz w:val="26"/>
          <w:szCs w:val="26"/>
          <w:rtl/>
        </w:rPr>
        <w:t>توضیحی</w:t>
      </w:r>
      <w:r w:rsidR="00F90BB8"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برای اعمال و ترک فعل</w:t>
      </w:r>
      <w:r w:rsidRPr="00E96A11">
        <w:rPr>
          <w:rFonts w:ascii="Mitra" w:eastAsia="Times New Roman" w:hAnsi="Mitra" w:cs="Mitra"/>
          <w:sz w:val="26"/>
          <w:szCs w:val="26"/>
        </w:rPr>
        <w:t>‌</w:t>
      </w:r>
      <w:r w:rsidRPr="00E96A11">
        <w:rPr>
          <w:rFonts w:ascii="Mitra" w:eastAsia="Times New Roman" w:hAnsi="Mitra" w:cs="Mitra"/>
          <w:sz w:val="26"/>
          <w:szCs w:val="26"/>
          <w:rtl/>
        </w:rPr>
        <w:t>های متهم در انجام یا مشارکت در قتل باشد</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 xml:space="preserve">هیچ شرط یا استثنای دیگری </w:t>
      </w:r>
      <w:r w:rsidR="004041F4" w:rsidRPr="00E96A11">
        <w:rPr>
          <w:rFonts w:ascii="Mitra" w:eastAsia="Times New Roman" w:hAnsi="Mitra" w:cs="Mitra"/>
          <w:sz w:val="26"/>
          <w:szCs w:val="26"/>
          <w:rtl/>
        </w:rPr>
        <w:t xml:space="preserve">برای این دفاع </w:t>
      </w:r>
      <w:r w:rsidRPr="00E96A11">
        <w:rPr>
          <w:rFonts w:ascii="Mitra" w:eastAsia="Times New Roman" w:hAnsi="Mitra" w:cs="Mitra"/>
          <w:sz w:val="26"/>
          <w:szCs w:val="26"/>
          <w:rtl/>
        </w:rPr>
        <w:t>وجود ندارد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پرونده</w:t>
      </w:r>
      <w:r w:rsidR="007664F8" w:rsidRPr="00CD1DDC">
        <w:rPr>
          <w:rFonts w:asciiTheme="majorBidi" w:eastAsia="Times New Roman" w:hAnsiTheme="majorBidi" w:cstheme="majorBidi"/>
          <w:color w:val="FF0000"/>
          <w:sz w:val="22"/>
          <w:szCs w:val="22"/>
          <w:rtl/>
        </w:rPr>
        <w:t>(</w:t>
      </w:r>
      <w:r w:rsidR="007664F8" w:rsidRPr="00CD1DDC">
        <w:rPr>
          <w:rFonts w:asciiTheme="majorBidi" w:eastAsia="Times New Roman" w:hAnsiTheme="majorBidi" w:cstheme="majorBidi"/>
          <w:color w:val="FF0000"/>
          <w:sz w:val="22"/>
          <w:szCs w:val="22"/>
        </w:rPr>
        <w:t>(Matheson ,1958</w:t>
      </w:r>
      <w:r w:rsidR="007664F8" w:rsidRPr="00CD1DDC">
        <w:rPr>
          <w:rFonts w:ascii="Mitra" w:eastAsia="Times New Roman" w:hAnsi="Mitra" w:cs="Mitra"/>
          <w:color w:val="FF0000"/>
          <w:sz w:val="22"/>
          <w:szCs w:val="22"/>
        </w:rPr>
        <w:t xml:space="preserve"> </w:t>
      </w:r>
      <w:r w:rsidRPr="00CD1DDC">
        <w:rPr>
          <w:rFonts w:ascii="Mitra" w:eastAsia="Times New Roman" w:hAnsi="Mitra" w:cs="Mitra"/>
          <w:color w:val="FF0000"/>
          <w:sz w:val="22"/>
          <w:szCs w:val="22"/>
        </w:rPr>
        <w:t xml:space="preserve"> </w:t>
      </w:r>
      <w:r w:rsidRPr="00E96A11">
        <w:rPr>
          <w:rFonts w:ascii="Mitra" w:eastAsia="Times New Roman" w:hAnsi="Mitra" w:cs="Mitra"/>
          <w:sz w:val="26"/>
          <w:szCs w:val="26"/>
          <w:rtl/>
        </w:rPr>
        <w:t xml:space="preserve">پذیرفته شد که </w:t>
      </w:r>
      <w:r w:rsidR="00BC7425" w:rsidRPr="00E96A11">
        <w:rPr>
          <w:rFonts w:ascii="Mitra" w:eastAsia="Times New Roman" w:hAnsi="Mitra" w:cs="Mitra"/>
          <w:sz w:val="26"/>
          <w:szCs w:val="26"/>
          <w:rtl/>
        </w:rPr>
        <w:t>حتی اگر</w:t>
      </w:r>
      <w:r w:rsidRPr="00E96A11">
        <w:rPr>
          <w:rFonts w:ascii="Mitra" w:eastAsia="Times New Roman" w:hAnsi="Mitra" w:cs="Mitra"/>
          <w:sz w:val="26"/>
          <w:szCs w:val="26"/>
          <w:rtl/>
        </w:rPr>
        <w:t xml:space="preserve"> یک قتل از قبل برنامه</w:t>
      </w:r>
      <w:r w:rsidRPr="00E96A11">
        <w:rPr>
          <w:rFonts w:ascii="Mitra" w:eastAsia="Times New Roman" w:hAnsi="Mitra" w:cs="Mitra"/>
          <w:sz w:val="26"/>
          <w:szCs w:val="26"/>
        </w:rPr>
        <w:t>‌</w:t>
      </w:r>
      <w:r w:rsidRPr="00E96A11">
        <w:rPr>
          <w:rFonts w:ascii="Mitra" w:eastAsia="Times New Roman" w:hAnsi="Mitra" w:cs="Mitra"/>
          <w:sz w:val="26"/>
          <w:szCs w:val="26"/>
          <w:rtl/>
        </w:rPr>
        <w:t>ریزی شده باشد</w:t>
      </w:r>
      <w:r w:rsidRPr="00E96A11">
        <w:rPr>
          <w:rFonts w:ascii="Mitra" w:eastAsia="Times New Roman" w:hAnsi="Mitra" w:cs="Mitra"/>
          <w:sz w:val="26"/>
          <w:szCs w:val="26"/>
        </w:rPr>
        <w:t>،</w:t>
      </w:r>
      <w:r w:rsidR="00BC7425" w:rsidRPr="00E96A11">
        <w:rPr>
          <w:rFonts w:ascii="Mitra" w:eastAsia="Times New Roman" w:hAnsi="Mitra" w:cs="Mitra"/>
          <w:sz w:val="26"/>
          <w:szCs w:val="26"/>
          <w:rtl/>
        </w:rPr>
        <w:t>این امر</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را از بین نمی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برد و این وضعیت همچنان برقرار است </w:t>
      </w:r>
      <w:r w:rsidR="00BC7425" w:rsidRPr="0001458C">
        <w:rPr>
          <w:rFonts w:asciiTheme="majorBidi" w:eastAsia="Times New Roman" w:hAnsiTheme="majorBidi" w:cstheme="majorBidi"/>
          <w:sz w:val="22"/>
          <w:szCs w:val="22"/>
          <w:rtl/>
        </w:rPr>
        <w:t>(</w:t>
      </w:r>
      <w:r w:rsidRPr="0001458C">
        <w:rPr>
          <w:rFonts w:ascii="Mitra" w:eastAsia="Times New Roman" w:hAnsi="Mitra" w:cs="Mitra"/>
          <w:sz w:val="26"/>
          <w:szCs w:val="26"/>
          <w:rtl/>
        </w:rPr>
        <w:t>پرونده</w:t>
      </w:r>
      <w:r w:rsidRPr="00A47B54">
        <w:rPr>
          <w:rFonts w:asciiTheme="majorBidi" w:eastAsia="Times New Roman" w:hAnsiTheme="majorBidi" w:cstheme="majorBidi"/>
          <w:color w:val="FF0000"/>
          <w:sz w:val="22"/>
          <w:szCs w:val="22"/>
          <w:rtl/>
        </w:rPr>
        <w:t xml:space="preserve"> </w:t>
      </w:r>
      <w:r w:rsidRPr="00A47B54">
        <w:rPr>
          <w:rFonts w:asciiTheme="majorBidi" w:eastAsia="Times New Roman" w:hAnsiTheme="majorBidi" w:cstheme="majorBidi"/>
          <w:color w:val="FF0000"/>
          <w:sz w:val="22"/>
          <w:szCs w:val="22"/>
        </w:rPr>
        <w:t xml:space="preserve">Brennan </w:t>
      </w:r>
      <w:r w:rsidR="00BC7425" w:rsidRPr="00A47B54">
        <w:rPr>
          <w:rFonts w:asciiTheme="majorBidi" w:eastAsia="Times New Roman" w:hAnsiTheme="majorBidi" w:cstheme="majorBidi"/>
          <w:color w:val="FF0000"/>
          <w:sz w:val="22"/>
          <w:szCs w:val="22"/>
        </w:rPr>
        <w:t>,</w:t>
      </w:r>
      <w:r w:rsidRPr="00A47B54">
        <w:rPr>
          <w:rFonts w:asciiTheme="majorBidi" w:eastAsia="Times New Roman" w:hAnsiTheme="majorBidi" w:cstheme="majorBidi"/>
          <w:color w:val="FF0000"/>
          <w:sz w:val="22"/>
          <w:szCs w:val="22"/>
        </w:rPr>
        <w:t>2014</w:t>
      </w:r>
      <w:r w:rsidR="00BC7425" w:rsidRPr="00A47B54">
        <w:rPr>
          <w:rFonts w:asciiTheme="majorBidi" w:eastAsia="Times New Roman" w:hAnsiTheme="majorBidi" w:cstheme="majorBidi"/>
          <w:color w:val="FF0000"/>
          <w:sz w:val="22"/>
          <w:szCs w:val="22"/>
        </w:rPr>
        <w:t>)</w:t>
      </w:r>
      <w:r w:rsidR="00BC7425" w:rsidRPr="00A47B54">
        <w:rPr>
          <w:rFonts w:asciiTheme="majorBidi" w:eastAsia="Times New Roman" w:hAnsiTheme="majorBidi" w:cstheme="majorBidi"/>
          <w:color w:val="FF0000"/>
          <w:sz w:val="22"/>
          <w:szCs w:val="22"/>
          <w:rtl/>
        </w:rPr>
        <w:t>)</w:t>
      </w:r>
      <w:r w:rsidR="00BC7425" w:rsidRPr="0001458C">
        <w:rPr>
          <w:rFonts w:asciiTheme="majorBidi" w:eastAsia="Times New Roman" w:hAnsiTheme="majorBidi" w:cstheme="majorBidi"/>
          <w:sz w:val="22"/>
          <w:szCs w:val="22"/>
        </w:rPr>
        <w:t>(</w:t>
      </w:r>
      <w:r w:rsidRPr="00E96A11">
        <w:rPr>
          <w:rFonts w:ascii="Mitra" w:eastAsia="Times New Roman" w:hAnsi="Mitra" w:cs="Mitra"/>
          <w:sz w:val="26"/>
          <w:szCs w:val="26"/>
        </w:rPr>
        <w:br/>
      </w:r>
      <w:r w:rsidRPr="00E96A11">
        <w:rPr>
          <w:rFonts w:ascii="Mitra" w:eastAsia="Times New Roman" w:hAnsi="Mitra" w:cs="Mitra"/>
          <w:sz w:val="26"/>
          <w:szCs w:val="26"/>
        </w:rPr>
        <w:br/>
      </w:r>
      <w:r w:rsidR="00824741">
        <w:rPr>
          <w:rFonts w:ascii="Mitra" w:eastAsia="Times New Roman" w:hAnsi="Mitra" w:cs="Mitra" w:hint="cs"/>
          <w:b/>
          <w:bCs/>
          <w:sz w:val="26"/>
          <w:szCs w:val="26"/>
          <w:rtl/>
        </w:rPr>
        <w:t>9.</w:t>
      </w:r>
      <w:r w:rsidRPr="00A25616">
        <w:rPr>
          <w:rFonts w:ascii="Mitra" w:eastAsia="Times New Roman" w:hAnsi="Mitra" w:cs="Mitra"/>
          <w:b/>
          <w:bCs/>
          <w:sz w:val="26"/>
          <w:szCs w:val="26"/>
          <w:rtl/>
        </w:rPr>
        <w:t>اختلال در عملکرد ذهنی</w:t>
      </w:r>
      <w:r w:rsidRPr="00E96A11">
        <w:rPr>
          <w:rFonts w:ascii="Mitra" w:eastAsia="Times New Roman" w:hAnsi="Mitra" w:cs="Mitra"/>
          <w:sz w:val="26"/>
          <w:szCs w:val="26"/>
          <w:rtl/>
        </w:rPr>
        <w:t xml:space="preserve"> </w:t>
      </w:r>
      <w:r w:rsidRPr="00E96A11">
        <w:rPr>
          <w:rFonts w:ascii="Mitra" w:eastAsia="Times New Roman" w:hAnsi="Mitra" w:cs="Mitra"/>
          <w:sz w:val="26"/>
          <w:szCs w:val="26"/>
        </w:rPr>
        <w:br/>
      </w:r>
      <w:r w:rsidRPr="00E96A11">
        <w:rPr>
          <w:rFonts w:ascii="Mitra" w:eastAsia="Times New Roman" w:hAnsi="Mitra" w:cs="Mitra"/>
          <w:sz w:val="26"/>
          <w:szCs w:val="26"/>
          <w:rtl/>
        </w:rPr>
        <w:t>این عبارت جدیدی است که در اصلاحیه سال</w:t>
      </w:r>
      <w:r w:rsidRPr="00A578AE">
        <w:rPr>
          <w:rFonts w:asciiTheme="majorBidi" w:eastAsia="Times New Roman" w:hAnsiTheme="majorBidi" w:cstheme="majorBidi"/>
          <w:sz w:val="22"/>
          <w:szCs w:val="22"/>
        </w:rPr>
        <w:t>2009</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به جای عبارت </w:t>
      </w:r>
      <w:r w:rsidR="00DA6A0D" w:rsidRPr="00E96A11">
        <w:rPr>
          <w:rFonts w:ascii="Mitra" w:eastAsia="Times New Roman" w:hAnsi="Mitra" w:cs="Mitra"/>
          <w:sz w:val="26"/>
          <w:szCs w:val="26"/>
          <w:rtl/>
          <w:lang w:bidi="fa-IR"/>
        </w:rPr>
        <w:t>«</w:t>
      </w:r>
      <w:r w:rsidRPr="00E96A11">
        <w:rPr>
          <w:rFonts w:ascii="Mitra" w:eastAsia="Times New Roman" w:hAnsi="Mitra" w:cs="Mitra"/>
          <w:sz w:val="26"/>
          <w:szCs w:val="26"/>
          <w:rtl/>
        </w:rPr>
        <w:t>اختلال</w:t>
      </w:r>
      <w:r w:rsidR="00DA6A0D" w:rsidRPr="00E96A11">
        <w:rPr>
          <w:rFonts w:ascii="Mitra" w:eastAsia="Times New Roman" w:hAnsi="Mitra" w:cs="Mitra"/>
          <w:sz w:val="26"/>
          <w:szCs w:val="26"/>
          <w:rtl/>
        </w:rPr>
        <w:t xml:space="preserve"> </w:t>
      </w:r>
      <w:r w:rsidRPr="00E96A11">
        <w:rPr>
          <w:rFonts w:ascii="Mitra" w:eastAsia="Times New Roman" w:hAnsi="Mitra" w:cs="Mitra"/>
          <w:sz w:val="26"/>
          <w:szCs w:val="26"/>
          <w:rtl/>
        </w:rPr>
        <w:t>ذهن</w:t>
      </w:r>
      <w:r w:rsidR="00DA6A0D" w:rsidRPr="00E96A11">
        <w:rPr>
          <w:rFonts w:ascii="Mitra" w:eastAsia="Times New Roman" w:hAnsi="Mitra" w:cs="Mitra"/>
          <w:sz w:val="26"/>
          <w:szCs w:val="26"/>
          <w:rtl/>
        </w:rPr>
        <w:t>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معرفی شده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دلیل این </w:t>
      </w:r>
      <w:r w:rsidRPr="00E96A11">
        <w:rPr>
          <w:rFonts w:ascii="Mitra" w:eastAsia="Times New Roman" w:hAnsi="Mitra" w:cs="Mitra"/>
          <w:sz w:val="26"/>
          <w:szCs w:val="26"/>
          <w:rtl/>
        </w:rPr>
        <w:lastRenderedPageBreak/>
        <w:t>تغییر توسط کمیسیون حقوقی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گزارش خود با عنوان</w:t>
      </w:r>
      <w:r w:rsidR="009D1677" w:rsidRPr="00E96A11">
        <w:rPr>
          <w:rFonts w:ascii="Mitra" w:eastAsia="Times New Roman" w:hAnsi="Mitra" w:cs="Mitra"/>
          <w:sz w:val="26"/>
          <w:szCs w:val="26"/>
          <w:rtl/>
        </w:rPr>
        <w:t>(</w:t>
      </w:r>
      <w:r w:rsidRPr="00E96A11">
        <w:rPr>
          <w:rFonts w:ascii="Mitra" w:eastAsia="Times New Roman" w:hAnsi="Mitra" w:cs="Mitra"/>
          <w:sz w:val="26"/>
          <w:szCs w:val="26"/>
        </w:rPr>
        <w:t>Murder, Manslaughter and Infanticide</w:t>
      </w:r>
      <w:r w:rsidR="009D1677" w:rsidRPr="00E96A11">
        <w:rPr>
          <w:rFonts w:ascii="Mitra" w:eastAsia="Times New Roman" w:hAnsi="Mitra" w:cs="Mitra"/>
          <w:sz w:val="26"/>
          <w:szCs w:val="26"/>
          <w:rtl/>
        </w:rPr>
        <w:t>)</w:t>
      </w:r>
      <w:r w:rsidRPr="00E96A11">
        <w:rPr>
          <w:rFonts w:ascii="Mitra" w:eastAsia="Times New Roman" w:hAnsi="Mitra" w:cs="Mitra"/>
          <w:sz w:val="26"/>
          <w:szCs w:val="26"/>
          <w:rtl/>
        </w:rPr>
        <w:t xml:space="preserve">نوامبر </w:t>
      </w:r>
      <w:r w:rsidRPr="00A578AE">
        <w:rPr>
          <w:rFonts w:asciiTheme="majorBidi" w:eastAsia="Times New Roman" w:hAnsiTheme="majorBidi" w:cstheme="majorBidi"/>
          <w:sz w:val="22"/>
          <w:szCs w:val="22"/>
        </w:rPr>
        <w:t>2006</w:t>
      </w:r>
      <w:r w:rsidR="009D1677"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پاراگراف </w:t>
      </w:r>
      <w:r w:rsidRPr="00A578AE">
        <w:rPr>
          <w:rFonts w:asciiTheme="majorBidi" w:eastAsia="Times New Roman" w:hAnsiTheme="majorBidi" w:cstheme="majorBidi"/>
          <w:sz w:val="22"/>
          <w:szCs w:val="22"/>
        </w:rPr>
        <w:t>5.111</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توضیح داده شده است</w:t>
      </w:r>
      <w:r w:rsidR="003014D3" w:rsidRPr="00E96A11">
        <w:rPr>
          <w:rFonts w:ascii="Mitra" w:eastAsia="Times New Roman" w:hAnsi="Mitra" w:cs="Mitra"/>
          <w:sz w:val="26"/>
          <w:szCs w:val="26"/>
          <w:rtl/>
        </w:rPr>
        <w:t xml:space="preserve"> که:</w:t>
      </w:r>
      <w:r w:rsidRPr="00E96A11">
        <w:rPr>
          <w:rFonts w:ascii="Mitra" w:eastAsia="Times New Roman" w:hAnsi="Mitra" w:cs="Mitra"/>
          <w:sz w:val="26"/>
          <w:szCs w:val="26"/>
          <w:rtl/>
        </w:rPr>
        <w:t xml:space="preserve">تعریف اولیه در ماده </w:t>
      </w:r>
      <w:r w:rsidRPr="00E96A11">
        <w:rPr>
          <w:rFonts w:ascii="Mitra" w:eastAsia="Times New Roman" w:hAnsi="Mitra" w:cs="Mitra"/>
          <w:sz w:val="26"/>
          <w:szCs w:val="26"/>
        </w:rPr>
        <w:t>2(1)</w:t>
      </w:r>
      <w:r w:rsidR="004B1176"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گونه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ای با </w:t>
      </w:r>
      <w:r w:rsidR="00196274" w:rsidRPr="00E96A11">
        <w:rPr>
          <w:rFonts w:ascii="Mitra" w:eastAsia="Times New Roman" w:hAnsi="Mitra" w:cs="Mitra"/>
          <w:sz w:val="26"/>
          <w:szCs w:val="26"/>
          <w:rtl/>
        </w:rPr>
        <w:t xml:space="preserve">در نظرگرفتن </w:t>
      </w:r>
      <w:r w:rsidRPr="00E96A11">
        <w:rPr>
          <w:rFonts w:ascii="Mitra" w:eastAsia="Times New Roman" w:hAnsi="Mitra" w:cs="Mitra"/>
          <w:sz w:val="26"/>
          <w:szCs w:val="26"/>
          <w:rtl/>
        </w:rPr>
        <w:t>نیازها و رو</w:t>
      </w:r>
      <w:r w:rsidR="00196274" w:rsidRPr="00E96A11">
        <w:rPr>
          <w:rFonts w:ascii="Mitra" w:eastAsia="Times New Roman" w:hAnsi="Mitra" w:cs="Mitra"/>
          <w:sz w:val="26"/>
          <w:szCs w:val="26"/>
          <w:rtl/>
        </w:rPr>
        <w:t>یه</w:t>
      </w:r>
      <w:r w:rsidRPr="00E96A11">
        <w:rPr>
          <w:rFonts w:ascii="Mitra" w:eastAsia="Times New Roman" w:hAnsi="Mitra" w:cs="Mitra"/>
          <w:sz w:val="26"/>
          <w:szCs w:val="26"/>
        </w:rPr>
        <w:t>‌</w:t>
      </w:r>
      <w:r w:rsidRPr="00E96A11">
        <w:rPr>
          <w:rFonts w:ascii="Mitra" w:eastAsia="Times New Roman" w:hAnsi="Mitra" w:cs="Mitra"/>
          <w:sz w:val="26"/>
          <w:szCs w:val="26"/>
          <w:rtl/>
        </w:rPr>
        <w:t>های متخصصان پزشکی طراحی نشده بود</w:t>
      </w:r>
      <w:r w:rsidR="0065281F"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00C21B91" w:rsidRPr="00E96A11">
        <w:rPr>
          <w:rFonts w:ascii="Mitra" w:eastAsia="Times New Roman" w:hAnsi="Mitra" w:cs="Mitra"/>
          <w:sz w:val="26"/>
          <w:szCs w:val="26"/>
          <w:rtl/>
        </w:rPr>
        <w:t>درحالی که</w:t>
      </w:r>
      <w:r w:rsidRPr="00E96A11">
        <w:rPr>
          <w:rFonts w:ascii="Mitra" w:eastAsia="Times New Roman" w:hAnsi="Mitra" w:cs="Mitra"/>
          <w:sz w:val="26"/>
          <w:szCs w:val="26"/>
          <w:rtl/>
        </w:rPr>
        <w:t xml:space="preserve"> </w:t>
      </w:r>
      <w:r w:rsidR="00C21B91" w:rsidRPr="00E96A11">
        <w:rPr>
          <w:rFonts w:ascii="Mitra" w:eastAsia="Times New Roman" w:hAnsi="Mitra" w:cs="Mitra"/>
          <w:sz w:val="26"/>
          <w:szCs w:val="26"/>
          <w:rtl/>
        </w:rPr>
        <w:t>ادله</w:t>
      </w:r>
      <w:r w:rsidRPr="00E96A11">
        <w:rPr>
          <w:rFonts w:ascii="Mitra" w:eastAsia="Times New Roman" w:hAnsi="Mitra" w:cs="Mitra"/>
          <w:sz w:val="26"/>
          <w:szCs w:val="26"/>
          <w:rtl/>
        </w:rPr>
        <w:t xml:space="preserve"> آن</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برای </w:t>
      </w:r>
      <w:r w:rsidR="00C21B91" w:rsidRPr="00E96A11">
        <w:rPr>
          <w:rFonts w:ascii="Mitra" w:eastAsia="Times New Roman" w:hAnsi="Mitra" w:cs="Mitra"/>
          <w:sz w:val="26"/>
          <w:szCs w:val="26"/>
          <w:rtl/>
        </w:rPr>
        <w:t>اعتبار</w:t>
      </w:r>
      <w:r w:rsidRPr="00E96A11">
        <w:rPr>
          <w:rFonts w:ascii="Mitra" w:eastAsia="Times New Roman" w:hAnsi="Mitra" w:cs="Mitra"/>
          <w:sz w:val="26"/>
          <w:szCs w:val="26"/>
          <w:rtl/>
        </w:rPr>
        <w:t xml:space="preserve"> قانونی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 xml:space="preserve">یافته ضروری </w:t>
      </w:r>
      <w:r w:rsidR="00C21B91" w:rsidRPr="00E96A11">
        <w:rPr>
          <w:rFonts w:ascii="Mitra" w:eastAsia="Times New Roman" w:hAnsi="Mitra" w:cs="Mitra"/>
          <w:sz w:val="26"/>
          <w:szCs w:val="26"/>
          <w:rtl/>
        </w:rPr>
        <w:t>است</w:t>
      </w:r>
      <w:r w:rsidR="00094ECF" w:rsidRPr="00E96A11">
        <w:rPr>
          <w:rFonts w:ascii="Mitra" w:eastAsia="Times New Roman" w:hAnsi="Mitra" w:cs="Mitra"/>
          <w:sz w:val="26"/>
          <w:szCs w:val="26"/>
          <w:rtl/>
        </w:rPr>
        <w:t>.</w:t>
      </w:r>
      <w:r w:rsidRPr="00E96A11">
        <w:rPr>
          <w:rFonts w:ascii="Mitra" w:eastAsia="Times New Roman" w:hAnsi="Mitra" w:cs="Mitra"/>
          <w:sz w:val="26"/>
          <w:szCs w:val="26"/>
          <w:rtl/>
        </w:rPr>
        <w:t xml:space="preserve">عبارت </w:t>
      </w:r>
      <w:r w:rsidR="00AA7AD7" w:rsidRPr="00E96A11">
        <w:rPr>
          <w:rFonts w:ascii="Mitra" w:eastAsia="Times New Roman" w:hAnsi="Mitra" w:cs="Mitra"/>
          <w:sz w:val="26"/>
          <w:szCs w:val="26"/>
          <w:rtl/>
        </w:rPr>
        <w:t>«</w:t>
      </w:r>
      <w:r w:rsidRPr="00E96A11">
        <w:rPr>
          <w:rFonts w:ascii="Mitra" w:eastAsia="Times New Roman" w:hAnsi="Mitra" w:cs="Mitra"/>
          <w:sz w:val="26"/>
          <w:szCs w:val="26"/>
          <w:rtl/>
        </w:rPr>
        <w:t>اختلال</w:t>
      </w:r>
      <w:r w:rsidR="00AA7AD7" w:rsidRPr="00E96A11">
        <w:rPr>
          <w:rFonts w:ascii="Mitra" w:eastAsia="Times New Roman" w:hAnsi="Mitra" w:cs="Mitra"/>
          <w:sz w:val="26"/>
          <w:szCs w:val="26"/>
          <w:rtl/>
        </w:rPr>
        <w:t xml:space="preserve"> </w:t>
      </w:r>
      <w:r w:rsidRPr="00E96A11">
        <w:rPr>
          <w:rFonts w:ascii="Mitra" w:eastAsia="Times New Roman" w:hAnsi="Mitra" w:cs="Mitra"/>
          <w:sz w:val="26"/>
          <w:szCs w:val="26"/>
          <w:rtl/>
        </w:rPr>
        <w:t>ذهن</w:t>
      </w:r>
      <w:r w:rsidR="00AA7AD7" w:rsidRPr="00E96A11">
        <w:rPr>
          <w:rFonts w:ascii="Mitra" w:eastAsia="Times New Roman" w:hAnsi="Mitra" w:cs="Mitra"/>
          <w:sz w:val="26"/>
          <w:szCs w:val="26"/>
          <w:rtl/>
        </w:rPr>
        <w:t xml:space="preserve">ی» یک </w:t>
      </w:r>
      <w:r w:rsidRPr="00E96A11">
        <w:rPr>
          <w:rFonts w:ascii="Mitra" w:eastAsia="Times New Roman" w:hAnsi="Mitra" w:cs="Mitra"/>
          <w:sz w:val="26"/>
          <w:szCs w:val="26"/>
          <w:rtl/>
        </w:rPr>
        <w:t>اصطلاح روانپزشکی نبود</w:t>
      </w:r>
      <w:r w:rsidR="00C53EFC" w:rsidRPr="00E96A11">
        <w:rPr>
          <w:rFonts w:ascii="Mitra" w:eastAsia="Times New Roman" w:hAnsi="Mitra" w:cs="Mitra"/>
          <w:sz w:val="26"/>
          <w:szCs w:val="26"/>
          <w:rtl/>
        </w:rPr>
        <w:t xml:space="preserve"> </w:t>
      </w:r>
      <w:r w:rsidRPr="00E96A11">
        <w:rPr>
          <w:rFonts w:ascii="Mitra" w:eastAsia="Times New Roman" w:hAnsi="Mitra" w:cs="Mitra"/>
          <w:sz w:val="26"/>
          <w:szCs w:val="26"/>
          <w:rtl/>
        </w:rPr>
        <w:t>و هیچ تعریف دیگری در متن قانون برای آن وجود نداشت</w:t>
      </w:r>
      <w:r w:rsidRPr="00E96A11">
        <w:rPr>
          <w:rFonts w:ascii="Mitra" w:eastAsia="Times New Roman" w:hAnsi="Mitra" w:cs="Mitra"/>
          <w:sz w:val="26"/>
          <w:szCs w:val="26"/>
        </w:rPr>
        <w:t>.</w:t>
      </w:r>
      <w:r w:rsidR="00C53EFC"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همان</w:t>
      </w:r>
      <w:r w:rsidRPr="00E96A11">
        <w:rPr>
          <w:rFonts w:ascii="Mitra" w:eastAsia="Times New Roman" w:hAnsi="Mitra" w:cs="Mitra"/>
          <w:sz w:val="26"/>
          <w:szCs w:val="26"/>
        </w:rPr>
        <w:t>‌</w:t>
      </w:r>
      <w:r w:rsidRPr="00E96A11">
        <w:rPr>
          <w:rFonts w:ascii="Mitra" w:eastAsia="Times New Roman" w:hAnsi="Mitra" w:cs="Mitra"/>
          <w:sz w:val="26"/>
          <w:szCs w:val="26"/>
          <w:rtl/>
        </w:rPr>
        <w:t>طور که کمیسیون حقوقی اشاره کرده است</w:t>
      </w:r>
      <w:r w:rsidR="005C7019" w:rsidRPr="00E96A11">
        <w:rPr>
          <w:rFonts w:ascii="Mitra" w:eastAsia="Times New Roman" w:hAnsi="Mitra" w:cs="Mitra"/>
          <w:sz w:val="26"/>
          <w:szCs w:val="26"/>
          <w:rtl/>
        </w:rPr>
        <w:t>.</w:t>
      </w:r>
      <w:r w:rsidRPr="00E96A11">
        <w:rPr>
          <w:rFonts w:ascii="Mitra" w:eastAsia="Times New Roman" w:hAnsi="Mitra" w:cs="Mitra"/>
          <w:sz w:val="26"/>
          <w:szCs w:val="26"/>
          <w:rtl/>
        </w:rPr>
        <w:t>معنی آن باید از طریق پرونده</w:t>
      </w:r>
      <w:r w:rsidRPr="00E96A11">
        <w:rPr>
          <w:rFonts w:ascii="Mitra" w:eastAsia="Times New Roman" w:hAnsi="Mitra" w:cs="Mitra"/>
          <w:sz w:val="26"/>
          <w:szCs w:val="26"/>
        </w:rPr>
        <w:t>‌</w:t>
      </w:r>
      <w:r w:rsidRPr="00E96A11">
        <w:rPr>
          <w:rFonts w:ascii="Mitra" w:eastAsia="Times New Roman" w:hAnsi="Mitra" w:cs="Mitra"/>
          <w:sz w:val="26"/>
          <w:szCs w:val="26"/>
          <w:rtl/>
        </w:rPr>
        <w:t>های مختلف توسط دادگاه</w:t>
      </w:r>
      <w:r w:rsidRPr="00E96A11">
        <w:rPr>
          <w:rFonts w:ascii="Mitra" w:eastAsia="Times New Roman" w:hAnsi="Mitra" w:cs="Mitra"/>
          <w:sz w:val="26"/>
          <w:szCs w:val="26"/>
        </w:rPr>
        <w:t>‌</w:t>
      </w:r>
      <w:r w:rsidRPr="00E96A11">
        <w:rPr>
          <w:rFonts w:ascii="Mitra" w:eastAsia="Times New Roman" w:hAnsi="Mitra" w:cs="Mitra"/>
          <w:sz w:val="26"/>
          <w:szCs w:val="26"/>
          <w:rtl/>
        </w:rPr>
        <w:t>ها توسعه می</w:t>
      </w:r>
      <w:r w:rsidRPr="00E96A11">
        <w:rPr>
          <w:rFonts w:ascii="Mitra" w:eastAsia="Times New Roman" w:hAnsi="Mitra" w:cs="Mitra"/>
          <w:sz w:val="26"/>
          <w:szCs w:val="26"/>
        </w:rPr>
        <w:t>‌</w:t>
      </w:r>
      <w:r w:rsidRPr="00E96A11">
        <w:rPr>
          <w:rFonts w:ascii="Mitra" w:eastAsia="Times New Roman" w:hAnsi="Mitra" w:cs="Mitra"/>
          <w:sz w:val="26"/>
          <w:szCs w:val="26"/>
          <w:rtl/>
        </w:rPr>
        <w:t>یافت</w:t>
      </w:r>
      <w:r w:rsidR="0088193B"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عمل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دادگاه</w:t>
      </w:r>
      <w:r w:rsidRPr="00E96A11">
        <w:rPr>
          <w:rFonts w:ascii="Mitra" w:eastAsia="Times New Roman" w:hAnsi="Mitra" w:cs="Mitra"/>
          <w:sz w:val="26"/>
          <w:szCs w:val="26"/>
        </w:rPr>
        <w:t>‌</w:t>
      </w:r>
      <w:r w:rsidRPr="00E96A11">
        <w:rPr>
          <w:rFonts w:ascii="Mitra" w:eastAsia="Times New Roman" w:hAnsi="Mitra" w:cs="Mitra"/>
          <w:sz w:val="26"/>
          <w:szCs w:val="26"/>
          <w:rtl/>
        </w:rPr>
        <w:t>ها این عبارت را بسیار گسترده تفسیر کردند</w:t>
      </w:r>
      <w:r w:rsidR="003C0693"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ویژه در پرونده </w:t>
      </w:r>
      <w:r w:rsidR="0088193B" w:rsidRPr="00F91758">
        <w:rPr>
          <w:rFonts w:asciiTheme="majorBidi" w:eastAsia="Times New Roman" w:hAnsiTheme="majorBidi" w:cstheme="majorBidi"/>
          <w:color w:val="FF0000"/>
          <w:sz w:val="22"/>
          <w:szCs w:val="22"/>
          <w:rtl/>
        </w:rPr>
        <w:t>(</w:t>
      </w:r>
      <w:r w:rsidRPr="00F91758">
        <w:rPr>
          <w:rFonts w:asciiTheme="majorBidi" w:eastAsia="Times New Roman" w:hAnsiTheme="majorBidi" w:cstheme="majorBidi"/>
          <w:color w:val="FF0000"/>
          <w:sz w:val="22"/>
          <w:szCs w:val="22"/>
        </w:rPr>
        <w:t>Byrne</w:t>
      </w:r>
      <w:r w:rsidR="0088193B" w:rsidRPr="00F91758">
        <w:rPr>
          <w:rFonts w:asciiTheme="majorBidi" w:eastAsia="Times New Roman" w:hAnsiTheme="majorBidi" w:cstheme="majorBidi"/>
          <w:color w:val="FF0000"/>
          <w:sz w:val="22"/>
          <w:szCs w:val="22"/>
        </w:rPr>
        <w:t>,</w:t>
      </w:r>
      <w:r w:rsidRPr="00F91758">
        <w:rPr>
          <w:rFonts w:asciiTheme="majorBidi" w:eastAsia="Times New Roman" w:hAnsiTheme="majorBidi" w:cstheme="majorBidi"/>
          <w:color w:val="FF0000"/>
          <w:sz w:val="22"/>
          <w:szCs w:val="22"/>
        </w:rPr>
        <w:t>1960</w:t>
      </w:r>
      <w:r w:rsidR="0088193B" w:rsidRPr="00F91758">
        <w:rPr>
          <w:rFonts w:asciiTheme="majorBidi" w:eastAsia="Times New Roman" w:hAnsiTheme="majorBidi" w:cstheme="majorBidi"/>
          <w:color w:val="FF0000"/>
          <w:sz w:val="22"/>
          <w:szCs w:val="22"/>
          <w:rtl/>
        </w:rPr>
        <w:t>)</w:t>
      </w:r>
      <w:r w:rsidRPr="00F91758">
        <w:rPr>
          <w:rFonts w:ascii="Mitra" w:eastAsia="Times New Roman" w:hAnsi="Mitra" w:cs="Mitra"/>
          <w:color w:val="FF0000"/>
          <w:sz w:val="22"/>
          <w:szCs w:val="22"/>
        </w:rPr>
        <w:t xml:space="preserve"> </w:t>
      </w:r>
      <w:r w:rsidRPr="00E96A11">
        <w:rPr>
          <w:rFonts w:ascii="Mitra" w:eastAsia="Times New Roman" w:hAnsi="Mitra" w:cs="Mitra"/>
          <w:sz w:val="26"/>
          <w:szCs w:val="26"/>
          <w:rtl/>
        </w:rPr>
        <w:t xml:space="preserve">که در آن </w:t>
      </w:r>
      <w:r w:rsidR="00814BBF" w:rsidRPr="00E96A11">
        <w:rPr>
          <w:rFonts w:ascii="Mitra" w:eastAsia="Times New Roman" w:hAnsi="Mitra" w:cs="Mitra"/>
          <w:sz w:val="26"/>
          <w:szCs w:val="26"/>
          <w:rtl/>
          <w:lang w:bidi="fa-IR"/>
        </w:rPr>
        <w:t xml:space="preserve">قاضی </w:t>
      </w:r>
      <w:r w:rsidRPr="00E96A11">
        <w:rPr>
          <w:rFonts w:ascii="Mitra" w:eastAsia="Times New Roman" w:hAnsi="Mitra" w:cs="Mitra"/>
          <w:sz w:val="26"/>
          <w:szCs w:val="26"/>
          <w:rtl/>
        </w:rPr>
        <w:t>پارکر</w:t>
      </w:r>
      <w:r w:rsidR="005F4141" w:rsidRPr="00E96A11">
        <w:rPr>
          <w:rFonts w:ascii="Mitra" w:eastAsia="Times New Roman" w:hAnsi="Mitra" w:cs="Mitra"/>
          <w:sz w:val="26"/>
          <w:szCs w:val="26"/>
          <w:rtl/>
        </w:rPr>
        <w:t>(</w:t>
      </w:r>
      <w:r w:rsidR="005F4141" w:rsidRPr="00E96A11">
        <w:rPr>
          <w:rFonts w:ascii="Mitra" w:eastAsia="Calibri" w:hAnsi="Mitra" w:cs="Mitra"/>
          <w:sz w:val="26"/>
          <w:szCs w:val="26"/>
        </w:rPr>
        <w:t>Parker</w:t>
      </w:r>
      <w:r w:rsidR="005F4141" w:rsidRPr="00E96A11">
        <w:rPr>
          <w:rFonts w:ascii="Mitra" w:eastAsia="Times New Roman" w:hAnsi="Mitra" w:cs="Mitra"/>
          <w:sz w:val="26"/>
          <w:szCs w:val="26"/>
          <w:rtl/>
        </w:rPr>
        <w:t>)</w:t>
      </w:r>
      <w:r w:rsidR="00814BBF" w:rsidRPr="00E96A11">
        <w:rPr>
          <w:rFonts w:ascii="Mitra" w:eastAsia="Times New Roman" w:hAnsi="Mitra" w:cs="Mitra"/>
          <w:sz w:val="26"/>
          <w:szCs w:val="26"/>
          <w:rtl/>
        </w:rPr>
        <w:t xml:space="preserve"> </w:t>
      </w:r>
      <w:r w:rsidRPr="00E96A11">
        <w:rPr>
          <w:rFonts w:ascii="Mitra" w:eastAsia="Times New Roman" w:hAnsi="Mitra" w:cs="Mitra"/>
          <w:sz w:val="26"/>
          <w:szCs w:val="26"/>
          <w:rtl/>
        </w:rPr>
        <w:t>آن را به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عنوان </w:t>
      </w:r>
      <w:r w:rsidR="008C2274" w:rsidRPr="00F91758">
        <w:rPr>
          <w:rFonts w:ascii="Mitra" w:eastAsia="Times New Roman" w:hAnsi="Mitra" w:cs="Mitra"/>
          <w:b/>
          <w:bCs/>
          <w:rtl/>
        </w:rPr>
        <w:t>«</w:t>
      </w:r>
      <w:r w:rsidRPr="00F91758">
        <w:rPr>
          <w:rFonts w:ascii="Mitra" w:eastAsia="Times New Roman" w:hAnsi="Mitra" w:cs="Mitra"/>
          <w:b/>
          <w:bCs/>
          <w:rtl/>
        </w:rPr>
        <w:t>وضعیتی ذهن</w:t>
      </w:r>
      <w:r w:rsidR="008C2274" w:rsidRPr="00F91758">
        <w:rPr>
          <w:rFonts w:ascii="Mitra" w:eastAsia="Times New Roman" w:hAnsi="Mitra" w:cs="Mitra"/>
          <w:b/>
          <w:bCs/>
          <w:rtl/>
        </w:rPr>
        <w:t>ی</w:t>
      </w:r>
      <w:r w:rsidRPr="00F91758">
        <w:rPr>
          <w:rFonts w:ascii="Mitra" w:eastAsia="Times New Roman" w:hAnsi="Mitra" w:cs="Mitra"/>
          <w:b/>
          <w:bCs/>
          <w:rtl/>
        </w:rPr>
        <w:t xml:space="preserve"> که</w:t>
      </w:r>
      <w:r w:rsidR="00C77883" w:rsidRPr="00F91758">
        <w:rPr>
          <w:rFonts w:ascii="Mitra" w:eastAsia="Times New Roman" w:hAnsi="Mitra" w:cs="Mitra"/>
          <w:b/>
          <w:bCs/>
          <w:rtl/>
        </w:rPr>
        <w:t>،</w:t>
      </w:r>
      <w:r w:rsidRPr="00F91758">
        <w:rPr>
          <w:rFonts w:ascii="Mitra" w:eastAsia="Times New Roman" w:hAnsi="Mitra" w:cs="Mitra"/>
          <w:b/>
          <w:bCs/>
          <w:rtl/>
        </w:rPr>
        <w:t xml:space="preserve"> از وضعیت ذهنی انسان</w:t>
      </w:r>
      <w:r w:rsidRPr="00F91758">
        <w:rPr>
          <w:rFonts w:ascii="Mitra" w:eastAsia="Times New Roman" w:hAnsi="Mitra" w:cs="Mitra"/>
          <w:b/>
          <w:bCs/>
        </w:rPr>
        <w:t>‌</w:t>
      </w:r>
      <w:r w:rsidRPr="00F91758">
        <w:rPr>
          <w:rFonts w:ascii="Mitra" w:eastAsia="Times New Roman" w:hAnsi="Mitra" w:cs="Mitra"/>
          <w:b/>
          <w:bCs/>
          <w:rtl/>
        </w:rPr>
        <w:t>های عادی به</w:t>
      </w:r>
      <w:r w:rsidRPr="00F91758">
        <w:rPr>
          <w:rFonts w:ascii="Mitra" w:eastAsia="Times New Roman" w:hAnsi="Mitra" w:cs="Mitra"/>
          <w:b/>
          <w:bCs/>
        </w:rPr>
        <w:t>‌</w:t>
      </w:r>
      <w:r w:rsidRPr="00F91758">
        <w:rPr>
          <w:rFonts w:ascii="Mitra" w:eastAsia="Times New Roman" w:hAnsi="Mitra" w:cs="Mitra"/>
          <w:b/>
          <w:bCs/>
          <w:rtl/>
        </w:rPr>
        <w:t>قدری متفاوت است که فرد عاقل</w:t>
      </w:r>
      <w:r w:rsidR="00DC54A2" w:rsidRPr="00F91758">
        <w:rPr>
          <w:rFonts w:ascii="Mitra" w:eastAsia="Times New Roman" w:hAnsi="Mitra" w:cs="Mitra"/>
          <w:b/>
          <w:bCs/>
          <w:rtl/>
        </w:rPr>
        <w:t xml:space="preserve"> و معقول</w:t>
      </w:r>
      <w:r w:rsidRPr="00F91758">
        <w:rPr>
          <w:rFonts w:ascii="Mitra" w:eastAsia="Times New Roman" w:hAnsi="Mitra" w:cs="Mitra"/>
          <w:b/>
          <w:bCs/>
          <w:rtl/>
        </w:rPr>
        <w:t xml:space="preserve"> آن را غیرعادی</w:t>
      </w:r>
      <w:r w:rsidR="00DC54A2" w:rsidRPr="00F91758">
        <w:rPr>
          <w:rFonts w:ascii="Mitra" w:eastAsia="Times New Roman" w:hAnsi="Mitra" w:cs="Mitra"/>
          <w:b/>
          <w:bCs/>
          <w:rtl/>
        </w:rPr>
        <w:t xml:space="preserve"> و ناهنجار</w:t>
      </w:r>
      <w:r w:rsidRPr="00F91758">
        <w:rPr>
          <w:rFonts w:ascii="Mitra" w:eastAsia="Times New Roman" w:hAnsi="Mitra" w:cs="Mitra"/>
          <w:b/>
          <w:bCs/>
          <w:rtl/>
        </w:rPr>
        <w:t xml:space="preserve"> می</w:t>
      </w:r>
      <w:r w:rsidRPr="00F91758">
        <w:rPr>
          <w:rFonts w:ascii="Mitra" w:eastAsia="Times New Roman" w:hAnsi="Mitra" w:cs="Mitra"/>
          <w:b/>
          <w:bCs/>
        </w:rPr>
        <w:t>‌</w:t>
      </w:r>
      <w:r w:rsidRPr="00F91758">
        <w:rPr>
          <w:rFonts w:ascii="Mitra" w:eastAsia="Times New Roman" w:hAnsi="Mitra" w:cs="Mitra"/>
          <w:b/>
          <w:bCs/>
          <w:rtl/>
        </w:rPr>
        <w:t>نامد</w:t>
      </w:r>
      <w:r w:rsidR="00DC54A2" w:rsidRPr="00F91758">
        <w:rPr>
          <w:rFonts w:ascii="Mitra" w:eastAsia="Times New Roman" w:hAnsi="Mitra" w:cs="Mitra"/>
          <w:b/>
          <w:bCs/>
          <w:rtl/>
        </w:rPr>
        <w:t>»</w:t>
      </w:r>
      <w:r w:rsidRPr="00F91758">
        <w:rPr>
          <w:rFonts w:ascii="Mitra" w:eastAsia="Times New Roman" w:hAnsi="Mitra" w:cs="Mitra"/>
        </w:rPr>
        <w:t xml:space="preserve"> </w:t>
      </w:r>
      <w:r w:rsidRPr="00E96A11">
        <w:rPr>
          <w:rFonts w:ascii="Mitra" w:eastAsia="Times New Roman" w:hAnsi="Mitra" w:cs="Mitra"/>
          <w:sz w:val="26"/>
          <w:szCs w:val="26"/>
          <w:rtl/>
        </w:rPr>
        <w:t>توصیف کرد</w:t>
      </w:r>
      <w:r w:rsidR="0091299D" w:rsidRPr="00E96A11">
        <w:rPr>
          <w:rFonts w:ascii="Mitra" w:eastAsia="Times New Roman" w:hAnsi="Mitra" w:cs="Mitra"/>
          <w:sz w:val="26"/>
          <w:szCs w:val="26"/>
          <w:rtl/>
        </w:rPr>
        <w:t>.</w:t>
      </w:r>
      <w:r w:rsidR="00CE27CE" w:rsidRPr="00E96A11">
        <w:rPr>
          <w:rFonts w:ascii="Mitra" w:eastAsia="Times New Roman" w:hAnsi="Mitra" w:cs="Mitra"/>
          <w:sz w:val="26"/>
          <w:szCs w:val="26"/>
          <w:rtl/>
        </w:rPr>
        <w:t xml:space="preserve"> </w:t>
      </w:r>
      <w:r w:rsidR="00F91758">
        <w:rPr>
          <w:rFonts w:ascii="Mitra" w:eastAsia="Times New Roman" w:hAnsi="Mitra" w:cs="Mitra" w:hint="cs"/>
          <w:sz w:val="26"/>
          <w:szCs w:val="26"/>
          <w:rtl/>
        </w:rPr>
        <w:t xml:space="preserve">                </w:t>
      </w:r>
      <w:r w:rsidR="00CE27CE" w:rsidRPr="00E96A11">
        <w:rPr>
          <w:rFonts w:ascii="Mitra" w:eastAsia="Times New Roman" w:hAnsi="Mitra" w:cs="Mitra"/>
          <w:sz w:val="26"/>
          <w:szCs w:val="26"/>
          <w:rtl/>
        </w:rPr>
        <w:t xml:space="preserve">                   </w:t>
      </w:r>
      <w:r w:rsidRPr="00E96A11">
        <w:rPr>
          <w:rFonts w:ascii="Mitra" w:eastAsia="Times New Roman" w:hAnsi="Mitra" w:cs="Mitra"/>
          <w:sz w:val="26"/>
          <w:szCs w:val="26"/>
          <w:rtl/>
        </w:rPr>
        <w:t>توجه داشته باشید که هیچ</w:t>
      </w:r>
      <w:r w:rsidRPr="00E96A11">
        <w:rPr>
          <w:rFonts w:ascii="Mitra" w:eastAsia="Times New Roman" w:hAnsi="Mitra" w:cs="Mitra"/>
          <w:sz w:val="26"/>
          <w:szCs w:val="26"/>
        </w:rPr>
        <w:t>‌</w:t>
      </w:r>
      <w:r w:rsidRPr="00E96A11">
        <w:rPr>
          <w:rFonts w:ascii="Mitra" w:eastAsia="Times New Roman" w:hAnsi="Mitra" w:cs="Mitra"/>
          <w:sz w:val="26"/>
          <w:szCs w:val="26"/>
          <w:rtl/>
        </w:rPr>
        <w:t xml:space="preserve">چیز در قانون </w:t>
      </w:r>
      <w:r w:rsidR="00C96425" w:rsidRPr="00E96A11">
        <w:rPr>
          <w:rFonts w:ascii="Mitra" w:eastAsia="Times New Roman" w:hAnsi="Mitra" w:cs="Mitra"/>
          <w:sz w:val="26"/>
          <w:szCs w:val="26"/>
          <w:rtl/>
        </w:rPr>
        <w:t xml:space="preserve">انگلیس </w:t>
      </w:r>
      <w:r w:rsidRPr="00E96A11">
        <w:rPr>
          <w:rFonts w:ascii="Mitra" w:eastAsia="Times New Roman" w:hAnsi="Mitra" w:cs="Mitra"/>
          <w:sz w:val="26"/>
          <w:szCs w:val="26"/>
          <w:rtl/>
        </w:rPr>
        <w:t xml:space="preserve">وجود ندارد که نشان دهد </w:t>
      </w:r>
      <w:r w:rsidR="0023208C" w:rsidRPr="00E96A11">
        <w:rPr>
          <w:rFonts w:ascii="Mitra" w:eastAsia="Times New Roman" w:hAnsi="Mitra" w:cs="Mitra"/>
          <w:sz w:val="26"/>
          <w:szCs w:val="26"/>
          <w:rtl/>
        </w:rPr>
        <w:t>«</w:t>
      </w:r>
      <w:r w:rsidRPr="00E96A11">
        <w:rPr>
          <w:rFonts w:ascii="Mitra" w:eastAsia="Times New Roman" w:hAnsi="Mitra" w:cs="Mitra"/>
          <w:sz w:val="26"/>
          <w:szCs w:val="26"/>
          <w:rtl/>
        </w:rPr>
        <w:t>اختلال در عملکرد ذهنی</w:t>
      </w:r>
      <w:r w:rsidR="0023208C"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باید درجه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ای از </w:t>
      </w:r>
      <w:r w:rsidR="001D4A9A" w:rsidRPr="00E96A11">
        <w:rPr>
          <w:rFonts w:ascii="Mitra" w:eastAsia="Times New Roman" w:hAnsi="Mitra" w:cs="Mitra"/>
          <w:sz w:val="26"/>
          <w:szCs w:val="26"/>
          <w:rtl/>
        </w:rPr>
        <w:t>دوام و پایداری</w:t>
      </w:r>
      <w:r w:rsidRPr="00E96A11">
        <w:rPr>
          <w:rFonts w:ascii="Mitra" w:eastAsia="Times New Roman" w:hAnsi="Mitra" w:cs="Mitra"/>
          <w:sz w:val="26"/>
          <w:szCs w:val="26"/>
          <w:rtl/>
        </w:rPr>
        <w:t xml:space="preserve"> داشته باشد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همچنین هیچ الزامی وجود ندارد که این اختلال ذهنی از زمان تولد وجود داشته باشد</w:t>
      </w:r>
      <w:r w:rsidR="002403C8" w:rsidRPr="00E96A11">
        <w:rPr>
          <w:rFonts w:ascii="Mitra" w:eastAsia="Times New Roman" w:hAnsi="Mitra" w:cs="Mitra"/>
          <w:sz w:val="26"/>
          <w:szCs w:val="26"/>
          <w:rtl/>
          <w:lang w:bidi="fa-IR"/>
        </w:rPr>
        <w:t xml:space="preserve"> مطابق رای پرونده: </w:t>
      </w:r>
      <w:r w:rsidRPr="00D22300">
        <w:rPr>
          <w:rFonts w:asciiTheme="majorBidi" w:eastAsia="Times New Roman" w:hAnsiTheme="majorBidi" w:cstheme="majorBidi"/>
          <w:color w:val="FF0000"/>
          <w:sz w:val="22"/>
          <w:szCs w:val="22"/>
        </w:rPr>
        <w:t xml:space="preserve">(Gomez </w:t>
      </w:r>
      <w:r w:rsidR="007866BF" w:rsidRPr="00D22300">
        <w:rPr>
          <w:rFonts w:asciiTheme="majorBidi" w:eastAsia="Times New Roman" w:hAnsiTheme="majorBidi" w:cstheme="majorBidi"/>
          <w:color w:val="FF0000"/>
          <w:sz w:val="22"/>
          <w:szCs w:val="22"/>
        </w:rPr>
        <w:t>,</w:t>
      </w:r>
      <w:r w:rsidRPr="00D22300">
        <w:rPr>
          <w:rFonts w:asciiTheme="majorBidi" w:eastAsia="Times New Roman" w:hAnsiTheme="majorBidi" w:cstheme="majorBidi"/>
          <w:color w:val="FF0000"/>
          <w:sz w:val="22"/>
          <w:szCs w:val="22"/>
        </w:rPr>
        <w:t>1964)</w:t>
      </w:r>
      <w:r w:rsidRPr="00E96A11">
        <w:rPr>
          <w:rFonts w:ascii="Mitra" w:eastAsia="Times New Roman" w:hAnsi="Mitra" w:cs="Mitra"/>
          <w:sz w:val="26"/>
          <w:szCs w:val="26"/>
          <w:rtl/>
        </w:rPr>
        <w:t>کافی است که این اختلال در زمان وقوع قتل وجود داشته باشد</w:t>
      </w:r>
      <w:r w:rsidRPr="00E96A11">
        <w:rPr>
          <w:rFonts w:ascii="Mitra" w:eastAsia="Times New Roman" w:hAnsi="Mitra" w:cs="Mitra"/>
          <w:sz w:val="26"/>
          <w:szCs w:val="26"/>
        </w:rPr>
        <w:t>.</w:t>
      </w:r>
      <w:r w:rsidR="002E2EB1" w:rsidRPr="00E96A11">
        <w:rPr>
          <w:rFonts w:ascii="Mitra" w:eastAsia="Times New Roman" w:hAnsi="Mitra" w:cs="Mitra"/>
          <w:sz w:val="26"/>
          <w:szCs w:val="26"/>
          <w:rtl/>
        </w:rPr>
        <w:t xml:space="preserve"> تا بتواند دفاع</w:t>
      </w:r>
      <w:r w:rsidR="002E2EB1" w:rsidRPr="00E96A11">
        <w:rPr>
          <w:rFonts w:ascii="Mitra" w:eastAsia="Times New Roman" w:hAnsi="Mitra" w:cs="Mitra"/>
          <w:sz w:val="26"/>
          <w:szCs w:val="26"/>
        </w:rPr>
        <w:t xml:space="preserve"> DR</w:t>
      </w:r>
      <w:r w:rsidR="002E2EB1" w:rsidRPr="00E96A11">
        <w:rPr>
          <w:rFonts w:ascii="Mitra" w:eastAsia="Times New Roman" w:hAnsi="Mitra" w:cs="Mitra"/>
          <w:sz w:val="26"/>
          <w:szCs w:val="26"/>
          <w:rtl/>
        </w:rPr>
        <w:t>را توجیه کند.</w:t>
      </w:r>
      <w:r w:rsidR="003B2F0F">
        <w:rPr>
          <w:rFonts w:ascii="Mitra" w:hAnsi="Mitra" w:cs="Mitra" w:hint="cs"/>
          <w:sz w:val="26"/>
          <w:szCs w:val="26"/>
          <w:rtl/>
        </w:rPr>
        <w:t xml:space="preserve">                                                                                                                                                </w:t>
      </w:r>
      <w:r w:rsidR="00E140F7" w:rsidRPr="00E96A11">
        <w:rPr>
          <w:rFonts w:ascii="Mitra" w:hAnsi="Mitra" w:cs="Mitra"/>
          <w:sz w:val="26"/>
          <w:szCs w:val="26"/>
          <w:rtl/>
        </w:rPr>
        <w:t xml:space="preserve">در نهایت، </w:t>
      </w:r>
      <w:r w:rsidR="00E140F7" w:rsidRPr="00E96A11">
        <w:rPr>
          <w:rStyle w:val="Strong"/>
          <w:rFonts w:ascii="Mitra" w:hAnsi="Mitra" w:cs="Mitra"/>
          <w:b w:val="0"/>
          <w:bCs w:val="0"/>
          <w:sz w:val="26"/>
          <w:szCs w:val="26"/>
          <w:rtl/>
        </w:rPr>
        <w:t>تلاش قانون جدید برای تعریف "اختلال در عملکرد ذهنی" بر اساس معیارهای</w:t>
      </w:r>
      <w:r w:rsidR="00E140F7" w:rsidRPr="00E96A11">
        <w:rPr>
          <w:rStyle w:val="Strong"/>
          <w:rFonts w:ascii="Mitra" w:hAnsi="Mitra" w:cs="Mitra"/>
          <w:b w:val="0"/>
          <w:bCs w:val="0"/>
          <w:sz w:val="26"/>
          <w:szCs w:val="26"/>
        </w:rPr>
        <w:t xml:space="preserve"> </w:t>
      </w:r>
      <w:r w:rsidR="00E140F7" w:rsidRPr="00E96A11">
        <w:rPr>
          <w:rStyle w:val="Strong"/>
          <w:rFonts w:ascii="Mitra" w:hAnsi="Mitra" w:cs="Mitra"/>
          <w:b w:val="0"/>
          <w:bCs w:val="0"/>
          <w:sz w:val="26"/>
          <w:szCs w:val="26"/>
          <w:rtl/>
        </w:rPr>
        <w:t>پزشکی</w:t>
      </w:r>
      <w:r w:rsidR="00E140F7" w:rsidRPr="00E96A11">
        <w:rPr>
          <w:rFonts w:ascii="Mitra" w:hAnsi="Mitra" w:cs="Mitra"/>
          <w:sz w:val="26"/>
          <w:szCs w:val="26"/>
          <w:rtl/>
        </w:rPr>
        <w:t xml:space="preserve"> نیز مورد انتقاد قرار گرفته است. منتقدان معتقدند که این اقدام</w:t>
      </w:r>
      <w:r w:rsidR="00E140F7" w:rsidRPr="00E96A11">
        <w:rPr>
          <w:rFonts w:ascii="Mitra" w:hAnsi="Mitra" w:cs="Mitra"/>
          <w:b/>
          <w:bCs/>
          <w:sz w:val="26"/>
          <w:szCs w:val="26"/>
          <w:rtl/>
        </w:rPr>
        <w:t xml:space="preserve"> </w:t>
      </w:r>
      <w:r w:rsidR="00E140F7" w:rsidRPr="00E96A11">
        <w:rPr>
          <w:rStyle w:val="Strong"/>
          <w:rFonts w:ascii="Mitra" w:hAnsi="Mitra" w:cs="Mitra"/>
          <w:b w:val="0"/>
          <w:bCs w:val="0"/>
          <w:sz w:val="26"/>
          <w:szCs w:val="26"/>
          <w:rtl/>
        </w:rPr>
        <w:t>ممکن است انعطاف هیئت منصفه را در تصمیم‌گیری بر اساس ملاحظات انسانی و معیارهای اخلاقی محدود کند</w:t>
      </w:r>
      <w:r w:rsidR="00E140F7" w:rsidRPr="003B2F0F">
        <w:rPr>
          <w:rFonts w:asciiTheme="majorBidi" w:hAnsiTheme="majorBidi" w:cstheme="majorBidi"/>
          <w:color w:val="FF0000"/>
          <w:sz w:val="22"/>
          <w:szCs w:val="22"/>
          <w:rtl/>
        </w:rPr>
        <w:t>(</w:t>
      </w:r>
      <w:r w:rsidR="00E140F7" w:rsidRPr="003B2F0F">
        <w:rPr>
          <w:rFonts w:asciiTheme="majorBidi" w:hAnsiTheme="majorBidi" w:cstheme="majorBidi"/>
          <w:color w:val="FF0000"/>
          <w:sz w:val="22"/>
          <w:szCs w:val="22"/>
        </w:rPr>
        <w:t>Eastman et al.,2012, p473-508</w:t>
      </w:r>
      <w:r w:rsidR="00E140F7" w:rsidRPr="003B2F0F">
        <w:rPr>
          <w:rFonts w:asciiTheme="majorBidi" w:hAnsiTheme="majorBidi" w:cstheme="majorBidi"/>
          <w:color w:val="FF0000"/>
          <w:sz w:val="22"/>
          <w:szCs w:val="22"/>
          <w:rtl/>
        </w:rPr>
        <w:t>)</w:t>
      </w:r>
      <w:r w:rsidR="00E140F7" w:rsidRPr="00E96A11">
        <w:rPr>
          <w:rFonts w:ascii="Mitra" w:hAnsi="Mitra" w:cs="Mitra"/>
          <w:sz w:val="26"/>
          <w:szCs w:val="26"/>
        </w:rPr>
        <w:t xml:space="preserve"> </w:t>
      </w:r>
      <w:r w:rsidR="00E140F7" w:rsidRPr="00E96A11">
        <w:rPr>
          <w:rFonts w:ascii="Mitra" w:hAnsi="Mitra" w:cs="Mitra"/>
          <w:b/>
          <w:bCs/>
          <w:sz w:val="26"/>
          <w:szCs w:val="26"/>
        </w:rPr>
        <w:t>.</w:t>
      </w:r>
      <w:r w:rsidR="00E140F7" w:rsidRPr="00E96A11">
        <w:rPr>
          <w:rFonts w:ascii="Mitra" w:hAnsi="Mitra" w:cs="Mitra"/>
          <w:b/>
          <w:bCs/>
          <w:sz w:val="26"/>
          <w:szCs w:val="26"/>
          <w:rtl/>
        </w:rPr>
        <w:t xml:space="preserve"> </w:t>
      </w:r>
    </w:p>
    <w:p w14:paraId="73B74FC0" w14:textId="6180C993" w:rsidR="000C3DE8" w:rsidRPr="00EB6193" w:rsidRDefault="006B3EB0" w:rsidP="00EB6193">
      <w:pPr>
        <w:bidi/>
        <w:spacing w:line="276" w:lineRule="auto"/>
        <w:rPr>
          <w:rFonts w:ascii="Mitra" w:eastAsia="Times New Roman" w:hAnsi="Mitra" w:cs="Mitra"/>
          <w:sz w:val="26"/>
          <w:szCs w:val="26"/>
          <w:rtl/>
        </w:rPr>
      </w:pPr>
      <w:r w:rsidRPr="00E96A11">
        <w:rPr>
          <w:rFonts w:ascii="Mitra" w:eastAsia="Times New Roman" w:hAnsi="Mitra" w:cs="Mitra"/>
          <w:sz w:val="26"/>
          <w:szCs w:val="26"/>
        </w:rPr>
        <w:br/>
      </w:r>
      <w:r w:rsidR="00EB6193">
        <w:rPr>
          <w:rFonts w:ascii="Mitra" w:eastAsia="Times New Roman" w:hAnsi="Mitra" w:cs="Mitra" w:hint="cs"/>
          <w:b/>
          <w:bCs/>
          <w:sz w:val="26"/>
          <w:szCs w:val="26"/>
          <w:rtl/>
        </w:rPr>
        <w:t>9.</w:t>
      </w:r>
      <w:r w:rsidRPr="00A25616">
        <w:rPr>
          <w:rFonts w:ascii="Mitra" w:eastAsia="Times New Roman" w:hAnsi="Mitra" w:cs="Mitra"/>
          <w:b/>
          <w:bCs/>
          <w:sz w:val="26"/>
          <w:szCs w:val="26"/>
          <w:rtl/>
        </w:rPr>
        <w:t>اختلال پزشکی شناخته</w:t>
      </w:r>
      <w:r w:rsidRPr="00A25616">
        <w:rPr>
          <w:rFonts w:ascii="Mitra" w:eastAsia="Times New Roman" w:hAnsi="Mitra" w:cs="Mitra"/>
          <w:b/>
          <w:bCs/>
          <w:sz w:val="26"/>
          <w:szCs w:val="26"/>
        </w:rPr>
        <w:t>‌</w:t>
      </w:r>
      <w:r w:rsidRPr="00A25616">
        <w:rPr>
          <w:rFonts w:ascii="Mitra" w:eastAsia="Times New Roman" w:hAnsi="Mitra" w:cs="Mitra"/>
          <w:b/>
          <w:bCs/>
          <w:sz w:val="26"/>
          <w:szCs w:val="26"/>
          <w:rtl/>
        </w:rPr>
        <w:t>شده</w:t>
      </w:r>
      <w:r w:rsidRPr="00E96A11">
        <w:rPr>
          <w:rFonts w:ascii="Mitra" w:eastAsia="Times New Roman" w:hAnsi="Mitra" w:cs="Mitra"/>
          <w:sz w:val="26"/>
          <w:szCs w:val="26"/>
        </w:rPr>
        <w:br/>
      </w:r>
      <w:r w:rsidRPr="00E96A11">
        <w:rPr>
          <w:rFonts w:ascii="Mitra" w:eastAsia="Times New Roman" w:hAnsi="Mitra" w:cs="Mitra"/>
          <w:sz w:val="26"/>
          <w:szCs w:val="26"/>
          <w:rtl/>
        </w:rPr>
        <w:t>این عبارت یکی دیگر از اصلاحات سال</w:t>
      </w:r>
      <w:r w:rsidRPr="00570773">
        <w:rPr>
          <w:rFonts w:asciiTheme="majorBidi" w:eastAsia="Times New Roman" w:hAnsiTheme="majorBidi" w:cstheme="majorBidi"/>
          <w:sz w:val="22"/>
          <w:szCs w:val="22"/>
        </w:rPr>
        <w:t>2009</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w:t>
      </w:r>
      <w:r w:rsidR="007F0086" w:rsidRPr="00E96A11">
        <w:rPr>
          <w:rFonts w:ascii="Mitra" w:eastAsia="Times New Roman" w:hAnsi="Mitra" w:cs="Mitra"/>
          <w:sz w:val="26"/>
          <w:szCs w:val="26"/>
          <w:rtl/>
        </w:rPr>
        <w:t>متن</w:t>
      </w:r>
      <w:r w:rsidRPr="00E96A11">
        <w:rPr>
          <w:rFonts w:ascii="Mitra" w:eastAsia="Times New Roman" w:hAnsi="Mitra" w:cs="Mitra"/>
          <w:sz w:val="26"/>
          <w:szCs w:val="26"/>
          <w:rtl/>
        </w:rPr>
        <w:t xml:space="preserve"> اصلی ماده</w:t>
      </w:r>
      <w:r w:rsidRPr="00570773">
        <w:rPr>
          <w:rFonts w:asciiTheme="majorBidi" w:eastAsia="Times New Roman" w:hAnsiTheme="majorBidi" w:cstheme="majorBidi"/>
          <w:sz w:val="22"/>
          <w:szCs w:val="22"/>
        </w:rPr>
        <w:t xml:space="preserve">2(1) </w:t>
      </w:r>
      <w:r w:rsidRPr="00E96A11">
        <w:rPr>
          <w:rFonts w:ascii="Mitra" w:eastAsia="Times New Roman" w:hAnsi="Mitra" w:cs="Mitra"/>
          <w:sz w:val="26"/>
          <w:szCs w:val="26"/>
          <w:rtl/>
        </w:rPr>
        <w:t xml:space="preserve">لازم بود که </w:t>
      </w:r>
      <w:r w:rsidR="007948D3" w:rsidRPr="00E96A11">
        <w:rPr>
          <w:rFonts w:ascii="Mitra" w:eastAsia="Times New Roman" w:hAnsi="Mitra" w:cs="Mitra"/>
          <w:sz w:val="26"/>
          <w:szCs w:val="26"/>
          <w:rtl/>
        </w:rPr>
        <w:t xml:space="preserve">این </w:t>
      </w:r>
      <w:r w:rsidRPr="00E96A11">
        <w:rPr>
          <w:rFonts w:ascii="Mitra" w:eastAsia="Times New Roman" w:hAnsi="Mitra" w:cs="Mitra"/>
          <w:sz w:val="26"/>
          <w:szCs w:val="26"/>
          <w:rtl/>
        </w:rPr>
        <w:t>اختلال ذهن</w:t>
      </w:r>
      <w:r w:rsidR="00FD323F" w:rsidRPr="00E96A11">
        <w:rPr>
          <w:rFonts w:ascii="Mitra" w:eastAsia="Times New Roman" w:hAnsi="Mitra" w:cs="Mitra"/>
          <w:sz w:val="26"/>
          <w:szCs w:val="26"/>
          <w:rtl/>
        </w:rPr>
        <w:t>ی</w:t>
      </w:r>
      <w:r w:rsidR="007948D3" w:rsidRPr="00E96A11">
        <w:rPr>
          <w:rFonts w:ascii="Mitra" w:eastAsia="Times New Roman" w:hAnsi="Mitra" w:cs="Mitra"/>
          <w:sz w:val="26"/>
          <w:szCs w:val="26"/>
          <w:rtl/>
        </w:rPr>
        <w:t xml:space="preserve"> </w:t>
      </w:r>
      <w:r w:rsidR="00FD323F" w:rsidRPr="00E96A11">
        <w:rPr>
          <w:rFonts w:ascii="Mitra" w:eastAsia="Times New Roman" w:hAnsi="Mitra" w:cs="Mitra"/>
          <w:sz w:val="26"/>
          <w:szCs w:val="26"/>
          <w:rtl/>
        </w:rPr>
        <w:t>ناشی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از </w:t>
      </w:r>
      <w:r w:rsidR="00FD323F" w:rsidRPr="00E96A11">
        <w:rPr>
          <w:rFonts w:ascii="Mitra" w:eastAsia="Times New Roman" w:hAnsi="Mitra" w:cs="Mitra"/>
          <w:sz w:val="26"/>
          <w:szCs w:val="26"/>
          <w:rtl/>
        </w:rPr>
        <w:t xml:space="preserve">توقف </w:t>
      </w:r>
      <w:r w:rsidR="007F0086" w:rsidRPr="00E96A11">
        <w:rPr>
          <w:rFonts w:ascii="Mitra" w:eastAsia="Times New Roman" w:hAnsi="Mitra" w:cs="Mitra"/>
          <w:sz w:val="26"/>
          <w:szCs w:val="26"/>
          <w:rtl/>
        </w:rPr>
        <w:t>رشد ذهنی</w:t>
      </w:r>
      <w:r w:rsidR="007F0086" w:rsidRPr="00E96A11">
        <w:rPr>
          <w:rFonts w:ascii="Mitra" w:eastAsia="Times New Roman" w:hAnsi="Mitra" w:cs="Mitra"/>
          <w:sz w:val="26"/>
          <w:szCs w:val="26"/>
        </w:rPr>
        <w:t xml:space="preserve"> </w:t>
      </w:r>
      <w:r w:rsidR="00FD323F" w:rsidRPr="00E96A11">
        <w:rPr>
          <w:rFonts w:ascii="Mitra" w:eastAsia="Times New Roman" w:hAnsi="Mitra" w:cs="Mitra"/>
          <w:sz w:val="26"/>
          <w:szCs w:val="26"/>
          <w:rtl/>
        </w:rPr>
        <w:t>یا عقب ماندگی</w:t>
      </w:r>
      <w:r w:rsidR="00BD2C43" w:rsidRPr="00E96A11">
        <w:rPr>
          <w:rFonts w:ascii="Mitra" w:eastAsia="Times New Roman" w:hAnsi="Mitra" w:cs="Mitra"/>
          <w:sz w:val="26"/>
          <w:szCs w:val="26"/>
          <w:rtl/>
        </w:rPr>
        <w:t xml:space="preserve"> ذهنی</w:t>
      </w:r>
      <w:r w:rsidR="007948D3" w:rsidRPr="00E96A11">
        <w:rPr>
          <w:rFonts w:ascii="Mitra" w:eastAsia="Times New Roman" w:hAnsi="Mitra" w:cs="Mitra"/>
          <w:sz w:val="26"/>
          <w:szCs w:val="26"/>
          <w:rtl/>
        </w:rPr>
        <w:t>،</w:t>
      </w:r>
      <w:r w:rsidRPr="00E96A11">
        <w:rPr>
          <w:rFonts w:ascii="Mitra" w:eastAsia="Times New Roman" w:hAnsi="Mitra" w:cs="Mitra"/>
          <w:sz w:val="26"/>
          <w:szCs w:val="26"/>
          <w:rtl/>
        </w:rPr>
        <w:t xml:space="preserve"> یا هر علت ذاتی</w:t>
      </w:r>
      <w:r w:rsidR="00EF2B8A" w:rsidRPr="00E96A11">
        <w:rPr>
          <w:rFonts w:ascii="Mitra" w:eastAsia="Times New Roman" w:hAnsi="Mitra" w:cs="Mitra"/>
          <w:sz w:val="26"/>
          <w:szCs w:val="26"/>
          <w:rtl/>
        </w:rPr>
        <w:t xml:space="preserve"> دیگر</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ناشی شود </w:t>
      </w:r>
      <w:r w:rsidR="00FC096B" w:rsidRPr="00E96A11">
        <w:rPr>
          <w:rFonts w:ascii="Mitra" w:eastAsia="Times New Roman" w:hAnsi="Mitra" w:cs="Mitra"/>
          <w:sz w:val="26"/>
          <w:szCs w:val="26"/>
          <w:rtl/>
        </w:rPr>
        <w:t xml:space="preserve">یا </w:t>
      </w:r>
      <w:r w:rsidRPr="00E96A11">
        <w:rPr>
          <w:rFonts w:ascii="Mitra" w:eastAsia="Times New Roman" w:hAnsi="Mitra" w:cs="Mitra"/>
          <w:sz w:val="26"/>
          <w:szCs w:val="26"/>
          <w:rtl/>
        </w:rPr>
        <w:t>توسط بیماری یا آسیب ایجاد شده باشد</w:t>
      </w:r>
      <w:r w:rsidR="00FC096B"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این فهرست اکنون در یک </w:t>
      </w:r>
      <w:r w:rsidR="004A2D69" w:rsidRPr="00E96A11">
        <w:rPr>
          <w:rFonts w:ascii="Mitra" w:eastAsia="Times New Roman" w:hAnsi="Mitra" w:cs="Mitra"/>
          <w:sz w:val="26"/>
          <w:szCs w:val="26"/>
          <w:rtl/>
        </w:rPr>
        <w:t>تعریف</w:t>
      </w:r>
      <w:r w:rsidRPr="00E96A11">
        <w:rPr>
          <w:rFonts w:ascii="Mitra" w:eastAsia="Times New Roman" w:hAnsi="Mitra" w:cs="Mitra"/>
          <w:sz w:val="26"/>
          <w:szCs w:val="26"/>
          <w:rtl/>
        </w:rPr>
        <w:t xml:space="preserve"> ساده</w:t>
      </w:r>
      <w:r w:rsidRPr="00E96A11">
        <w:rPr>
          <w:rFonts w:ascii="Mitra" w:eastAsia="Times New Roman" w:hAnsi="Mitra" w:cs="Mitra"/>
          <w:sz w:val="26"/>
          <w:szCs w:val="26"/>
        </w:rPr>
        <w:t>‌</w:t>
      </w:r>
      <w:r w:rsidRPr="00E96A11">
        <w:rPr>
          <w:rFonts w:ascii="Mitra" w:eastAsia="Times New Roman" w:hAnsi="Mitra" w:cs="Mitra"/>
          <w:sz w:val="26"/>
          <w:szCs w:val="26"/>
          <w:rtl/>
        </w:rPr>
        <w:t>تر اما بالقوه وسیع</w:t>
      </w:r>
      <w:r w:rsidRPr="00E96A11">
        <w:rPr>
          <w:rFonts w:ascii="Mitra" w:eastAsia="Times New Roman" w:hAnsi="Mitra" w:cs="Mitra"/>
          <w:sz w:val="26"/>
          <w:szCs w:val="26"/>
        </w:rPr>
        <w:t>‌</w:t>
      </w:r>
      <w:r w:rsidRPr="00E96A11">
        <w:rPr>
          <w:rFonts w:ascii="Mitra" w:eastAsia="Times New Roman" w:hAnsi="Mitra" w:cs="Mitra"/>
          <w:sz w:val="26"/>
          <w:szCs w:val="26"/>
          <w:rtl/>
        </w:rPr>
        <w:t xml:space="preserve">تر </w:t>
      </w:r>
      <w:r w:rsidR="004A2D69" w:rsidRPr="00E96A11">
        <w:rPr>
          <w:rFonts w:ascii="Mitra" w:eastAsia="Times New Roman" w:hAnsi="Mitra" w:cs="Mitra"/>
          <w:sz w:val="26"/>
          <w:szCs w:val="26"/>
          <w:rtl/>
        </w:rPr>
        <w:t>جایگزین شده است:</w:t>
      </w:r>
      <w:r w:rsidRPr="00E96A11">
        <w:rPr>
          <w:rFonts w:ascii="Mitra" w:eastAsia="Times New Roman" w:hAnsi="Mitra" w:cs="Mitra"/>
          <w:sz w:val="26"/>
          <w:szCs w:val="26"/>
          <w:rtl/>
        </w:rPr>
        <w:t xml:space="preserve">به نام </w:t>
      </w:r>
      <w:r w:rsidR="004A2D69" w:rsidRPr="00E96A11">
        <w:rPr>
          <w:rFonts w:ascii="Mitra" w:eastAsia="Times New Roman" w:hAnsi="Mitra" w:cs="Mitra"/>
          <w:sz w:val="26"/>
          <w:szCs w:val="26"/>
          <w:rtl/>
        </w:rPr>
        <w:t>«</w:t>
      </w:r>
      <w:r w:rsidR="000F58ED" w:rsidRPr="00E96A11">
        <w:rPr>
          <w:rFonts w:ascii="Mitra" w:eastAsia="Times New Roman" w:hAnsi="Mitra" w:cs="Mitra"/>
          <w:sz w:val="26"/>
          <w:szCs w:val="26"/>
          <w:rtl/>
        </w:rPr>
        <w:t>وضعیت</w:t>
      </w:r>
      <w:r w:rsidRPr="00E96A11">
        <w:rPr>
          <w:rFonts w:ascii="Mitra" w:eastAsia="Times New Roman" w:hAnsi="Mitra" w:cs="Mitra"/>
          <w:sz w:val="26"/>
          <w:szCs w:val="26"/>
          <w:rtl/>
        </w:rPr>
        <w:t xml:space="preserve"> پزشکی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w:t>
      </w:r>
      <w:r w:rsidR="004A2D69"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کمیسیون حقوقی در گزارش خود در سال </w:t>
      </w:r>
      <w:r w:rsidRPr="00570773">
        <w:rPr>
          <w:rFonts w:asciiTheme="majorBidi" w:eastAsia="Times New Roman" w:hAnsiTheme="majorBidi" w:cstheme="majorBidi"/>
          <w:sz w:val="22"/>
          <w:szCs w:val="22"/>
        </w:rPr>
        <w:t>2006</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دلیل بازتعریف را این</w:t>
      </w:r>
      <w:r w:rsidRPr="00E96A11">
        <w:rPr>
          <w:rFonts w:ascii="Mitra" w:eastAsia="Times New Roman" w:hAnsi="Mitra" w:cs="Mitra"/>
          <w:sz w:val="26"/>
          <w:szCs w:val="26"/>
        </w:rPr>
        <w:t>‌</w:t>
      </w:r>
      <w:r w:rsidRPr="00E96A11">
        <w:rPr>
          <w:rFonts w:ascii="Mitra" w:eastAsia="Times New Roman" w:hAnsi="Mitra" w:cs="Mitra"/>
          <w:sz w:val="26"/>
          <w:szCs w:val="26"/>
          <w:rtl/>
        </w:rPr>
        <w:t>طور توضیح داد که</w:t>
      </w:r>
      <w:r w:rsidR="003D31C1" w:rsidRPr="00E96A11">
        <w:rPr>
          <w:rFonts w:ascii="Mitra" w:eastAsia="Times New Roman" w:hAnsi="Mitra" w:cs="Mitra"/>
          <w:sz w:val="26"/>
          <w:szCs w:val="26"/>
          <w:rtl/>
        </w:rPr>
        <w:t>:</w:t>
      </w:r>
      <w:r w:rsidRPr="00E96A11">
        <w:rPr>
          <w:rFonts w:ascii="Mitra" w:eastAsia="Times New Roman" w:hAnsi="Mitra" w:cs="Mitra"/>
          <w:sz w:val="26"/>
          <w:szCs w:val="26"/>
          <w:rtl/>
        </w:rPr>
        <w:t xml:space="preserve"> </w:t>
      </w:r>
      <w:r w:rsidR="00362EB9" w:rsidRPr="00570773">
        <w:rPr>
          <w:rFonts w:ascii="Mitra" w:eastAsia="Times New Roman" w:hAnsi="Mitra" w:cs="Mitra"/>
          <w:b/>
          <w:bCs/>
          <w:rtl/>
        </w:rPr>
        <w:t>«</w:t>
      </w:r>
      <w:r w:rsidRPr="00570773">
        <w:rPr>
          <w:rFonts w:ascii="Mitra" w:eastAsia="Times New Roman" w:hAnsi="Mitra" w:cs="Mitra"/>
          <w:b/>
          <w:bCs/>
          <w:rtl/>
        </w:rPr>
        <w:t>شیوه تشخیصی</w:t>
      </w:r>
      <w:r w:rsidRPr="00570773">
        <w:rPr>
          <w:rFonts w:ascii="Mitra" w:eastAsia="Times New Roman" w:hAnsi="Mitra" w:cs="Mitra"/>
          <w:b/>
          <w:bCs/>
        </w:rPr>
        <w:t xml:space="preserve">» </w:t>
      </w:r>
      <w:r w:rsidRPr="00570773">
        <w:rPr>
          <w:rFonts w:ascii="Mitra" w:eastAsia="Times New Roman" w:hAnsi="Mitra" w:cs="Mitra"/>
          <w:b/>
          <w:bCs/>
          <w:rtl/>
        </w:rPr>
        <w:t>در پرونده</w:t>
      </w:r>
      <w:r w:rsidRPr="00570773">
        <w:rPr>
          <w:rFonts w:ascii="Mitra" w:eastAsia="Times New Roman" w:hAnsi="Mitra" w:cs="Mitra"/>
          <w:b/>
          <w:bCs/>
        </w:rPr>
        <w:t>‌</w:t>
      </w:r>
      <w:r w:rsidRPr="00570773">
        <w:rPr>
          <w:rFonts w:ascii="Mitra" w:eastAsia="Times New Roman" w:hAnsi="Mitra" w:cs="Mitra"/>
          <w:b/>
          <w:bCs/>
          <w:rtl/>
        </w:rPr>
        <w:t>های دفاع مسئولیت کاهش</w:t>
      </w:r>
      <w:r w:rsidRPr="00570773">
        <w:rPr>
          <w:rFonts w:ascii="Mitra" w:eastAsia="Times New Roman" w:hAnsi="Mitra" w:cs="Mitra"/>
          <w:b/>
          <w:bCs/>
        </w:rPr>
        <w:t>‌</w:t>
      </w:r>
      <w:r w:rsidRPr="00570773">
        <w:rPr>
          <w:rFonts w:ascii="Mitra" w:eastAsia="Times New Roman" w:hAnsi="Mitra" w:cs="Mitra"/>
          <w:b/>
          <w:bCs/>
          <w:rtl/>
        </w:rPr>
        <w:t xml:space="preserve">یافته </w:t>
      </w:r>
      <w:r w:rsidRPr="00570773">
        <w:rPr>
          <w:rFonts w:ascii="Mitra" w:eastAsia="Times New Roman" w:hAnsi="Mitra" w:cs="Mitra"/>
          <w:b/>
          <w:bCs/>
        </w:rPr>
        <w:t>«</w:t>
      </w:r>
      <w:r w:rsidRPr="00570773">
        <w:rPr>
          <w:rFonts w:ascii="Mitra" w:eastAsia="Times New Roman" w:hAnsi="Mitra" w:cs="Mitra"/>
          <w:b/>
          <w:bCs/>
          <w:rtl/>
        </w:rPr>
        <w:t>مدت</w:t>
      </w:r>
      <w:r w:rsidRPr="00570773">
        <w:rPr>
          <w:rFonts w:ascii="Mitra" w:eastAsia="Times New Roman" w:hAnsi="Mitra" w:cs="Mitra"/>
          <w:b/>
          <w:bCs/>
        </w:rPr>
        <w:t>‌</w:t>
      </w:r>
      <w:r w:rsidRPr="00570773">
        <w:rPr>
          <w:rFonts w:ascii="Mitra" w:eastAsia="Times New Roman" w:hAnsi="Mitra" w:cs="Mitra"/>
          <w:b/>
          <w:bCs/>
          <w:rtl/>
        </w:rPr>
        <w:t>هاست که فراتر از شناسایی محدوده محدود علل مجاز</w:t>
      </w:r>
      <w:r w:rsidR="00B3246B" w:rsidRPr="00570773">
        <w:rPr>
          <w:rFonts w:ascii="Mitra" w:eastAsia="Times New Roman" w:hAnsi="Mitra" w:cs="Mitra"/>
          <w:b/>
          <w:bCs/>
          <w:rtl/>
        </w:rPr>
        <w:t xml:space="preserve"> </w:t>
      </w:r>
      <w:r w:rsidRPr="00570773">
        <w:rPr>
          <w:rFonts w:ascii="Mitra" w:eastAsia="Times New Roman" w:hAnsi="Mitra" w:cs="Mitra"/>
          <w:b/>
          <w:bCs/>
          <w:rtl/>
        </w:rPr>
        <w:t xml:space="preserve">که در ماده </w:t>
      </w:r>
      <w:r w:rsidRPr="00570773">
        <w:rPr>
          <w:rFonts w:asciiTheme="majorBidi" w:eastAsia="Times New Roman" w:hAnsiTheme="majorBidi" w:cstheme="majorBidi"/>
          <w:b/>
          <w:bCs/>
          <w:sz w:val="26"/>
          <w:szCs w:val="26"/>
        </w:rPr>
        <w:t>2(1)</w:t>
      </w:r>
      <w:r w:rsidR="00B3246B" w:rsidRPr="00570773">
        <w:rPr>
          <w:rFonts w:ascii="Mitra" w:eastAsia="Times New Roman" w:hAnsi="Mitra" w:cs="Mitra"/>
          <w:b/>
          <w:bCs/>
          <w:rtl/>
        </w:rPr>
        <w:t xml:space="preserve"> </w:t>
      </w:r>
      <w:r w:rsidRPr="00570773">
        <w:rPr>
          <w:rFonts w:ascii="Mitra" w:eastAsia="Times New Roman" w:hAnsi="Mitra" w:cs="Mitra"/>
          <w:b/>
          <w:bCs/>
        </w:rPr>
        <w:t xml:space="preserve"> </w:t>
      </w:r>
      <w:r w:rsidRPr="00570773">
        <w:rPr>
          <w:rFonts w:ascii="Mitra" w:eastAsia="Times New Roman" w:hAnsi="Mitra" w:cs="Mitra"/>
          <w:b/>
          <w:bCs/>
          <w:rtl/>
        </w:rPr>
        <w:t>آمده</w:t>
      </w:r>
      <w:r w:rsidRPr="00570773">
        <w:rPr>
          <w:rFonts w:ascii="Mitra" w:eastAsia="Times New Roman" w:hAnsi="Mitra" w:cs="Mitra"/>
          <w:b/>
          <w:bCs/>
        </w:rPr>
        <w:t xml:space="preserve">، </w:t>
      </w:r>
      <w:r w:rsidRPr="00570773">
        <w:rPr>
          <w:rFonts w:ascii="Mitra" w:eastAsia="Times New Roman" w:hAnsi="Mitra" w:cs="Mitra"/>
          <w:b/>
          <w:bCs/>
          <w:rtl/>
        </w:rPr>
        <w:t>گسترش یافته است</w:t>
      </w:r>
      <w:r w:rsidRPr="00570773">
        <w:rPr>
          <w:rFonts w:ascii="Mitra" w:eastAsia="Times New Roman" w:hAnsi="Mitra" w:cs="Mitra"/>
          <w:b/>
          <w:bCs/>
        </w:rPr>
        <w:t>.</w:t>
      </w:r>
      <w:r w:rsidR="00CA779B" w:rsidRPr="00570773">
        <w:rPr>
          <w:rFonts w:ascii="Mitra" w:eastAsia="Times New Roman" w:hAnsi="Mitra" w:cs="Mitra"/>
          <w:b/>
          <w:bCs/>
          <w:rtl/>
        </w:rPr>
        <w:t>»</w:t>
      </w:r>
      <w:r w:rsidRPr="00570773">
        <w:rPr>
          <w:rFonts w:ascii="Mitra" w:eastAsia="Times New Roman" w:hAnsi="Mitra" w:cs="Mitra"/>
        </w:rPr>
        <w:t xml:space="preserve"> </w:t>
      </w:r>
      <w:r w:rsidRPr="00E96A11">
        <w:rPr>
          <w:rFonts w:ascii="Mitra" w:eastAsia="Times New Roman" w:hAnsi="Mitra" w:cs="Mitra"/>
          <w:sz w:val="26"/>
          <w:szCs w:val="26"/>
          <w:rtl/>
        </w:rPr>
        <w:t>علاوه بر این</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کمیسیون حقوقی اشاره کرد که</w:t>
      </w:r>
      <w:r w:rsidR="007F2250">
        <w:rPr>
          <w:rFonts w:ascii="Mitra" w:eastAsia="Times New Roman" w:hAnsi="Mitra" w:cs="Mitra" w:hint="cs"/>
          <w:sz w:val="26"/>
          <w:szCs w:val="26"/>
          <w:rtl/>
        </w:rPr>
        <w:t>:</w:t>
      </w:r>
      <w:r w:rsidRPr="00E96A11">
        <w:rPr>
          <w:rFonts w:ascii="Mitra" w:eastAsia="Times New Roman" w:hAnsi="Mitra" w:cs="Mitra"/>
          <w:sz w:val="26"/>
          <w:szCs w:val="26"/>
          <w:rtl/>
        </w:rPr>
        <w:t xml:space="preserve"> </w:t>
      </w:r>
      <w:r w:rsidR="00C16929" w:rsidRPr="007F2250">
        <w:rPr>
          <w:rFonts w:ascii="Mitra" w:eastAsia="Times New Roman" w:hAnsi="Mitra" w:cs="Mitra"/>
          <w:b/>
          <w:bCs/>
          <w:rtl/>
        </w:rPr>
        <w:t>«</w:t>
      </w:r>
      <w:r w:rsidRPr="007F2250">
        <w:rPr>
          <w:rFonts w:ascii="Mitra" w:eastAsia="Times New Roman" w:hAnsi="Mitra" w:cs="Mitra"/>
          <w:b/>
          <w:bCs/>
          <w:rtl/>
        </w:rPr>
        <w:t xml:space="preserve">علل مجاز </w:t>
      </w:r>
      <w:r w:rsidR="00C16929" w:rsidRPr="007F2250">
        <w:rPr>
          <w:rFonts w:ascii="Mitra" w:eastAsia="Times New Roman" w:hAnsi="Mitra" w:cs="Mitra"/>
          <w:b/>
          <w:bCs/>
          <w:rtl/>
        </w:rPr>
        <w:t>تعیین شده در قانون قبلی</w:t>
      </w:r>
      <w:r w:rsidRPr="007F2250">
        <w:rPr>
          <w:rFonts w:ascii="Mitra" w:eastAsia="Times New Roman" w:hAnsi="Mitra" w:cs="Mitra"/>
          <w:b/>
          <w:bCs/>
          <w:rtl/>
        </w:rPr>
        <w:t xml:space="preserve"> هیچ</w:t>
      </w:r>
      <w:r w:rsidRPr="007F2250">
        <w:rPr>
          <w:rFonts w:ascii="Mitra" w:eastAsia="Times New Roman" w:hAnsi="Mitra" w:cs="Mitra"/>
          <w:b/>
          <w:bCs/>
        </w:rPr>
        <w:t>‌</w:t>
      </w:r>
      <w:r w:rsidRPr="007F2250">
        <w:rPr>
          <w:rFonts w:ascii="Mitra" w:eastAsia="Times New Roman" w:hAnsi="Mitra" w:cs="Mitra"/>
          <w:b/>
          <w:bCs/>
          <w:rtl/>
        </w:rPr>
        <w:t xml:space="preserve">گاه </w:t>
      </w:r>
      <w:r w:rsidR="00C16929" w:rsidRPr="007F2250">
        <w:rPr>
          <w:rFonts w:ascii="Mitra" w:eastAsia="Times New Roman" w:hAnsi="Mitra" w:cs="Mitra"/>
          <w:b/>
          <w:bCs/>
          <w:rtl/>
        </w:rPr>
        <w:t>یک مفهوم مورد توافق شده ای در علم</w:t>
      </w:r>
      <w:r w:rsidRPr="007F2250">
        <w:rPr>
          <w:rFonts w:ascii="Mitra" w:eastAsia="Times New Roman" w:hAnsi="Mitra" w:cs="Mitra"/>
          <w:b/>
          <w:bCs/>
          <w:rtl/>
        </w:rPr>
        <w:t xml:space="preserve"> روانپزشکی نداشتند</w:t>
      </w:r>
      <w:r w:rsidR="007218FB" w:rsidRPr="007F2250">
        <w:rPr>
          <w:rFonts w:ascii="Mitra" w:eastAsia="Times New Roman" w:hAnsi="Mitra" w:cs="Mitra"/>
          <w:b/>
          <w:bCs/>
          <w:rtl/>
        </w:rPr>
        <w:t xml:space="preserve"> و تعاریف روشنی برای آنها ارائه نشده بود</w:t>
      </w:r>
      <w:r w:rsidR="00C16929" w:rsidRPr="007F2250">
        <w:rPr>
          <w:rFonts w:ascii="Mitra" w:eastAsia="Times New Roman" w:hAnsi="Mitra" w:cs="Mitra"/>
          <w:b/>
          <w:bCs/>
          <w:rtl/>
        </w:rPr>
        <w:t>»</w:t>
      </w:r>
      <w:r w:rsidRPr="007F2250">
        <w:rPr>
          <w:rFonts w:ascii="Mitra" w:eastAsia="Times New Roman" w:hAnsi="Mitra" w:cs="Mitra"/>
        </w:rPr>
        <w:t xml:space="preserve"> </w:t>
      </w:r>
      <w:r w:rsidRPr="00E96A11">
        <w:rPr>
          <w:rFonts w:ascii="Mitra" w:eastAsia="Times New Roman" w:hAnsi="Mitra" w:cs="Mitra"/>
          <w:sz w:val="26"/>
          <w:szCs w:val="26"/>
          <w:rtl/>
        </w:rPr>
        <w:t>یکی دیگر از بهبودها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حذف دیرهنگام و توهین</w:t>
      </w:r>
      <w:r w:rsidRPr="00E96A11">
        <w:rPr>
          <w:rFonts w:ascii="Mitra" w:eastAsia="Times New Roman" w:hAnsi="Mitra" w:cs="Mitra"/>
          <w:sz w:val="26"/>
          <w:szCs w:val="26"/>
        </w:rPr>
        <w:t>‌</w:t>
      </w:r>
      <w:r w:rsidRPr="00E96A11">
        <w:rPr>
          <w:rFonts w:ascii="Mitra" w:eastAsia="Times New Roman" w:hAnsi="Mitra" w:cs="Mitra"/>
          <w:sz w:val="26"/>
          <w:szCs w:val="26"/>
          <w:rtl/>
        </w:rPr>
        <w:t>آمیز اشاره به عقب</w:t>
      </w:r>
      <w:r w:rsidRPr="00E96A11">
        <w:rPr>
          <w:rFonts w:ascii="Mitra" w:eastAsia="Times New Roman" w:hAnsi="Mitra" w:cs="Mitra"/>
          <w:sz w:val="26"/>
          <w:szCs w:val="26"/>
        </w:rPr>
        <w:t>‌</w:t>
      </w:r>
      <w:r w:rsidRPr="00E96A11">
        <w:rPr>
          <w:rFonts w:ascii="Mitra" w:eastAsia="Times New Roman" w:hAnsi="Mitra" w:cs="Mitra"/>
          <w:sz w:val="26"/>
          <w:szCs w:val="26"/>
          <w:rtl/>
        </w:rPr>
        <w:t>ماندگی ذهنی به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عنوان یکی از دلایل حمایت از دفاع </w:t>
      </w:r>
      <w:r w:rsidRPr="00E96A11">
        <w:rPr>
          <w:rFonts w:ascii="Mitra" w:eastAsia="Times New Roman" w:hAnsi="Mitra" w:cs="Mitra"/>
          <w:sz w:val="26"/>
          <w:szCs w:val="26"/>
          <w:rtl/>
        </w:rPr>
        <w:lastRenderedPageBreak/>
        <w:t>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است</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 xml:space="preserve">دولت با این تغییر موافقت کرده و اظهار داشت که این بازتعریف </w:t>
      </w:r>
      <w:r w:rsidR="007218FB" w:rsidRPr="00E96A11">
        <w:rPr>
          <w:rFonts w:ascii="Mitra" w:eastAsia="Times New Roman" w:hAnsi="Mitra" w:cs="Mitra"/>
          <w:sz w:val="26"/>
          <w:szCs w:val="26"/>
          <w:rtl/>
        </w:rPr>
        <w:t>«</w:t>
      </w:r>
      <w:r w:rsidRPr="00E96A11">
        <w:rPr>
          <w:rFonts w:ascii="Mitra" w:eastAsia="Times New Roman" w:hAnsi="Mitra" w:cs="Mitra"/>
          <w:sz w:val="26"/>
          <w:szCs w:val="26"/>
          <w:rtl/>
        </w:rPr>
        <w:t>واژه</w:t>
      </w:r>
      <w:r w:rsidRPr="00E96A11">
        <w:rPr>
          <w:rFonts w:ascii="Mitra" w:eastAsia="Times New Roman" w:hAnsi="Mitra" w:cs="Mitra"/>
          <w:sz w:val="26"/>
          <w:szCs w:val="26"/>
        </w:rPr>
        <w:t>‌</w:t>
      </w:r>
      <w:r w:rsidRPr="00E96A11">
        <w:rPr>
          <w:rFonts w:ascii="Mitra" w:eastAsia="Times New Roman" w:hAnsi="Mitra" w:cs="Mitra"/>
          <w:sz w:val="26"/>
          <w:szCs w:val="26"/>
          <w:rtl/>
        </w:rPr>
        <w:t>های موجود را به</w:t>
      </w:r>
      <w:r w:rsidRPr="00E96A11">
        <w:rPr>
          <w:rFonts w:ascii="Mitra" w:eastAsia="Times New Roman" w:hAnsi="Mitra" w:cs="Mitra"/>
          <w:sz w:val="26"/>
          <w:szCs w:val="26"/>
        </w:rPr>
        <w:t>‌</w:t>
      </w:r>
      <w:r w:rsidRPr="00E96A11">
        <w:rPr>
          <w:rFonts w:ascii="Mitra" w:eastAsia="Times New Roman" w:hAnsi="Mitra" w:cs="Mitra"/>
          <w:sz w:val="26"/>
          <w:szCs w:val="26"/>
          <w:rtl/>
        </w:rPr>
        <w:t>روز می</w:t>
      </w:r>
      <w:r w:rsidRPr="00E96A11">
        <w:rPr>
          <w:rFonts w:ascii="Mitra" w:eastAsia="Times New Roman" w:hAnsi="Mitra" w:cs="Mitra"/>
          <w:sz w:val="26"/>
          <w:szCs w:val="26"/>
        </w:rPr>
        <w:t>‌</w:t>
      </w:r>
      <w:r w:rsidRPr="00E96A11">
        <w:rPr>
          <w:rFonts w:ascii="Mitra" w:eastAsia="Times New Roman" w:hAnsi="Mitra" w:cs="Mitra"/>
          <w:sz w:val="26"/>
          <w:szCs w:val="26"/>
          <w:rtl/>
        </w:rPr>
        <w:t>کند</w:t>
      </w:r>
      <w:r w:rsidR="007218FB"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و در عین حال اجازه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دهد که </w:t>
      </w:r>
      <w:r w:rsidR="005007DA" w:rsidRPr="00E96A11">
        <w:rPr>
          <w:rFonts w:ascii="Mitra" w:eastAsia="Times New Roman" w:hAnsi="Mitra" w:cs="Mitra"/>
          <w:sz w:val="26"/>
          <w:szCs w:val="26"/>
          <w:rtl/>
        </w:rPr>
        <w:t>«</w:t>
      </w:r>
      <w:r w:rsidRPr="00E96A11">
        <w:rPr>
          <w:rFonts w:ascii="Mitra" w:eastAsia="Times New Roman" w:hAnsi="Mitra" w:cs="Mitra"/>
          <w:sz w:val="26"/>
          <w:szCs w:val="26"/>
          <w:rtl/>
        </w:rPr>
        <w:t>تحولات آینده در شیوه</w:t>
      </w:r>
      <w:r w:rsidRPr="00E96A11">
        <w:rPr>
          <w:rFonts w:ascii="Mitra" w:eastAsia="Times New Roman" w:hAnsi="Mitra" w:cs="Mitra"/>
          <w:sz w:val="26"/>
          <w:szCs w:val="26"/>
        </w:rPr>
        <w:t>‌</w:t>
      </w:r>
      <w:r w:rsidRPr="00E96A11">
        <w:rPr>
          <w:rFonts w:ascii="Mitra" w:eastAsia="Times New Roman" w:hAnsi="Mitra" w:cs="Mitra"/>
          <w:sz w:val="26"/>
          <w:szCs w:val="26"/>
          <w:rtl/>
        </w:rPr>
        <w:t>های تشخیصی</w:t>
      </w:r>
      <w:r w:rsidR="005007DA"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مورد توجه قرار گیرد و از دفاع</w:t>
      </w:r>
      <w:r w:rsidRPr="00E96A11">
        <w:rPr>
          <w:rFonts w:ascii="Mitra" w:eastAsia="Times New Roman" w:hAnsi="Mitra" w:cs="Mitra"/>
          <w:sz w:val="26"/>
          <w:szCs w:val="26"/>
        </w:rPr>
        <w:t>‌</w:t>
      </w:r>
      <w:r w:rsidRPr="00E96A11">
        <w:rPr>
          <w:rFonts w:ascii="Mitra" w:eastAsia="Times New Roman" w:hAnsi="Mitra" w:cs="Mitra"/>
          <w:sz w:val="26"/>
          <w:szCs w:val="26"/>
          <w:rtl/>
        </w:rPr>
        <w:t>ها خواسته می</w:t>
      </w:r>
      <w:r w:rsidRPr="00E96A11">
        <w:rPr>
          <w:rFonts w:ascii="Mitra" w:eastAsia="Times New Roman" w:hAnsi="Mitra" w:cs="Mitra"/>
          <w:sz w:val="26"/>
          <w:szCs w:val="26"/>
        </w:rPr>
        <w:t>‌</w:t>
      </w:r>
      <w:r w:rsidRPr="00E96A11">
        <w:rPr>
          <w:rFonts w:ascii="Mitra" w:eastAsia="Times New Roman" w:hAnsi="Mitra" w:cs="Mitra"/>
          <w:sz w:val="26"/>
          <w:szCs w:val="26"/>
          <w:rtl/>
        </w:rPr>
        <w:t xml:space="preserve">شود که </w:t>
      </w:r>
      <w:r w:rsidR="00371C65" w:rsidRPr="00E96A11">
        <w:rPr>
          <w:rFonts w:ascii="Mitra" w:eastAsia="Times New Roman" w:hAnsi="Mitra" w:cs="Mitra"/>
          <w:sz w:val="26"/>
          <w:szCs w:val="26"/>
          <w:rtl/>
        </w:rPr>
        <w:t>«</w:t>
      </w:r>
      <w:r w:rsidRPr="00E96A11">
        <w:rPr>
          <w:rFonts w:ascii="Mitra" w:eastAsia="Times New Roman" w:hAnsi="Mitra" w:cs="Mitra"/>
          <w:sz w:val="26"/>
          <w:szCs w:val="26"/>
          <w:rtl/>
        </w:rPr>
        <w:t xml:space="preserve">بر اساس یک تشخیص پزشکی معتبر که </w:t>
      </w:r>
      <w:r w:rsidR="00947460" w:rsidRPr="00E96A11">
        <w:rPr>
          <w:rFonts w:ascii="Mitra" w:eastAsia="Times New Roman" w:hAnsi="Mitra" w:cs="Mitra"/>
          <w:sz w:val="26"/>
          <w:szCs w:val="26"/>
          <w:rtl/>
        </w:rPr>
        <w:t>با</w:t>
      </w:r>
      <w:r w:rsidRPr="00E96A11">
        <w:rPr>
          <w:rFonts w:ascii="Mitra" w:eastAsia="Times New Roman" w:hAnsi="Mitra" w:cs="Mitra"/>
          <w:sz w:val="26"/>
          <w:szCs w:val="26"/>
          <w:rtl/>
        </w:rPr>
        <w:t xml:space="preserve"> سیستم</w:t>
      </w:r>
      <w:r w:rsidRPr="00E96A11">
        <w:rPr>
          <w:rFonts w:ascii="Mitra" w:eastAsia="Times New Roman" w:hAnsi="Mitra" w:cs="Mitra"/>
          <w:sz w:val="26"/>
          <w:szCs w:val="26"/>
        </w:rPr>
        <w:t>‌</w:t>
      </w:r>
      <w:r w:rsidRPr="00E96A11">
        <w:rPr>
          <w:rFonts w:ascii="Mitra" w:eastAsia="Times New Roman" w:hAnsi="Mitra" w:cs="Mitra"/>
          <w:sz w:val="26"/>
          <w:szCs w:val="26"/>
          <w:rtl/>
        </w:rPr>
        <w:t>های طبقه</w:t>
      </w:r>
      <w:r w:rsidRPr="00E96A11">
        <w:rPr>
          <w:rFonts w:ascii="Mitra" w:eastAsia="Times New Roman" w:hAnsi="Mitra" w:cs="Mitra"/>
          <w:sz w:val="26"/>
          <w:szCs w:val="26"/>
        </w:rPr>
        <w:t>‌</w:t>
      </w:r>
      <w:r w:rsidRPr="00E96A11">
        <w:rPr>
          <w:rFonts w:ascii="Mitra" w:eastAsia="Times New Roman" w:hAnsi="Mitra" w:cs="Mitra"/>
          <w:sz w:val="26"/>
          <w:szCs w:val="26"/>
          <w:rtl/>
        </w:rPr>
        <w:t>بندی پذیرفته</w:t>
      </w:r>
      <w:r w:rsidRPr="00E96A11">
        <w:rPr>
          <w:rFonts w:ascii="Mitra" w:eastAsia="Times New Roman" w:hAnsi="Mitra" w:cs="Mitra"/>
          <w:sz w:val="26"/>
          <w:szCs w:val="26"/>
        </w:rPr>
        <w:t>‌</w:t>
      </w:r>
      <w:r w:rsidRPr="00E96A11">
        <w:rPr>
          <w:rFonts w:ascii="Mitra" w:eastAsia="Times New Roman" w:hAnsi="Mitra" w:cs="Mitra"/>
          <w:sz w:val="26"/>
          <w:szCs w:val="26"/>
          <w:rtl/>
        </w:rPr>
        <w:t>شده</w:t>
      </w:r>
      <w:r w:rsidR="00947460" w:rsidRPr="00E96A11">
        <w:rPr>
          <w:rFonts w:ascii="Mitra" w:eastAsia="Times New Roman" w:hAnsi="Mitra" w:cs="Mitra"/>
          <w:sz w:val="26"/>
          <w:szCs w:val="26"/>
          <w:rtl/>
        </w:rPr>
        <w:t xml:space="preserve"> و استاندارد</w:t>
      </w:r>
      <w:r w:rsidRPr="00E96A11">
        <w:rPr>
          <w:rFonts w:ascii="Mitra" w:eastAsia="Times New Roman" w:hAnsi="Mitra" w:cs="Mitra"/>
          <w:sz w:val="26"/>
          <w:szCs w:val="26"/>
          <w:rtl/>
        </w:rPr>
        <w:t xml:space="preserve"> مرتبط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پایه</w:t>
      </w:r>
      <w:r w:rsidRPr="00E96A11">
        <w:rPr>
          <w:rFonts w:ascii="Mitra" w:eastAsia="Times New Roman" w:hAnsi="Mitra" w:cs="Mitra"/>
          <w:sz w:val="26"/>
          <w:szCs w:val="26"/>
        </w:rPr>
        <w:t>‌</w:t>
      </w:r>
      <w:r w:rsidRPr="00E96A11">
        <w:rPr>
          <w:rFonts w:ascii="Mitra" w:eastAsia="Times New Roman" w:hAnsi="Mitra" w:cs="Mitra"/>
          <w:sz w:val="26"/>
          <w:szCs w:val="26"/>
          <w:rtl/>
        </w:rPr>
        <w:t>گذاری شوند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سیستمی که شامل شرایط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 فیزیکی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روانپزشکی و روان</w:t>
      </w:r>
      <w:r w:rsidRPr="00E96A11">
        <w:rPr>
          <w:rFonts w:ascii="Mitra" w:eastAsia="Times New Roman" w:hAnsi="Mitra" w:cs="Mitra"/>
          <w:sz w:val="26"/>
          <w:szCs w:val="26"/>
        </w:rPr>
        <w:t>‌</w:t>
      </w:r>
      <w:r w:rsidRPr="00E96A11">
        <w:rPr>
          <w:rFonts w:ascii="Mitra" w:eastAsia="Times New Roman" w:hAnsi="Mitra" w:cs="Mitra"/>
          <w:sz w:val="26"/>
          <w:szCs w:val="26"/>
          <w:rtl/>
        </w:rPr>
        <w:t>شناختی است</w:t>
      </w:r>
      <w:r w:rsidR="00AD70D6" w:rsidRPr="00E7008A">
        <w:rPr>
          <w:rFonts w:ascii="Mitra" w:eastAsia="Times New Roman" w:hAnsi="Mitra" w:cs="Mitra"/>
          <w:sz w:val="26"/>
          <w:szCs w:val="26"/>
          <w:rtl/>
        </w:rPr>
        <w:t>»</w:t>
      </w:r>
      <w:r w:rsidR="00371C65" w:rsidRPr="00E7008A">
        <w:rPr>
          <w:rFonts w:ascii="Mitra" w:eastAsia="Times New Roman" w:hAnsi="Mitra" w:cs="Mitra"/>
          <w:color w:val="FF0000"/>
          <w:sz w:val="26"/>
          <w:szCs w:val="26"/>
          <w:rtl/>
        </w:rPr>
        <w:t>(</w:t>
      </w:r>
      <w:r w:rsidR="007708BE" w:rsidRPr="00E7008A">
        <w:rPr>
          <w:rFonts w:ascii="Mitra" w:eastAsia="Times New Roman" w:hAnsi="Mitra" w:cs="Mitra"/>
          <w:color w:val="FF0000"/>
          <w:sz w:val="26"/>
          <w:szCs w:val="26"/>
          <w:rtl/>
        </w:rPr>
        <w:t>گزارش</w:t>
      </w:r>
      <w:r w:rsidR="00371C65" w:rsidRPr="00E7008A">
        <w:rPr>
          <w:rFonts w:ascii="Mitra" w:eastAsia="Times New Roman" w:hAnsi="Mitra" w:cs="Mitra"/>
          <w:color w:val="FF0000"/>
          <w:sz w:val="26"/>
          <w:szCs w:val="26"/>
          <w:rtl/>
        </w:rPr>
        <w:t xml:space="preserve"> مشورتی وزارت دادگستری،قتل</w:t>
      </w:r>
      <w:r w:rsidR="0070469A" w:rsidRPr="00E7008A">
        <w:rPr>
          <w:rFonts w:ascii="Mitra" w:eastAsia="Times New Roman" w:hAnsi="Mitra" w:cs="Mitra"/>
          <w:color w:val="FF0000"/>
          <w:sz w:val="26"/>
          <w:szCs w:val="26"/>
          <w:rtl/>
        </w:rPr>
        <w:t xml:space="preserve"> </w:t>
      </w:r>
      <w:r w:rsidR="00756692" w:rsidRPr="00E7008A">
        <w:rPr>
          <w:rFonts w:ascii="Mitra" w:eastAsia="Times New Roman" w:hAnsi="Mitra" w:cs="Mitra"/>
          <w:color w:val="FF0000"/>
          <w:sz w:val="26"/>
          <w:szCs w:val="26"/>
          <w:rtl/>
        </w:rPr>
        <w:t>عمد</w:t>
      </w:r>
      <w:r w:rsidR="00371C65" w:rsidRPr="00E7008A">
        <w:rPr>
          <w:rFonts w:ascii="Mitra" w:eastAsia="Times New Roman" w:hAnsi="Mitra" w:cs="Mitra"/>
          <w:color w:val="FF0000"/>
          <w:sz w:val="26"/>
          <w:szCs w:val="26"/>
          <w:rtl/>
        </w:rPr>
        <w:t>،قتل غیرعمد،جنایت نوزادکشی(جولای</w:t>
      </w:r>
      <w:r w:rsidR="00371C65" w:rsidRPr="00E7008A">
        <w:rPr>
          <w:rFonts w:asciiTheme="majorBidi" w:eastAsia="Times New Roman" w:hAnsiTheme="majorBidi" w:cstheme="majorBidi"/>
          <w:color w:val="FF0000"/>
          <w:sz w:val="22"/>
          <w:szCs w:val="22"/>
          <w:rtl/>
        </w:rPr>
        <w:t>2008</w:t>
      </w:r>
      <w:r w:rsidR="00371C65" w:rsidRPr="00E7008A">
        <w:rPr>
          <w:rFonts w:ascii="Mitra" w:eastAsia="Times New Roman" w:hAnsi="Mitra" w:cs="Mitra"/>
          <w:color w:val="FF0000"/>
          <w:sz w:val="26"/>
          <w:szCs w:val="26"/>
          <w:rtl/>
        </w:rPr>
        <w:t>)بند</w:t>
      </w:r>
      <w:r w:rsidR="00371C65" w:rsidRPr="00E7008A">
        <w:rPr>
          <w:rFonts w:asciiTheme="majorBidi" w:eastAsia="Times New Roman" w:hAnsiTheme="majorBidi" w:cstheme="majorBidi"/>
          <w:color w:val="FF0000"/>
          <w:sz w:val="22"/>
          <w:szCs w:val="22"/>
          <w:rtl/>
        </w:rPr>
        <w:t>49</w:t>
      </w:r>
      <w:r w:rsidR="00371C65" w:rsidRPr="00E7008A">
        <w:rPr>
          <w:rFonts w:ascii="Mitra" w:eastAsia="Times New Roman" w:hAnsi="Mitra" w:cs="Mitra"/>
          <w:color w:val="FF0000"/>
          <w:sz w:val="26"/>
          <w:szCs w:val="26"/>
          <w:rtl/>
        </w:rPr>
        <w:t>).</w:t>
      </w:r>
      <w:r w:rsidRPr="00E96A11">
        <w:rPr>
          <w:rFonts w:ascii="Mitra" w:eastAsia="Times New Roman" w:hAnsi="Mitra" w:cs="Mitra"/>
          <w:sz w:val="26"/>
          <w:szCs w:val="26"/>
        </w:rPr>
        <w:br/>
      </w:r>
      <w:r w:rsidR="00057F7D" w:rsidRPr="00E96A11">
        <w:rPr>
          <w:rFonts w:ascii="Mitra" w:eastAsia="Times New Roman" w:hAnsi="Mitra" w:cs="Mitra"/>
          <w:sz w:val="26"/>
          <w:szCs w:val="26"/>
          <w:rtl/>
        </w:rPr>
        <w:t xml:space="preserve">هیچ </w:t>
      </w:r>
      <w:r w:rsidRPr="00E96A11">
        <w:rPr>
          <w:rFonts w:ascii="Mitra" w:eastAsia="Times New Roman" w:hAnsi="Mitra" w:cs="Mitra"/>
          <w:sz w:val="26"/>
          <w:szCs w:val="26"/>
          <w:rtl/>
        </w:rPr>
        <w:t xml:space="preserve">تعریف </w:t>
      </w:r>
      <w:r w:rsidR="00B5291A" w:rsidRPr="00E96A11">
        <w:rPr>
          <w:rFonts w:ascii="Mitra" w:eastAsia="Times New Roman" w:hAnsi="Mitra" w:cs="Mitra"/>
          <w:sz w:val="26"/>
          <w:szCs w:val="26"/>
          <w:rtl/>
        </w:rPr>
        <w:t>مشخصی</w:t>
      </w:r>
      <w:r w:rsidR="00057F7D" w:rsidRPr="00E96A11">
        <w:rPr>
          <w:rFonts w:ascii="Mitra" w:eastAsia="Times New Roman" w:hAnsi="Mitra" w:cs="Mitra"/>
          <w:sz w:val="26"/>
          <w:szCs w:val="26"/>
          <w:rtl/>
        </w:rPr>
        <w:t xml:space="preserve"> از</w:t>
      </w:r>
      <w:r w:rsidR="00B5291A" w:rsidRPr="00E96A11">
        <w:rPr>
          <w:rFonts w:ascii="Mitra" w:eastAsia="Times New Roman" w:hAnsi="Mitra" w:cs="Mitra"/>
          <w:sz w:val="26"/>
          <w:szCs w:val="26"/>
          <w:rtl/>
        </w:rPr>
        <w:t>«</w:t>
      </w:r>
      <w:r w:rsidR="00E709E5" w:rsidRPr="00E96A11">
        <w:rPr>
          <w:rFonts w:ascii="Mitra" w:eastAsia="Times New Roman" w:hAnsi="Mitra" w:cs="Mitra"/>
          <w:sz w:val="26"/>
          <w:szCs w:val="26"/>
          <w:rtl/>
        </w:rPr>
        <w:t>وضعیت</w:t>
      </w:r>
      <w:r w:rsidRPr="00E96A11">
        <w:rPr>
          <w:rFonts w:ascii="Mitra" w:eastAsia="Times New Roman" w:hAnsi="Mitra" w:cs="Mitra"/>
          <w:sz w:val="26"/>
          <w:szCs w:val="26"/>
          <w:rtl/>
        </w:rPr>
        <w:t xml:space="preserve"> پزشکی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w:t>
      </w:r>
      <w:r w:rsidR="00B5291A"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قانون</w:t>
      </w:r>
      <w:r w:rsidR="00995FA6" w:rsidRPr="00E96A11">
        <w:rPr>
          <w:rFonts w:ascii="Mitra" w:eastAsia="Times New Roman" w:hAnsi="Mitra" w:cs="Mitra"/>
          <w:sz w:val="26"/>
          <w:szCs w:val="26"/>
          <w:rtl/>
        </w:rPr>
        <w:t xml:space="preserve"> انگلیس</w:t>
      </w:r>
      <w:r w:rsidRPr="00E96A11">
        <w:rPr>
          <w:rFonts w:ascii="Mitra" w:eastAsia="Times New Roman" w:hAnsi="Mitra" w:cs="Mitra"/>
          <w:sz w:val="26"/>
          <w:szCs w:val="26"/>
          <w:rtl/>
        </w:rPr>
        <w:t xml:space="preserve"> ارائه نشده است</w:t>
      </w:r>
      <w:r w:rsidR="00135558" w:rsidRPr="00E96A11">
        <w:rPr>
          <w:rFonts w:ascii="Mitra" w:eastAsia="Times New Roman" w:hAnsi="Mitra" w:cs="Mitra"/>
          <w:sz w:val="26"/>
          <w:szCs w:val="26"/>
          <w:rtl/>
        </w:rPr>
        <w:t>،</w:t>
      </w:r>
      <w:r w:rsidRPr="00E96A11">
        <w:rPr>
          <w:rFonts w:ascii="Mitra" w:eastAsia="Times New Roman" w:hAnsi="Mitra" w:cs="Mitra"/>
          <w:sz w:val="26"/>
          <w:szCs w:val="26"/>
          <w:rtl/>
        </w:rPr>
        <w:t>بنابراین جالب خواهد بود که ببینیم دادگاه</w:t>
      </w:r>
      <w:r w:rsidRPr="00E96A11">
        <w:rPr>
          <w:rFonts w:ascii="Mitra" w:eastAsia="Times New Roman" w:hAnsi="Mitra" w:cs="Mitra"/>
          <w:sz w:val="26"/>
          <w:szCs w:val="26"/>
        </w:rPr>
        <w:t>‌</w:t>
      </w:r>
      <w:r w:rsidRPr="00E96A11">
        <w:rPr>
          <w:rFonts w:ascii="Mitra" w:eastAsia="Times New Roman" w:hAnsi="Mitra" w:cs="Mitra"/>
          <w:sz w:val="26"/>
          <w:szCs w:val="26"/>
          <w:rtl/>
        </w:rPr>
        <w:t>ها چگونه این معیار جدید را اعمال خواهند کرد</w:t>
      </w:r>
      <w:r w:rsidRPr="00E96A11">
        <w:rPr>
          <w:rFonts w:ascii="Mitra" w:eastAsia="Times New Roman" w:hAnsi="Mitra" w:cs="Mitra"/>
          <w:sz w:val="26"/>
          <w:szCs w:val="26"/>
        </w:rPr>
        <w:t>.</w:t>
      </w:r>
      <w:r w:rsidR="00057F7D"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 این حال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چندان غیرمنطقی نیست که انتظار داشته باشیم دادگاه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در آینده شرایط زیر را که همگی در محدوده ماده </w:t>
      </w:r>
      <w:r w:rsidRPr="00450275">
        <w:rPr>
          <w:rFonts w:asciiTheme="majorBidi" w:eastAsia="Times New Roman" w:hAnsiTheme="majorBidi" w:cstheme="majorBidi"/>
          <w:sz w:val="22"/>
          <w:szCs w:val="22"/>
        </w:rPr>
        <w:t>2(1)</w:t>
      </w:r>
      <w:r w:rsidR="001D164D"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اولیه قرار داشتند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پذیرفته و به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عنوان </w:t>
      </w:r>
      <w:r w:rsidR="00E709E5" w:rsidRPr="00E96A11">
        <w:rPr>
          <w:rFonts w:ascii="Mitra" w:eastAsia="Times New Roman" w:hAnsi="Mitra" w:cs="Mitra"/>
          <w:sz w:val="26"/>
          <w:szCs w:val="26"/>
          <w:rtl/>
        </w:rPr>
        <w:t>وضعیتهای</w:t>
      </w:r>
      <w:r w:rsidRPr="00E96A11">
        <w:rPr>
          <w:rFonts w:ascii="Mitra" w:eastAsia="Times New Roman" w:hAnsi="Mitra" w:cs="Mitra"/>
          <w:sz w:val="26"/>
          <w:szCs w:val="26"/>
          <w:rtl/>
        </w:rPr>
        <w:t xml:space="preserve"> پزشکی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 در نظر بگیرند</w:t>
      </w:r>
      <w:r w:rsidRPr="00E96A11">
        <w:rPr>
          <w:rFonts w:ascii="Mitra" w:eastAsia="Times New Roman" w:hAnsi="Mitra" w:cs="Mitra"/>
          <w:sz w:val="26"/>
          <w:szCs w:val="26"/>
        </w:rPr>
        <w:t>:</w:t>
      </w:r>
      <w:r w:rsidRPr="00E96A11">
        <w:rPr>
          <w:rFonts w:ascii="Mitra" w:eastAsia="Times New Roman" w:hAnsi="Mitra" w:cs="Mitra"/>
          <w:sz w:val="26"/>
          <w:szCs w:val="26"/>
        </w:rPr>
        <w:br/>
      </w:r>
      <w:r w:rsidR="00A9484B" w:rsidRPr="00E96A11">
        <w:rPr>
          <w:rFonts w:ascii="Mitra" w:eastAsia="Times New Roman" w:hAnsi="Mitra" w:cs="Mitra"/>
          <w:sz w:val="26"/>
          <w:szCs w:val="26"/>
          <w:rtl/>
          <w:lang w:bidi="prs-AF"/>
        </w:rPr>
        <w:t>۱.</w:t>
      </w:r>
      <w:r w:rsidRPr="00E96A11">
        <w:rPr>
          <w:rFonts w:ascii="Mitra" w:eastAsia="Times New Roman" w:hAnsi="Mitra" w:cs="Mitra"/>
          <w:sz w:val="26"/>
          <w:szCs w:val="26"/>
          <w:rtl/>
        </w:rPr>
        <w:t xml:space="preserve">اختلال </w:t>
      </w:r>
      <w:r w:rsidR="001372D9" w:rsidRPr="00E96A11">
        <w:rPr>
          <w:rFonts w:ascii="Mitra" w:eastAsia="Times New Roman" w:hAnsi="Mitra" w:cs="Mitra"/>
          <w:sz w:val="26"/>
          <w:szCs w:val="26"/>
          <w:rtl/>
        </w:rPr>
        <w:t>سازگاری</w:t>
      </w:r>
      <w:r w:rsidRPr="00450275">
        <w:rPr>
          <w:rFonts w:asciiTheme="majorBidi" w:eastAsia="Times New Roman" w:hAnsiTheme="majorBidi" w:cstheme="majorBidi"/>
          <w:sz w:val="22"/>
          <w:szCs w:val="22"/>
        </w:rPr>
        <w:t>(Adjustment disorder)</w:t>
      </w:r>
      <w:r w:rsidRPr="00450275">
        <w:rPr>
          <w:rFonts w:ascii="Mitra" w:eastAsia="Times New Roman" w:hAnsi="Mitra" w:cs="Mitra"/>
          <w:sz w:val="22"/>
          <w:szCs w:val="22"/>
        </w:rPr>
        <w:t xml:space="preserve"> </w:t>
      </w:r>
      <w:r w:rsidRPr="00E96A11">
        <w:rPr>
          <w:rFonts w:ascii="Mitra" w:eastAsia="Times New Roman" w:hAnsi="Mitra" w:cs="Mitra"/>
          <w:sz w:val="26"/>
          <w:szCs w:val="26"/>
          <w:rtl/>
        </w:rPr>
        <w:t>در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w:t>
      </w:r>
      <w:r w:rsidR="00895C4C" w:rsidRPr="00450275">
        <w:rPr>
          <w:rFonts w:asciiTheme="majorBidi" w:eastAsia="Times New Roman" w:hAnsiTheme="majorBidi" w:cstheme="majorBidi"/>
          <w:color w:val="FF0000"/>
          <w:sz w:val="22"/>
          <w:szCs w:val="22"/>
        </w:rPr>
        <w:t>(</w:t>
      </w:r>
      <w:r w:rsidRPr="00450275">
        <w:rPr>
          <w:rFonts w:asciiTheme="majorBidi" w:eastAsia="Times New Roman" w:hAnsiTheme="majorBidi" w:cstheme="majorBidi"/>
          <w:color w:val="FF0000"/>
          <w:sz w:val="22"/>
          <w:szCs w:val="22"/>
        </w:rPr>
        <w:t xml:space="preserve">Dietschmann </w:t>
      </w:r>
      <w:r w:rsidR="00895C4C" w:rsidRPr="00450275">
        <w:rPr>
          <w:rFonts w:asciiTheme="majorBidi" w:eastAsia="Times New Roman" w:hAnsiTheme="majorBidi" w:cstheme="majorBidi"/>
          <w:color w:val="FF0000"/>
          <w:sz w:val="22"/>
          <w:szCs w:val="22"/>
        </w:rPr>
        <w:t>,</w:t>
      </w:r>
      <w:r w:rsidRPr="00450275">
        <w:rPr>
          <w:rFonts w:asciiTheme="majorBidi" w:eastAsia="Times New Roman" w:hAnsiTheme="majorBidi" w:cstheme="majorBidi"/>
          <w:color w:val="FF0000"/>
          <w:sz w:val="22"/>
          <w:szCs w:val="22"/>
        </w:rPr>
        <w:t>2003</w:t>
      </w:r>
      <w:r w:rsidR="00895C4C" w:rsidRPr="00450275">
        <w:rPr>
          <w:rFonts w:asciiTheme="majorBidi" w:eastAsia="Times New Roman" w:hAnsiTheme="majorBidi" w:cstheme="majorBidi"/>
          <w:color w:val="FF0000"/>
          <w:sz w:val="22"/>
          <w:szCs w:val="22"/>
        </w:rPr>
        <w:t>)</w:t>
      </w:r>
      <w:r w:rsidRPr="00E96A11">
        <w:rPr>
          <w:rFonts w:ascii="Mitra" w:eastAsia="Times New Roman" w:hAnsi="Mitra" w:cs="Mitra"/>
          <w:sz w:val="26"/>
          <w:szCs w:val="26"/>
          <w:rtl/>
        </w:rPr>
        <w:t xml:space="preserve">؛ </w:t>
      </w:r>
      <w:r w:rsidR="00895C4C" w:rsidRPr="00450275">
        <w:rPr>
          <w:rFonts w:asciiTheme="majorBidi" w:eastAsia="Times New Roman" w:hAnsiTheme="majorBidi" w:cstheme="majorBidi"/>
          <w:color w:val="FF0000"/>
          <w:sz w:val="22"/>
          <w:szCs w:val="22"/>
        </w:rPr>
        <w:t>(</w:t>
      </w:r>
      <w:r w:rsidRPr="00450275">
        <w:rPr>
          <w:rFonts w:asciiTheme="majorBidi" w:eastAsia="Times New Roman" w:hAnsiTheme="majorBidi" w:cstheme="majorBidi"/>
          <w:color w:val="FF0000"/>
          <w:sz w:val="22"/>
          <w:szCs w:val="22"/>
        </w:rPr>
        <w:t xml:space="preserve">Brown </w:t>
      </w:r>
      <w:r w:rsidR="00895C4C" w:rsidRPr="00450275">
        <w:rPr>
          <w:rFonts w:asciiTheme="majorBidi" w:eastAsia="Times New Roman" w:hAnsiTheme="majorBidi" w:cstheme="majorBidi"/>
          <w:color w:val="FF0000"/>
          <w:sz w:val="22"/>
          <w:szCs w:val="22"/>
        </w:rPr>
        <w:t>,</w:t>
      </w:r>
      <w:r w:rsidRPr="00450275">
        <w:rPr>
          <w:rFonts w:asciiTheme="majorBidi" w:eastAsia="Times New Roman" w:hAnsiTheme="majorBidi" w:cstheme="majorBidi"/>
          <w:color w:val="FF0000"/>
          <w:sz w:val="22"/>
          <w:szCs w:val="22"/>
        </w:rPr>
        <w:t>2011</w:t>
      </w:r>
      <w:r w:rsidR="00895C4C" w:rsidRPr="00450275">
        <w:rPr>
          <w:rFonts w:asciiTheme="majorBidi" w:eastAsia="Times New Roman" w:hAnsiTheme="majorBidi" w:cstheme="majorBidi"/>
          <w:color w:val="FF0000"/>
          <w:sz w:val="22"/>
          <w:szCs w:val="22"/>
        </w:rPr>
        <w:t>)</w:t>
      </w:r>
      <w:r w:rsidRPr="00E96A11">
        <w:rPr>
          <w:rFonts w:ascii="Mitra" w:eastAsia="Times New Roman" w:hAnsi="Mitra" w:cs="Mitra"/>
          <w:sz w:val="26"/>
          <w:szCs w:val="26"/>
        </w:rPr>
        <w:br/>
      </w:r>
      <w:r w:rsidR="0034376C" w:rsidRPr="00E96A11">
        <w:rPr>
          <w:rFonts w:ascii="Mitra" w:eastAsia="Times New Roman" w:hAnsi="Mitra" w:cs="Mitra"/>
          <w:sz w:val="26"/>
          <w:szCs w:val="26"/>
          <w:rtl/>
        </w:rPr>
        <w:t>۲.</w:t>
      </w:r>
      <w:r w:rsidRPr="00E96A11">
        <w:rPr>
          <w:rFonts w:ascii="Mitra" w:eastAsia="Times New Roman" w:hAnsi="Mitra" w:cs="Mitra"/>
          <w:sz w:val="26"/>
          <w:szCs w:val="26"/>
          <w:rtl/>
        </w:rPr>
        <w:t>سندرم وابستگی به الکل</w:t>
      </w:r>
      <w:r w:rsidRPr="00AE0D67">
        <w:rPr>
          <w:rFonts w:asciiTheme="majorBidi" w:eastAsia="Times New Roman" w:hAnsiTheme="majorBidi" w:cstheme="majorBidi"/>
          <w:sz w:val="22"/>
          <w:szCs w:val="22"/>
        </w:rPr>
        <w:t>(Alcohol dependence syndrome)</w:t>
      </w:r>
      <w:r w:rsidR="00773CA7" w:rsidRPr="00AE0D67">
        <w:rPr>
          <w:rFonts w:ascii="Mitra" w:eastAsia="Times New Roman" w:hAnsi="Mitra" w:cs="Mitra"/>
          <w:sz w:val="22"/>
          <w:szCs w:val="22"/>
        </w:rPr>
        <w:t xml:space="preserve"> </w:t>
      </w:r>
      <w:r w:rsidRPr="00E96A11">
        <w:rPr>
          <w:rFonts w:ascii="Mitra" w:eastAsia="Times New Roman" w:hAnsi="Mitra" w:cs="Mitra"/>
          <w:sz w:val="26"/>
          <w:szCs w:val="26"/>
        </w:rPr>
        <w:br/>
      </w:r>
      <w:r w:rsidR="0034376C" w:rsidRPr="00E96A11">
        <w:rPr>
          <w:rFonts w:ascii="Mitra" w:eastAsia="Times New Roman" w:hAnsi="Mitra" w:cs="Mitra"/>
          <w:sz w:val="26"/>
          <w:szCs w:val="26"/>
          <w:rtl/>
        </w:rPr>
        <w:t>۳.</w:t>
      </w:r>
      <w:r w:rsidRPr="00E96A11">
        <w:rPr>
          <w:rFonts w:ascii="Mitra" w:eastAsia="Times New Roman" w:hAnsi="Mitra" w:cs="Mitra"/>
          <w:sz w:val="26"/>
          <w:szCs w:val="26"/>
          <w:rtl/>
        </w:rPr>
        <w:t xml:space="preserve">سندرم آسپرگر </w:t>
      </w:r>
      <w:r w:rsidRPr="00AE0D67">
        <w:rPr>
          <w:rFonts w:asciiTheme="majorBidi" w:eastAsia="Times New Roman" w:hAnsiTheme="majorBidi" w:cstheme="majorBidi"/>
          <w:sz w:val="22"/>
          <w:szCs w:val="22"/>
        </w:rPr>
        <w:t>(Asperger’s syndrome)</w:t>
      </w:r>
      <w:r w:rsidR="00050BB1"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پرونده </w:t>
      </w:r>
      <w:r w:rsidR="000F7490" w:rsidRPr="00AE0D67">
        <w:rPr>
          <w:rFonts w:asciiTheme="majorBidi" w:eastAsia="Times New Roman" w:hAnsiTheme="majorBidi" w:cstheme="majorBidi"/>
          <w:color w:val="FF0000"/>
          <w:sz w:val="22"/>
          <w:szCs w:val="22"/>
          <w:rtl/>
        </w:rPr>
        <w:t>(</w:t>
      </w:r>
      <w:r w:rsidRPr="00AE0D67">
        <w:rPr>
          <w:rFonts w:asciiTheme="majorBidi" w:eastAsia="Times New Roman" w:hAnsiTheme="majorBidi" w:cstheme="majorBidi"/>
          <w:color w:val="FF0000"/>
          <w:sz w:val="22"/>
          <w:szCs w:val="22"/>
        </w:rPr>
        <w:t xml:space="preserve">Jama </w:t>
      </w:r>
      <w:r w:rsidR="000F7490" w:rsidRPr="00AE0D67">
        <w:rPr>
          <w:rFonts w:asciiTheme="majorBidi" w:eastAsia="Times New Roman" w:hAnsiTheme="majorBidi" w:cstheme="majorBidi"/>
          <w:color w:val="FF0000"/>
          <w:sz w:val="22"/>
          <w:szCs w:val="22"/>
        </w:rPr>
        <w:t>,</w:t>
      </w:r>
      <w:r w:rsidRPr="00AE0D67">
        <w:rPr>
          <w:rFonts w:asciiTheme="majorBidi" w:eastAsia="Times New Roman" w:hAnsiTheme="majorBidi" w:cstheme="majorBidi"/>
          <w:color w:val="FF0000"/>
          <w:sz w:val="22"/>
          <w:szCs w:val="22"/>
        </w:rPr>
        <w:t>2004</w:t>
      </w:r>
      <w:r w:rsidR="000F7490" w:rsidRPr="00AE0D67">
        <w:rPr>
          <w:rFonts w:asciiTheme="majorBidi" w:eastAsia="Times New Roman" w:hAnsiTheme="majorBidi" w:cstheme="majorBidi"/>
          <w:color w:val="FF0000"/>
          <w:sz w:val="22"/>
          <w:szCs w:val="22"/>
          <w:rtl/>
        </w:rPr>
        <w:t>)</w:t>
      </w:r>
      <w:r w:rsidRPr="00E96A11">
        <w:rPr>
          <w:rFonts w:ascii="Mitra" w:eastAsia="Times New Roman" w:hAnsi="Mitra" w:cs="Mitra"/>
          <w:sz w:val="26"/>
          <w:szCs w:val="26"/>
        </w:rPr>
        <w:br/>
      </w:r>
      <w:r w:rsidR="00C822C0" w:rsidRPr="00E96A11">
        <w:rPr>
          <w:rFonts w:ascii="Mitra" w:eastAsia="Times New Roman" w:hAnsi="Mitra" w:cs="Mitra"/>
          <w:sz w:val="26"/>
          <w:szCs w:val="26"/>
          <w:rtl/>
        </w:rPr>
        <w:t>۴.</w:t>
      </w:r>
      <w:r w:rsidRPr="00E96A11">
        <w:rPr>
          <w:rFonts w:ascii="Mitra" w:eastAsia="Times New Roman" w:hAnsi="Mitra" w:cs="Mitra"/>
          <w:sz w:val="26"/>
          <w:szCs w:val="26"/>
          <w:rtl/>
        </w:rPr>
        <w:t xml:space="preserve">سندرم زن مورد ضرب و شتم قرار گرفته </w:t>
      </w:r>
      <w:r w:rsidRPr="009C6887">
        <w:rPr>
          <w:rFonts w:asciiTheme="majorBidi" w:eastAsia="Times New Roman" w:hAnsiTheme="majorBidi" w:cstheme="majorBidi"/>
          <w:sz w:val="22"/>
          <w:szCs w:val="22"/>
        </w:rPr>
        <w:t>(Battered woman syndrome)</w:t>
      </w:r>
      <w:r w:rsidRPr="00E96A11">
        <w:rPr>
          <w:rFonts w:ascii="Mitra" w:eastAsia="Times New Roman" w:hAnsi="Mitra" w:cs="Mitra"/>
          <w:sz w:val="26"/>
          <w:szCs w:val="26"/>
          <w:rtl/>
        </w:rPr>
        <w:t xml:space="preserve">در پرونده </w:t>
      </w:r>
      <w:r w:rsidR="00F1054F" w:rsidRPr="009C6887">
        <w:rPr>
          <w:rFonts w:asciiTheme="majorBidi" w:eastAsia="Times New Roman" w:hAnsiTheme="majorBidi" w:cstheme="majorBidi"/>
          <w:color w:val="FF0000"/>
          <w:sz w:val="22"/>
          <w:szCs w:val="22"/>
          <w:lang w:bidi="fa-IR"/>
        </w:rPr>
        <w:t>(</w:t>
      </w:r>
      <w:r w:rsidRPr="009C6887">
        <w:rPr>
          <w:rFonts w:asciiTheme="majorBidi" w:eastAsia="Times New Roman" w:hAnsiTheme="majorBidi" w:cstheme="majorBidi"/>
          <w:color w:val="FF0000"/>
          <w:sz w:val="22"/>
          <w:szCs w:val="22"/>
        </w:rPr>
        <w:t>Hobson</w:t>
      </w:r>
      <w:r w:rsidR="00F1054F" w:rsidRPr="009C6887">
        <w:rPr>
          <w:rFonts w:asciiTheme="majorBidi" w:eastAsia="Times New Roman" w:hAnsiTheme="majorBidi" w:cstheme="majorBidi"/>
          <w:color w:val="FF0000"/>
          <w:sz w:val="22"/>
          <w:szCs w:val="22"/>
        </w:rPr>
        <w:t>,</w:t>
      </w:r>
      <w:r w:rsidRPr="009C6887">
        <w:rPr>
          <w:rFonts w:asciiTheme="majorBidi" w:eastAsia="Times New Roman" w:hAnsiTheme="majorBidi" w:cstheme="majorBidi"/>
          <w:color w:val="FF0000"/>
          <w:sz w:val="22"/>
          <w:szCs w:val="22"/>
        </w:rPr>
        <w:t>1998)</w:t>
      </w:r>
      <w:r w:rsidRPr="00E96A11">
        <w:rPr>
          <w:rFonts w:ascii="Mitra" w:eastAsia="Times New Roman" w:hAnsi="Mitra" w:cs="Mitra"/>
          <w:sz w:val="26"/>
          <w:szCs w:val="26"/>
        </w:rPr>
        <w:br/>
      </w:r>
      <w:r w:rsidR="00C822C0" w:rsidRPr="00E96A11">
        <w:rPr>
          <w:rFonts w:ascii="Mitra" w:eastAsia="Times New Roman" w:hAnsi="Mitra" w:cs="Mitra"/>
          <w:sz w:val="26"/>
          <w:szCs w:val="26"/>
          <w:rtl/>
        </w:rPr>
        <w:t>۵.</w:t>
      </w:r>
      <w:r w:rsidRPr="00E96A11">
        <w:rPr>
          <w:rFonts w:ascii="Mitra" w:eastAsia="Times New Roman" w:hAnsi="Mitra" w:cs="Mitra"/>
          <w:sz w:val="26"/>
          <w:szCs w:val="26"/>
          <w:rtl/>
        </w:rPr>
        <w:t xml:space="preserve">افسردگی </w:t>
      </w:r>
      <w:r w:rsidRPr="00F17C4F">
        <w:rPr>
          <w:rFonts w:asciiTheme="majorBidi" w:eastAsia="Times New Roman" w:hAnsiTheme="majorBidi" w:cstheme="majorBidi"/>
          <w:sz w:val="22"/>
          <w:szCs w:val="22"/>
        </w:rPr>
        <w:t>(Depression)</w:t>
      </w:r>
      <w:r w:rsidRPr="00F17C4F">
        <w:rPr>
          <w:rFonts w:ascii="Mitra" w:eastAsia="Times New Roman" w:hAnsi="Mitra" w:cs="Mitra"/>
          <w:sz w:val="22"/>
          <w:szCs w:val="22"/>
        </w:rPr>
        <w:t xml:space="preserve"> </w:t>
      </w:r>
      <w:r w:rsidRPr="00E96A11">
        <w:rPr>
          <w:rFonts w:ascii="Mitra" w:eastAsia="Times New Roman" w:hAnsi="Mitra" w:cs="Mitra"/>
          <w:sz w:val="26"/>
          <w:szCs w:val="26"/>
          <w:rtl/>
        </w:rPr>
        <w:t>در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 xml:space="preserve">Gittens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1984</w:t>
      </w:r>
      <w:r w:rsidR="00A400D4" w:rsidRPr="00F17C4F">
        <w:rPr>
          <w:rFonts w:asciiTheme="majorBidi" w:eastAsia="Times New Roman" w:hAnsiTheme="majorBidi" w:cstheme="majorBidi"/>
          <w:color w:val="FF0000"/>
          <w:sz w:val="22"/>
          <w:szCs w:val="22"/>
        </w:rPr>
        <w:t>)</w:t>
      </w:r>
      <w:r w:rsidRPr="00E96A11">
        <w:rPr>
          <w:rFonts w:ascii="Mitra" w:eastAsia="Times New Roman" w:hAnsi="Mitra" w:cs="Mitra"/>
          <w:sz w:val="26"/>
          <w:szCs w:val="26"/>
          <w:rtl/>
        </w:rPr>
        <w:t>؛</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 xml:space="preserve">Seers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1984</w:t>
      </w:r>
      <w:r w:rsidR="00A400D4" w:rsidRPr="00F17C4F">
        <w:rPr>
          <w:rFonts w:asciiTheme="majorBidi" w:eastAsia="Times New Roman" w:hAnsiTheme="majorBidi" w:cstheme="majorBidi"/>
          <w:color w:val="FF0000"/>
          <w:sz w:val="22"/>
          <w:szCs w:val="22"/>
        </w:rPr>
        <w:t>)</w:t>
      </w:r>
      <w:r w:rsidRPr="00E96A11">
        <w:rPr>
          <w:rFonts w:ascii="Mitra" w:eastAsia="Times New Roman" w:hAnsi="Mitra" w:cs="Mitra"/>
          <w:sz w:val="26"/>
          <w:szCs w:val="26"/>
          <w:rtl/>
        </w:rPr>
        <w:t xml:space="preserve">؛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 xml:space="preserve">Ahluwalia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1992)</w:t>
      </w:r>
      <w:r w:rsidRPr="00E96A11">
        <w:rPr>
          <w:rFonts w:ascii="Mitra" w:eastAsia="Times New Roman" w:hAnsi="Mitra" w:cs="Mitra"/>
          <w:sz w:val="26"/>
          <w:szCs w:val="26"/>
          <w:rtl/>
        </w:rPr>
        <w:t xml:space="preserve">؛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 xml:space="preserve">Swan </w:t>
      </w:r>
      <w:r w:rsidR="00A400D4" w:rsidRPr="00F17C4F">
        <w:rPr>
          <w:rFonts w:asciiTheme="majorBidi" w:eastAsia="Times New Roman" w:hAnsiTheme="majorBidi" w:cstheme="majorBidi"/>
          <w:color w:val="FF0000"/>
          <w:sz w:val="22"/>
          <w:szCs w:val="22"/>
        </w:rPr>
        <w:t>,</w:t>
      </w:r>
      <w:r w:rsidRPr="00F17C4F">
        <w:rPr>
          <w:rFonts w:asciiTheme="majorBidi" w:eastAsia="Times New Roman" w:hAnsiTheme="majorBidi" w:cstheme="majorBidi"/>
          <w:color w:val="FF0000"/>
          <w:sz w:val="22"/>
          <w:szCs w:val="22"/>
        </w:rPr>
        <w:t>2006</w:t>
      </w:r>
      <w:r w:rsidR="00A400D4" w:rsidRPr="00F17C4F">
        <w:rPr>
          <w:rFonts w:asciiTheme="majorBidi" w:eastAsia="Times New Roman" w:hAnsiTheme="majorBidi" w:cstheme="majorBidi"/>
          <w:color w:val="FF0000"/>
          <w:sz w:val="22"/>
          <w:szCs w:val="22"/>
        </w:rPr>
        <w:t>)</w:t>
      </w:r>
      <w:r w:rsidRPr="00E96A11">
        <w:rPr>
          <w:rFonts w:ascii="Mitra" w:eastAsia="Times New Roman" w:hAnsi="Mitra" w:cs="Mitra"/>
          <w:sz w:val="26"/>
          <w:szCs w:val="26"/>
        </w:rPr>
        <w:br/>
      </w:r>
      <w:r w:rsidR="000222DF" w:rsidRPr="00E96A11">
        <w:rPr>
          <w:rFonts w:ascii="Mitra" w:eastAsia="Times New Roman" w:hAnsi="Mitra" w:cs="Mitra"/>
          <w:sz w:val="26"/>
          <w:szCs w:val="26"/>
          <w:rtl/>
        </w:rPr>
        <w:t>۶.</w:t>
      </w:r>
      <w:r w:rsidRPr="00E96A11">
        <w:rPr>
          <w:rFonts w:ascii="Mitra" w:eastAsia="Times New Roman" w:hAnsi="Mitra" w:cs="Mitra"/>
          <w:sz w:val="26"/>
          <w:szCs w:val="26"/>
          <w:rtl/>
        </w:rPr>
        <w:t>صرع</w:t>
      </w:r>
      <w:r w:rsidRPr="009233FE">
        <w:rPr>
          <w:rFonts w:asciiTheme="majorBidi" w:eastAsia="Times New Roman" w:hAnsiTheme="majorBidi" w:cstheme="majorBidi"/>
          <w:sz w:val="22"/>
          <w:szCs w:val="22"/>
        </w:rPr>
        <w:t>(Epilepsy)</w:t>
      </w:r>
      <w:r w:rsidRPr="00E96A11">
        <w:rPr>
          <w:rFonts w:ascii="Mitra" w:eastAsia="Times New Roman" w:hAnsi="Mitra" w:cs="Mitra"/>
          <w:sz w:val="26"/>
          <w:szCs w:val="26"/>
          <w:rtl/>
        </w:rPr>
        <w:t>در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w:t>
      </w:r>
      <w:r w:rsidR="003501FB" w:rsidRPr="009233FE">
        <w:rPr>
          <w:rFonts w:asciiTheme="majorBidi" w:eastAsia="Times New Roman" w:hAnsiTheme="majorBidi" w:cstheme="majorBidi"/>
          <w:color w:val="FF0000"/>
          <w:sz w:val="22"/>
          <w:szCs w:val="22"/>
        </w:rPr>
        <w:t>(</w:t>
      </w:r>
      <w:r w:rsidRPr="009233FE">
        <w:rPr>
          <w:rFonts w:asciiTheme="majorBidi" w:eastAsia="Times New Roman" w:hAnsiTheme="majorBidi" w:cstheme="majorBidi"/>
          <w:color w:val="FF0000"/>
          <w:sz w:val="22"/>
          <w:szCs w:val="22"/>
        </w:rPr>
        <w:t xml:space="preserve">Bailey </w:t>
      </w:r>
      <w:r w:rsidR="003501FB" w:rsidRPr="009233FE">
        <w:rPr>
          <w:rFonts w:asciiTheme="majorBidi" w:eastAsia="Times New Roman" w:hAnsiTheme="majorBidi" w:cstheme="majorBidi"/>
          <w:color w:val="FF0000"/>
          <w:sz w:val="22"/>
          <w:szCs w:val="22"/>
        </w:rPr>
        <w:t>,</w:t>
      </w:r>
      <w:r w:rsidRPr="009233FE">
        <w:rPr>
          <w:rFonts w:asciiTheme="majorBidi" w:eastAsia="Times New Roman" w:hAnsiTheme="majorBidi" w:cstheme="majorBidi"/>
          <w:color w:val="FF0000"/>
          <w:sz w:val="22"/>
          <w:szCs w:val="22"/>
        </w:rPr>
        <w:t>1961)</w:t>
      </w:r>
      <w:r w:rsidRPr="00E96A11">
        <w:rPr>
          <w:rFonts w:ascii="Mitra" w:eastAsia="Times New Roman" w:hAnsi="Mitra" w:cs="Mitra"/>
          <w:sz w:val="26"/>
          <w:szCs w:val="26"/>
          <w:rtl/>
        </w:rPr>
        <w:t xml:space="preserve">؛ </w:t>
      </w:r>
      <w:r w:rsidR="003501FB" w:rsidRPr="009233FE">
        <w:rPr>
          <w:rFonts w:asciiTheme="majorBidi" w:eastAsia="Times New Roman" w:hAnsiTheme="majorBidi" w:cstheme="majorBidi"/>
          <w:color w:val="FF0000"/>
          <w:sz w:val="22"/>
          <w:szCs w:val="22"/>
        </w:rPr>
        <w:t>(</w:t>
      </w:r>
      <w:r w:rsidRPr="009233FE">
        <w:rPr>
          <w:rFonts w:asciiTheme="majorBidi" w:eastAsia="Times New Roman" w:hAnsiTheme="majorBidi" w:cstheme="majorBidi"/>
          <w:color w:val="FF0000"/>
          <w:sz w:val="22"/>
          <w:szCs w:val="22"/>
        </w:rPr>
        <w:t xml:space="preserve">Campbell </w:t>
      </w:r>
      <w:r w:rsidR="003501FB" w:rsidRPr="009233FE">
        <w:rPr>
          <w:rFonts w:asciiTheme="majorBidi" w:eastAsia="Times New Roman" w:hAnsiTheme="majorBidi" w:cstheme="majorBidi"/>
          <w:color w:val="FF0000"/>
          <w:sz w:val="22"/>
          <w:szCs w:val="22"/>
        </w:rPr>
        <w:t>,</w:t>
      </w:r>
      <w:r w:rsidRPr="009233FE">
        <w:rPr>
          <w:rFonts w:asciiTheme="majorBidi" w:eastAsia="Times New Roman" w:hAnsiTheme="majorBidi" w:cstheme="majorBidi"/>
          <w:color w:val="FF0000"/>
          <w:sz w:val="22"/>
          <w:szCs w:val="22"/>
        </w:rPr>
        <w:t>1997)</w:t>
      </w:r>
      <w:r w:rsidRPr="00E96A11">
        <w:rPr>
          <w:rFonts w:ascii="Mitra" w:eastAsia="Times New Roman" w:hAnsi="Mitra" w:cs="Mitra"/>
          <w:sz w:val="26"/>
          <w:szCs w:val="26"/>
        </w:rPr>
        <w:br/>
      </w:r>
      <w:r w:rsidR="000222DF" w:rsidRPr="00E96A11">
        <w:rPr>
          <w:rFonts w:ascii="Mitra" w:eastAsia="Times New Roman" w:hAnsi="Mitra" w:cs="Mitra"/>
          <w:sz w:val="26"/>
          <w:szCs w:val="26"/>
          <w:rtl/>
        </w:rPr>
        <w:t>۷.</w:t>
      </w:r>
      <w:r w:rsidRPr="00E96A11">
        <w:rPr>
          <w:rFonts w:ascii="Mitra" w:eastAsia="Times New Roman" w:hAnsi="Mitra" w:cs="Mitra"/>
          <w:sz w:val="26"/>
          <w:szCs w:val="26"/>
          <w:rtl/>
        </w:rPr>
        <w:t>سندرم اتلو</w:t>
      </w:r>
      <w:r w:rsidRPr="00647119">
        <w:rPr>
          <w:rFonts w:asciiTheme="majorBidi" w:eastAsia="Times New Roman" w:hAnsiTheme="majorBidi" w:cstheme="majorBidi"/>
          <w:sz w:val="22"/>
          <w:szCs w:val="22"/>
        </w:rPr>
        <w:t>(Othello syndrome)</w:t>
      </w:r>
      <w:r w:rsidR="0005035B"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نوعی حسادت شدید</w:t>
      </w:r>
      <w:r w:rsidR="0005035B" w:rsidRPr="00E96A11">
        <w:rPr>
          <w:rFonts w:ascii="Mitra" w:eastAsia="Times New Roman" w:hAnsi="Mitra" w:cs="Mitra"/>
          <w:sz w:val="26"/>
          <w:szCs w:val="26"/>
          <w:rtl/>
          <w:lang w:bidi="fa-IR"/>
        </w:rPr>
        <w:t xml:space="preserve"> بیمارگونه)</w:t>
      </w:r>
      <w:r w:rsidRPr="00E96A11">
        <w:rPr>
          <w:rFonts w:ascii="Mitra" w:eastAsia="Times New Roman" w:hAnsi="Mitra" w:cs="Mitra"/>
          <w:sz w:val="26"/>
          <w:szCs w:val="26"/>
          <w:rtl/>
        </w:rPr>
        <w:t xml:space="preserve"> در پرونده </w:t>
      </w:r>
      <w:r w:rsidR="0005035B" w:rsidRPr="00647119">
        <w:rPr>
          <w:rFonts w:asciiTheme="majorBidi" w:eastAsia="Times New Roman" w:hAnsiTheme="majorBidi" w:cstheme="majorBidi"/>
          <w:color w:val="FF0000"/>
          <w:sz w:val="22"/>
          <w:szCs w:val="22"/>
        </w:rPr>
        <w:t>(</w:t>
      </w:r>
      <w:r w:rsidRPr="00647119">
        <w:rPr>
          <w:rFonts w:asciiTheme="majorBidi" w:eastAsia="Times New Roman" w:hAnsiTheme="majorBidi" w:cstheme="majorBidi"/>
          <w:color w:val="FF0000"/>
          <w:sz w:val="22"/>
          <w:szCs w:val="22"/>
        </w:rPr>
        <w:t xml:space="preserve">Vinagre </w:t>
      </w:r>
      <w:r w:rsidR="0005035B" w:rsidRPr="00647119">
        <w:rPr>
          <w:rFonts w:asciiTheme="majorBidi" w:eastAsia="Times New Roman" w:hAnsiTheme="majorBidi" w:cstheme="majorBidi"/>
          <w:color w:val="FF0000"/>
          <w:sz w:val="22"/>
          <w:szCs w:val="22"/>
        </w:rPr>
        <w:t>,</w:t>
      </w:r>
      <w:r w:rsidRPr="00647119">
        <w:rPr>
          <w:rFonts w:asciiTheme="majorBidi" w:eastAsia="Times New Roman" w:hAnsiTheme="majorBidi" w:cstheme="majorBidi"/>
          <w:color w:val="FF0000"/>
          <w:sz w:val="22"/>
          <w:szCs w:val="22"/>
        </w:rPr>
        <w:t>1979)</w:t>
      </w:r>
      <w:r w:rsidRPr="00E96A11">
        <w:rPr>
          <w:rFonts w:ascii="Mitra" w:eastAsia="Times New Roman" w:hAnsi="Mitra" w:cs="Mitra"/>
          <w:sz w:val="26"/>
          <w:szCs w:val="26"/>
        </w:rPr>
        <w:br/>
      </w:r>
      <w:r w:rsidR="000222DF" w:rsidRPr="00E96A11">
        <w:rPr>
          <w:rFonts w:ascii="Mitra" w:eastAsia="Times New Roman" w:hAnsi="Mitra" w:cs="Mitra"/>
          <w:sz w:val="26"/>
          <w:szCs w:val="26"/>
          <w:rtl/>
        </w:rPr>
        <w:t>۸.</w:t>
      </w:r>
      <w:r w:rsidRPr="00E96A11">
        <w:rPr>
          <w:rFonts w:ascii="Mitra" w:eastAsia="Times New Roman" w:hAnsi="Mitra" w:cs="Mitra"/>
          <w:sz w:val="26"/>
          <w:szCs w:val="26"/>
          <w:rtl/>
        </w:rPr>
        <w:t>پارانویا</w:t>
      </w:r>
      <w:r w:rsidRPr="00131080">
        <w:rPr>
          <w:rFonts w:asciiTheme="majorBidi" w:eastAsia="Times New Roman" w:hAnsiTheme="majorBidi" w:cstheme="majorBidi"/>
          <w:sz w:val="22"/>
          <w:szCs w:val="22"/>
        </w:rPr>
        <w:t xml:space="preserve">(Paranoia) </w:t>
      </w:r>
      <w:r w:rsidRPr="00E96A11">
        <w:rPr>
          <w:rFonts w:ascii="Mitra" w:eastAsia="Times New Roman" w:hAnsi="Mitra" w:cs="Mitra"/>
          <w:sz w:val="26"/>
          <w:szCs w:val="26"/>
          <w:rtl/>
        </w:rPr>
        <w:t xml:space="preserve">در پرونده </w:t>
      </w:r>
      <w:r w:rsidR="00920A8C" w:rsidRPr="00131080">
        <w:rPr>
          <w:rFonts w:asciiTheme="majorBidi" w:eastAsia="Times New Roman" w:hAnsiTheme="majorBidi" w:cstheme="majorBidi"/>
          <w:color w:val="FF0000"/>
          <w:sz w:val="22"/>
          <w:szCs w:val="22"/>
        </w:rPr>
        <w:t>(</w:t>
      </w:r>
      <w:r w:rsidRPr="00131080">
        <w:rPr>
          <w:rFonts w:asciiTheme="majorBidi" w:eastAsia="Times New Roman" w:hAnsiTheme="majorBidi" w:cstheme="majorBidi"/>
          <w:color w:val="FF0000"/>
          <w:sz w:val="22"/>
          <w:szCs w:val="22"/>
        </w:rPr>
        <w:t xml:space="preserve">Simcox </w:t>
      </w:r>
      <w:r w:rsidR="00920A8C" w:rsidRPr="00131080">
        <w:rPr>
          <w:rFonts w:asciiTheme="majorBidi" w:eastAsia="Times New Roman" w:hAnsiTheme="majorBidi" w:cstheme="majorBidi"/>
          <w:color w:val="FF0000"/>
          <w:sz w:val="22"/>
          <w:szCs w:val="22"/>
        </w:rPr>
        <w:t>,</w:t>
      </w:r>
      <w:r w:rsidRPr="00131080">
        <w:rPr>
          <w:rFonts w:asciiTheme="majorBidi" w:eastAsia="Times New Roman" w:hAnsiTheme="majorBidi" w:cstheme="majorBidi"/>
          <w:color w:val="FF0000"/>
          <w:sz w:val="22"/>
          <w:szCs w:val="22"/>
        </w:rPr>
        <w:t>1964)</w:t>
      </w:r>
      <w:r w:rsidRPr="00E96A11">
        <w:rPr>
          <w:rFonts w:ascii="Mitra" w:eastAsia="Times New Roman" w:hAnsi="Mitra" w:cs="Mitra"/>
          <w:sz w:val="26"/>
          <w:szCs w:val="26"/>
        </w:rPr>
        <w:br/>
      </w:r>
      <w:r w:rsidR="003F02EA" w:rsidRPr="00E96A11">
        <w:rPr>
          <w:rFonts w:ascii="Mitra" w:eastAsia="Times New Roman" w:hAnsi="Mitra" w:cs="Mitra"/>
          <w:sz w:val="26"/>
          <w:szCs w:val="26"/>
          <w:rtl/>
        </w:rPr>
        <w:t>۹.</w:t>
      </w:r>
      <w:r w:rsidR="00B70432" w:rsidRPr="00E96A11">
        <w:rPr>
          <w:rFonts w:ascii="Mitra" w:eastAsia="Times New Roman" w:hAnsi="Mitra" w:cs="Mitra"/>
          <w:sz w:val="26"/>
          <w:szCs w:val="26"/>
          <w:rtl/>
        </w:rPr>
        <w:t>سندروم</w:t>
      </w:r>
      <w:r w:rsidRPr="00E96A11">
        <w:rPr>
          <w:rFonts w:ascii="Mitra" w:eastAsia="Times New Roman" w:hAnsi="Mitra" w:cs="Mitra"/>
          <w:sz w:val="26"/>
          <w:szCs w:val="26"/>
          <w:rtl/>
        </w:rPr>
        <w:t xml:space="preserve"> پیش از قاعدگی و افسردگی پس از زایمان</w:t>
      </w:r>
      <w:r w:rsidRPr="00972E07">
        <w:rPr>
          <w:rFonts w:asciiTheme="majorBidi" w:eastAsia="Times New Roman" w:hAnsiTheme="majorBidi" w:cstheme="majorBidi"/>
          <w:sz w:val="22"/>
          <w:szCs w:val="22"/>
        </w:rPr>
        <w:t>(Premenstrual tension and postnatal depression)</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پرونده </w:t>
      </w:r>
      <w:r w:rsidR="005431C1" w:rsidRPr="00972E07">
        <w:rPr>
          <w:rFonts w:asciiTheme="majorBidi" w:eastAsia="Times New Roman" w:hAnsiTheme="majorBidi" w:cstheme="majorBidi"/>
          <w:color w:val="FF0000"/>
          <w:sz w:val="22"/>
          <w:szCs w:val="22"/>
        </w:rPr>
        <w:t>(</w:t>
      </w:r>
      <w:r w:rsidRPr="00972E07">
        <w:rPr>
          <w:rFonts w:asciiTheme="majorBidi" w:eastAsia="Times New Roman" w:hAnsiTheme="majorBidi" w:cstheme="majorBidi"/>
          <w:color w:val="FF0000"/>
          <w:sz w:val="22"/>
          <w:szCs w:val="22"/>
        </w:rPr>
        <w:t xml:space="preserve">Reynolds </w:t>
      </w:r>
      <w:r w:rsidR="005431C1" w:rsidRPr="00972E07">
        <w:rPr>
          <w:rFonts w:asciiTheme="majorBidi" w:eastAsia="Times New Roman" w:hAnsiTheme="majorBidi" w:cstheme="majorBidi"/>
          <w:color w:val="FF0000"/>
          <w:sz w:val="22"/>
          <w:szCs w:val="22"/>
          <w:lang w:bidi="fa-IR"/>
        </w:rPr>
        <w:t>,</w:t>
      </w:r>
      <w:r w:rsidRPr="00972E07">
        <w:rPr>
          <w:rFonts w:asciiTheme="majorBidi" w:eastAsia="Times New Roman" w:hAnsiTheme="majorBidi" w:cstheme="majorBidi"/>
          <w:color w:val="FF0000"/>
          <w:sz w:val="22"/>
          <w:szCs w:val="22"/>
        </w:rPr>
        <w:t>1988)</w:t>
      </w:r>
      <w:r w:rsidRPr="00E96A11">
        <w:rPr>
          <w:rFonts w:ascii="Mitra" w:eastAsia="Times New Roman" w:hAnsi="Mitra" w:cs="Mitra"/>
          <w:sz w:val="26"/>
          <w:szCs w:val="26"/>
        </w:rPr>
        <w:br/>
      </w:r>
      <w:r w:rsidR="003F02EA" w:rsidRPr="00E96A11">
        <w:rPr>
          <w:rFonts w:ascii="Mitra" w:eastAsia="Times New Roman" w:hAnsi="Mitra" w:cs="Mitra"/>
          <w:sz w:val="26"/>
          <w:szCs w:val="26"/>
          <w:rtl/>
        </w:rPr>
        <w:t>۱۰.</w:t>
      </w:r>
      <w:r w:rsidRPr="00E96A11">
        <w:rPr>
          <w:rFonts w:ascii="Mitra" w:eastAsia="Times New Roman" w:hAnsi="Mitra" w:cs="Mitra"/>
          <w:sz w:val="26"/>
          <w:szCs w:val="26"/>
          <w:rtl/>
        </w:rPr>
        <w:t>روان</w:t>
      </w:r>
      <w:r w:rsidRPr="00E96A11">
        <w:rPr>
          <w:rFonts w:ascii="Mitra" w:eastAsia="Times New Roman" w:hAnsi="Mitra" w:cs="Mitra"/>
          <w:sz w:val="26"/>
          <w:szCs w:val="26"/>
        </w:rPr>
        <w:t>‌</w:t>
      </w:r>
      <w:r w:rsidRPr="00E96A11">
        <w:rPr>
          <w:rFonts w:ascii="Mitra" w:eastAsia="Times New Roman" w:hAnsi="Mitra" w:cs="Mitra"/>
          <w:sz w:val="26"/>
          <w:szCs w:val="26"/>
          <w:rtl/>
        </w:rPr>
        <w:t xml:space="preserve">پریشی </w:t>
      </w:r>
      <w:r w:rsidRPr="00B16DF5">
        <w:rPr>
          <w:rFonts w:asciiTheme="majorBidi" w:eastAsia="Times New Roman" w:hAnsiTheme="majorBidi" w:cstheme="majorBidi"/>
          <w:sz w:val="22"/>
          <w:szCs w:val="22"/>
        </w:rPr>
        <w:t>(Psychopathy)</w:t>
      </w:r>
      <w:r w:rsidRPr="00E96A11">
        <w:rPr>
          <w:rFonts w:ascii="Mitra" w:eastAsia="Times New Roman" w:hAnsi="Mitra" w:cs="Mitra"/>
          <w:sz w:val="26"/>
          <w:szCs w:val="26"/>
          <w:rtl/>
        </w:rPr>
        <w:t>در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w:t>
      </w:r>
      <w:r w:rsidR="00425836" w:rsidRPr="00B16DF5">
        <w:rPr>
          <w:rFonts w:asciiTheme="majorBidi" w:eastAsia="Times New Roman" w:hAnsiTheme="majorBidi" w:cstheme="majorBidi"/>
          <w:color w:val="FF0000"/>
          <w:sz w:val="22"/>
          <w:szCs w:val="22"/>
        </w:rPr>
        <w:t>(</w:t>
      </w:r>
      <w:r w:rsidRPr="00B16DF5">
        <w:rPr>
          <w:rFonts w:asciiTheme="majorBidi" w:eastAsia="Times New Roman" w:hAnsiTheme="majorBidi" w:cstheme="majorBidi"/>
          <w:color w:val="FF0000"/>
          <w:sz w:val="22"/>
          <w:szCs w:val="22"/>
        </w:rPr>
        <w:t xml:space="preserve">Byrne </w:t>
      </w:r>
      <w:r w:rsidR="00425836" w:rsidRPr="00B16DF5">
        <w:rPr>
          <w:rFonts w:asciiTheme="majorBidi" w:eastAsia="Times New Roman" w:hAnsiTheme="majorBidi" w:cstheme="majorBidi"/>
          <w:color w:val="FF0000"/>
          <w:sz w:val="22"/>
          <w:szCs w:val="22"/>
        </w:rPr>
        <w:t>,</w:t>
      </w:r>
      <w:r w:rsidRPr="00B16DF5">
        <w:rPr>
          <w:rFonts w:asciiTheme="majorBidi" w:eastAsia="Times New Roman" w:hAnsiTheme="majorBidi" w:cstheme="majorBidi"/>
          <w:color w:val="FF0000"/>
          <w:sz w:val="22"/>
          <w:szCs w:val="22"/>
        </w:rPr>
        <w:t>1960)</w:t>
      </w:r>
      <w:r w:rsidRPr="00E96A11">
        <w:rPr>
          <w:rFonts w:ascii="Mitra" w:eastAsia="Times New Roman" w:hAnsi="Mitra" w:cs="Mitra"/>
          <w:sz w:val="26"/>
          <w:szCs w:val="26"/>
          <w:rtl/>
        </w:rPr>
        <w:t xml:space="preserve">؛ </w:t>
      </w:r>
      <w:r w:rsidR="00425836" w:rsidRPr="00B16DF5">
        <w:rPr>
          <w:rFonts w:asciiTheme="majorBidi" w:eastAsia="Times New Roman" w:hAnsiTheme="majorBidi" w:cstheme="majorBidi"/>
          <w:color w:val="FF0000"/>
          <w:sz w:val="22"/>
          <w:szCs w:val="22"/>
        </w:rPr>
        <w:t>(</w:t>
      </w:r>
      <w:r w:rsidRPr="00B16DF5">
        <w:rPr>
          <w:rFonts w:asciiTheme="majorBidi" w:eastAsia="Times New Roman" w:hAnsiTheme="majorBidi" w:cstheme="majorBidi"/>
          <w:color w:val="FF0000"/>
          <w:sz w:val="22"/>
          <w:szCs w:val="22"/>
        </w:rPr>
        <w:t xml:space="preserve">Hendy </w:t>
      </w:r>
      <w:r w:rsidR="00425836" w:rsidRPr="00B16DF5">
        <w:rPr>
          <w:rFonts w:asciiTheme="majorBidi" w:eastAsia="Times New Roman" w:hAnsiTheme="majorBidi" w:cstheme="majorBidi"/>
          <w:color w:val="FF0000"/>
          <w:sz w:val="22"/>
          <w:szCs w:val="22"/>
        </w:rPr>
        <w:t>,</w:t>
      </w:r>
      <w:r w:rsidRPr="00B16DF5">
        <w:rPr>
          <w:rFonts w:asciiTheme="majorBidi" w:eastAsia="Times New Roman" w:hAnsiTheme="majorBidi" w:cstheme="majorBidi"/>
          <w:color w:val="FF0000"/>
          <w:sz w:val="22"/>
          <w:szCs w:val="22"/>
        </w:rPr>
        <w:t>2006)</w:t>
      </w:r>
      <w:r w:rsidRPr="00E96A11">
        <w:rPr>
          <w:rFonts w:ascii="Mitra" w:eastAsia="Times New Roman" w:hAnsi="Mitra" w:cs="Mitra"/>
          <w:sz w:val="26"/>
          <w:szCs w:val="26"/>
        </w:rPr>
        <w:br/>
      </w:r>
      <w:r w:rsidR="00557FAF" w:rsidRPr="00E96A11">
        <w:rPr>
          <w:rFonts w:ascii="Mitra" w:eastAsia="Times New Roman" w:hAnsi="Mitra" w:cs="Mitra"/>
          <w:sz w:val="26"/>
          <w:szCs w:val="26"/>
          <w:rtl/>
        </w:rPr>
        <w:t>۱۱.</w:t>
      </w:r>
      <w:r w:rsidRPr="00E96A11">
        <w:rPr>
          <w:rFonts w:ascii="Mitra" w:eastAsia="Times New Roman" w:hAnsi="Mitra" w:cs="Mitra"/>
          <w:sz w:val="26"/>
          <w:szCs w:val="26"/>
          <w:rtl/>
        </w:rPr>
        <w:t>اسکیزوفرنی</w:t>
      </w:r>
      <w:r w:rsidRPr="00370501">
        <w:rPr>
          <w:rFonts w:asciiTheme="majorBidi" w:eastAsia="Times New Roman" w:hAnsiTheme="majorBidi" w:cstheme="majorBidi"/>
          <w:sz w:val="22"/>
          <w:szCs w:val="22"/>
        </w:rPr>
        <w:t>(Schizophrenia)</w:t>
      </w:r>
      <w:r w:rsidRPr="00E96A11">
        <w:rPr>
          <w:rFonts w:ascii="Mitra" w:eastAsia="Times New Roman" w:hAnsi="Mitra" w:cs="Mitra"/>
          <w:sz w:val="26"/>
          <w:szCs w:val="26"/>
          <w:rtl/>
        </w:rPr>
        <w:t>در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w:t>
      </w:r>
      <w:r w:rsidR="003607AE" w:rsidRPr="00370501">
        <w:rPr>
          <w:rFonts w:asciiTheme="majorBidi" w:eastAsia="Times New Roman" w:hAnsiTheme="majorBidi" w:cstheme="majorBidi"/>
          <w:color w:val="FF0000"/>
          <w:sz w:val="22"/>
          <w:szCs w:val="22"/>
        </w:rPr>
        <w:t>(</w:t>
      </w:r>
      <w:r w:rsidRPr="00370501">
        <w:rPr>
          <w:rFonts w:asciiTheme="majorBidi" w:eastAsia="Times New Roman" w:hAnsiTheme="majorBidi" w:cstheme="majorBidi"/>
          <w:color w:val="FF0000"/>
          <w:sz w:val="22"/>
          <w:szCs w:val="22"/>
        </w:rPr>
        <w:t xml:space="preserve">Moyle </w:t>
      </w:r>
      <w:r w:rsidR="003607AE" w:rsidRPr="00370501">
        <w:rPr>
          <w:rFonts w:asciiTheme="majorBidi" w:eastAsia="Times New Roman" w:hAnsiTheme="majorBidi" w:cstheme="majorBidi"/>
          <w:color w:val="FF0000"/>
          <w:sz w:val="22"/>
          <w:szCs w:val="22"/>
        </w:rPr>
        <w:t>,</w:t>
      </w:r>
      <w:r w:rsidRPr="00370501">
        <w:rPr>
          <w:rFonts w:asciiTheme="majorBidi" w:eastAsia="Times New Roman" w:hAnsiTheme="majorBidi" w:cstheme="majorBidi"/>
          <w:color w:val="FF0000"/>
          <w:sz w:val="22"/>
          <w:szCs w:val="22"/>
        </w:rPr>
        <w:t>2008</w:t>
      </w:r>
      <w:r w:rsidR="003607AE" w:rsidRPr="00370501">
        <w:rPr>
          <w:rFonts w:asciiTheme="majorBidi" w:eastAsia="Times New Roman" w:hAnsiTheme="majorBidi" w:cstheme="majorBidi"/>
          <w:color w:val="FF0000"/>
          <w:sz w:val="22"/>
          <w:szCs w:val="22"/>
        </w:rPr>
        <w:t>)</w:t>
      </w:r>
      <w:r w:rsidRPr="00E96A11">
        <w:rPr>
          <w:rFonts w:ascii="Mitra" w:eastAsia="Times New Roman" w:hAnsi="Mitra" w:cs="Mitra"/>
          <w:sz w:val="26"/>
          <w:szCs w:val="26"/>
          <w:rtl/>
        </w:rPr>
        <w:t xml:space="preserve">؛ </w:t>
      </w:r>
      <w:r w:rsidR="003607AE" w:rsidRPr="00370501">
        <w:rPr>
          <w:rFonts w:asciiTheme="majorBidi" w:eastAsia="Times New Roman" w:hAnsiTheme="majorBidi" w:cstheme="majorBidi"/>
          <w:color w:val="FF0000"/>
          <w:sz w:val="22"/>
          <w:szCs w:val="22"/>
        </w:rPr>
        <w:t>(</w:t>
      </w:r>
      <w:r w:rsidRPr="00370501">
        <w:rPr>
          <w:rFonts w:asciiTheme="majorBidi" w:eastAsia="Times New Roman" w:hAnsiTheme="majorBidi" w:cstheme="majorBidi"/>
          <w:color w:val="FF0000"/>
          <w:sz w:val="22"/>
          <w:szCs w:val="22"/>
        </w:rPr>
        <w:t xml:space="preserve">Erskine </w:t>
      </w:r>
      <w:r w:rsidR="003607AE" w:rsidRPr="00370501">
        <w:rPr>
          <w:rFonts w:asciiTheme="majorBidi" w:eastAsia="Times New Roman" w:hAnsiTheme="majorBidi" w:cstheme="majorBidi"/>
          <w:color w:val="FF0000"/>
          <w:sz w:val="22"/>
          <w:szCs w:val="22"/>
        </w:rPr>
        <w:t>,</w:t>
      </w:r>
      <w:r w:rsidRPr="00370501">
        <w:rPr>
          <w:rFonts w:asciiTheme="majorBidi" w:eastAsia="Times New Roman" w:hAnsiTheme="majorBidi" w:cstheme="majorBidi"/>
          <w:color w:val="FF0000"/>
          <w:sz w:val="22"/>
          <w:szCs w:val="22"/>
        </w:rPr>
        <w:t>2009</w:t>
      </w:r>
      <w:r w:rsidR="003607AE" w:rsidRPr="00370501">
        <w:rPr>
          <w:rFonts w:asciiTheme="majorBidi" w:eastAsia="Times New Roman" w:hAnsiTheme="majorBidi" w:cstheme="majorBidi"/>
          <w:color w:val="FF0000"/>
          <w:sz w:val="22"/>
          <w:szCs w:val="22"/>
        </w:rPr>
        <w:t>)</w:t>
      </w:r>
      <w:r w:rsidRPr="00E96A11">
        <w:rPr>
          <w:rFonts w:ascii="Mitra" w:eastAsia="Times New Roman" w:hAnsi="Mitra" w:cs="Mitra"/>
          <w:sz w:val="26"/>
          <w:szCs w:val="26"/>
          <w:rtl/>
        </w:rPr>
        <w:t xml:space="preserve">؛ </w:t>
      </w:r>
      <w:r w:rsidR="003607AE" w:rsidRPr="00370501">
        <w:rPr>
          <w:rFonts w:asciiTheme="majorBidi" w:eastAsia="Times New Roman" w:hAnsiTheme="majorBidi" w:cstheme="majorBidi"/>
          <w:color w:val="FF0000"/>
          <w:sz w:val="22"/>
          <w:szCs w:val="22"/>
        </w:rPr>
        <w:t>(</w:t>
      </w:r>
      <w:r w:rsidRPr="00370501">
        <w:rPr>
          <w:rFonts w:asciiTheme="majorBidi" w:eastAsia="Times New Roman" w:hAnsiTheme="majorBidi" w:cstheme="majorBidi"/>
          <w:color w:val="FF0000"/>
          <w:sz w:val="22"/>
          <w:szCs w:val="22"/>
        </w:rPr>
        <w:t xml:space="preserve">Khan </w:t>
      </w:r>
      <w:r w:rsidR="003607AE" w:rsidRPr="00370501">
        <w:rPr>
          <w:rFonts w:asciiTheme="majorBidi" w:eastAsia="Times New Roman" w:hAnsiTheme="majorBidi" w:cstheme="majorBidi"/>
          <w:color w:val="FF0000"/>
          <w:sz w:val="22"/>
          <w:szCs w:val="22"/>
        </w:rPr>
        <w:t>,</w:t>
      </w:r>
      <w:r w:rsidRPr="00370501">
        <w:rPr>
          <w:rFonts w:asciiTheme="majorBidi" w:eastAsia="Times New Roman" w:hAnsiTheme="majorBidi" w:cstheme="majorBidi"/>
          <w:color w:val="FF0000"/>
          <w:sz w:val="22"/>
          <w:szCs w:val="22"/>
        </w:rPr>
        <w:t>2009</w:t>
      </w:r>
      <w:r w:rsidR="003607AE" w:rsidRPr="00370501">
        <w:rPr>
          <w:rFonts w:asciiTheme="majorBidi" w:eastAsia="Times New Roman" w:hAnsiTheme="majorBidi" w:cstheme="majorBidi"/>
          <w:color w:val="FF0000"/>
          <w:sz w:val="22"/>
          <w:szCs w:val="22"/>
        </w:rPr>
        <w:t>)</w:t>
      </w:r>
      <w:r w:rsidRPr="00370501">
        <w:rPr>
          <w:rFonts w:ascii="Mitra" w:eastAsia="Times New Roman" w:hAnsi="Mitra" w:cs="Mitra"/>
          <w:color w:val="FF0000"/>
          <w:sz w:val="22"/>
          <w:szCs w:val="22"/>
        </w:rPr>
        <w:t xml:space="preserve"> </w:t>
      </w:r>
      <w:r w:rsidRPr="00E96A11">
        <w:rPr>
          <w:rFonts w:ascii="Mitra" w:eastAsia="Times New Roman" w:hAnsi="Mitra" w:cs="Mitra"/>
          <w:sz w:val="26"/>
          <w:szCs w:val="26"/>
        </w:rPr>
        <w:br/>
      </w:r>
      <w:r w:rsidR="00394039" w:rsidRPr="00E96A11">
        <w:rPr>
          <w:rFonts w:ascii="Mitra" w:hAnsi="Mitra" w:cs="Mitra"/>
          <w:sz w:val="26"/>
          <w:szCs w:val="26"/>
          <w:rtl/>
        </w:rPr>
        <w:t xml:space="preserve">این الزام قرار است اطمینان حاصل کند که </w:t>
      </w:r>
      <w:r w:rsidR="00394039" w:rsidRPr="00E96A11">
        <w:rPr>
          <w:rStyle w:val="Strong"/>
          <w:rFonts w:ascii="Mitra" w:hAnsi="Mitra" w:cs="Mitra"/>
          <w:b w:val="0"/>
          <w:bCs w:val="0"/>
          <w:sz w:val="26"/>
          <w:szCs w:val="26"/>
          <w:rtl/>
        </w:rPr>
        <w:t>دفاع جزئیِ مسئولیت کاهش‌یافته</w:t>
      </w:r>
      <w:r w:rsidR="00394039" w:rsidRPr="00E96A11">
        <w:rPr>
          <w:rFonts w:ascii="Mitra" w:hAnsi="Mitra" w:cs="Mitra"/>
          <w:sz w:val="26"/>
          <w:szCs w:val="26"/>
          <w:rtl/>
        </w:rPr>
        <w:t xml:space="preserve"> بر</w:t>
      </w:r>
      <w:r w:rsidR="00394039" w:rsidRPr="00E96A11">
        <w:rPr>
          <w:rFonts w:ascii="Mitra" w:hAnsi="Mitra" w:cs="Mitra"/>
          <w:b/>
          <w:bCs/>
          <w:sz w:val="26"/>
          <w:szCs w:val="26"/>
          <w:rtl/>
        </w:rPr>
        <w:t xml:space="preserve"> </w:t>
      </w:r>
      <w:r w:rsidR="00394039" w:rsidRPr="00E96A11">
        <w:rPr>
          <w:rStyle w:val="Strong"/>
          <w:rFonts w:ascii="Mitra" w:hAnsi="Mitra" w:cs="Mitra"/>
          <w:b w:val="0"/>
          <w:bCs w:val="0"/>
          <w:sz w:val="26"/>
          <w:szCs w:val="26"/>
          <w:rtl/>
        </w:rPr>
        <w:t>یک تشخیص پزشکی معتبر</w:t>
      </w:r>
      <w:r w:rsidR="00394039" w:rsidRPr="00E96A11">
        <w:rPr>
          <w:rFonts w:ascii="Mitra" w:hAnsi="Mitra" w:cs="Mitra"/>
          <w:sz w:val="26"/>
          <w:szCs w:val="26"/>
          <w:rtl/>
        </w:rPr>
        <w:t xml:space="preserve"> استوار باشد. اگرچه </w:t>
      </w:r>
      <w:r w:rsidR="00394039" w:rsidRPr="00E96A11">
        <w:rPr>
          <w:rStyle w:val="Strong"/>
          <w:rFonts w:ascii="Mitra" w:hAnsi="Mitra" w:cs="Mitra"/>
          <w:b w:val="0"/>
          <w:bCs w:val="0"/>
          <w:sz w:val="26"/>
          <w:szCs w:val="26"/>
          <w:rtl/>
        </w:rPr>
        <w:t>قانون جدید</w:t>
      </w:r>
      <w:r w:rsidR="00394039" w:rsidRPr="00E96A11">
        <w:rPr>
          <w:rFonts w:ascii="Mitra" w:hAnsi="Mitra" w:cs="Mitra"/>
          <w:b/>
          <w:bCs/>
          <w:sz w:val="26"/>
          <w:szCs w:val="26"/>
          <w:rtl/>
        </w:rPr>
        <w:t xml:space="preserve"> </w:t>
      </w:r>
      <w:r w:rsidR="00B57737" w:rsidRPr="00E96A11">
        <w:rPr>
          <w:rFonts w:ascii="Mitra" w:hAnsi="Mitra" w:cs="Mitra"/>
          <w:sz w:val="26"/>
          <w:szCs w:val="26"/>
          <w:rtl/>
        </w:rPr>
        <w:t xml:space="preserve">انگلیس </w:t>
      </w:r>
      <w:r w:rsidR="00394039" w:rsidRPr="00E96A11">
        <w:rPr>
          <w:rFonts w:ascii="Mitra" w:hAnsi="Mitra" w:cs="Mitra"/>
          <w:sz w:val="26"/>
          <w:szCs w:val="26"/>
          <w:rtl/>
        </w:rPr>
        <w:t>این موضوع را به‌طور صریح بیان نمی‌کند، اما</w:t>
      </w:r>
      <w:r w:rsidR="00394039" w:rsidRPr="00E96A11">
        <w:rPr>
          <w:rFonts w:ascii="Mitra" w:hAnsi="Mitra" w:cs="Mitra"/>
          <w:b/>
          <w:bCs/>
          <w:sz w:val="26"/>
          <w:szCs w:val="26"/>
          <w:rtl/>
        </w:rPr>
        <w:t xml:space="preserve"> </w:t>
      </w:r>
      <w:r w:rsidR="00394039" w:rsidRPr="00E96A11">
        <w:rPr>
          <w:rStyle w:val="Strong"/>
          <w:rFonts w:ascii="Mitra" w:hAnsi="Mitra" w:cs="Mitra"/>
          <w:b w:val="0"/>
          <w:bCs w:val="0"/>
          <w:sz w:val="26"/>
          <w:szCs w:val="26"/>
          <w:rtl/>
        </w:rPr>
        <w:t xml:space="preserve">در عمل از پزشکان می‌خواهد که به </w:t>
      </w:r>
      <w:r w:rsidR="00394039" w:rsidRPr="00E96A11">
        <w:rPr>
          <w:rStyle w:val="Strong"/>
          <w:rFonts w:ascii="Mitra" w:hAnsi="Mitra" w:cs="Mitra"/>
          <w:b w:val="0"/>
          <w:bCs w:val="0"/>
          <w:sz w:val="26"/>
          <w:szCs w:val="26"/>
          <w:rtl/>
        </w:rPr>
        <w:lastRenderedPageBreak/>
        <w:t>سیستم‌های تشخیصی بین‌المللی</w:t>
      </w:r>
      <w:r w:rsidR="00394039" w:rsidRPr="00E96A11">
        <w:rPr>
          <w:rFonts w:ascii="Mitra" w:hAnsi="Mitra" w:cs="Mitra"/>
          <w:b/>
          <w:bCs/>
          <w:sz w:val="26"/>
          <w:szCs w:val="26"/>
          <w:rtl/>
        </w:rPr>
        <w:t xml:space="preserve"> </w:t>
      </w:r>
      <w:r w:rsidR="00394039" w:rsidRPr="00796F53">
        <w:rPr>
          <w:rFonts w:ascii="Mitra" w:hAnsi="Mitra" w:cs="Mitra"/>
          <w:b/>
          <w:bCs/>
          <w:color w:val="FF0000"/>
          <w:sz w:val="26"/>
          <w:szCs w:val="26"/>
          <w:rtl/>
        </w:rPr>
        <w:t>(</w:t>
      </w:r>
      <w:r w:rsidR="00394039" w:rsidRPr="00796F53">
        <w:rPr>
          <w:rFonts w:ascii="Mitra" w:hAnsi="Mitra" w:cs="Mitra"/>
          <w:color w:val="FF0000"/>
          <w:sz w:val="26"/>
          <w:szCs w:val="26"/>
          <w:rtl/>
        </w:rPr>
        <w:t>مانند</w:t>
      </w:r>
      <w:r w:rsidR="00394039" w:rsidRPr="00796F53">
        <w:rPr>
          <w:rFonts w:ascii="Mitra" w:hAnsi="Mitra" w:cs="Mitra"/>
          <w:b/>
          <w:bCs/>
          <w:color w:val="FF0000"/>
          <w:sz w:val="26"/>
          <w:szCs w:val="26"/>
          <w:rtl/>
        </w:rPr>
        <w:t xml:space="preserve"> </w:t>
      </w:r>
      <w:r w:rsidR="00394039" w:rsidRPr="00796F53">
        <w:rPr>
          <w:rStyle w:val="Strong"/>
          <w:rFonts w:asciiTheme="majorBidi" w:hAnsiTheme="majorBidi" w:cstheme="majorBidi"/>
          <w:b w:val="0"/>
          <w:bCs w:val="0"/>
          <w:color w:val="FF0000"/>
          <w:sz w:val="22"/>
          <w:szCs w:val="22"/>
        </w:rPr>
        <w:t>ICD-10</w:t>
      </w:r>
      <w:r w:rsidR="00394039" w:rsidRPr="00E96A11">
        <w:rPr>
          <w:rStyle w:val="FootnoteReference"/>
          <w:rFonts w:ascii="Mitra" w:hAnsi="Mitra" w:cs="Mitra"/>
          <w:sz w:val="26"/>
          <w:szCs w:val="26"/>
        </w:rPr>
        <w:footnoteReference w:id="1"/>
      </w:r>
      <w:r w:rsidR="00394039" w:rsidRPr="00E96A11">
        <w:rPr>
          <w:rFonts w:ascii="Mitra" w:hAnsi="Mitra" w:cs="Mitra"/>
          <w:b/>
          <w:bCs/>
          <w:sz w:val="26"/>
          <w:szCs w:val="26"/>
        </w:rPr>
        <w:t xml:space="preserve"> </w:t>
      </w:r>
      <w:r w:rsidR="00394039" w:rsidRPr="00796F53">
        <w:rPr>
          <w:rFonts w:ascii="Mitra" w:hAnsi="Mitra" w:cs="Mitra"/>
          <w:color w:val="FF0000"/>
          <w:sz w:val="26"/>
          <w:szCs w:val="26"/>
          <w:rtl/>
        </w:rPr>
        <w:t>و</w:t>
      </w:r>
      <w:r w:rsidR="00394039" w:rsidRPr="00796F53">
        <w:rPr>
          <w:rFonts w:ascii="Mitra" w:hAnsi="Mitra" w:cs="Mitra"/>
          <w:b/>
          <w:bCs/>
          <w:color w:val="FF0000"/>
          <w:sz w:val="26"/>
          <w:szCs w:val="26"/>
          <w:rtl/>
        </w:rPr>
        <w:t xml:space="preserve"> </w:t>
      </w:r>
      <w:r w:rsidR="00394039" w:rsidRPr="00796F53">
        <w:rPr>
          <w:rStyle w:val="Strong"/>
          <w:rFonts w:asciiTheme="majorBidi" w:hAnsiTheme="majorBidi" w:cstheme="majorBidi"/>
          <w:b w:val="0"/>
          <w:bCs w:val="0"/>
          <w:color w:val="FF0000"/>
          <w:sz w:val="22"/>
          <w:szCs w:val="22"/>
        </w:rPr>
        <w:t>DSM-5</w:t>
      </w:r>
      <w:r w:rsidR="00394039" w:rsidRPr="00E96A11">
        <w:rPr>
          <w:rStyle w:val="FootnoteReference"/>
          <w:rFonts w:ascii="Mitra" w:hAnsi="Mitra" w:cs="Mitra"/>
          <w:sz w:val="26"/>
          <w:szCs w:val="26"/>
        </w:rPr>
        <w:footnoteReference w:id="2"/>
      </w:r>
      <w:r w:rsidR="00394039" w:rsidRPr="00796F53">
        <w:rPr>
          <w:rFonts w:ascii="Mitra" w:hAnsi="Mitra" w:cs="Mitra"/>
          <w:b/>
          <w:bCs/>
          <w:color w:val="FF0000"/>
          <w:sz w:val="26"/>
          <w:szCs w:val="26"/>
          <w:rtl/>
        </w:rPr>
        <w:t>)</w:t>
      </w:r>
      <w:r w:rsidR="00394039" w:rsidRPr="00E96A11">
        <w:rPr>
          <w:rFonts w:ascii="Mitra" w:hAnsi="Mitra" w:cs="Mitra"/>
          <w:b/>
          <w:bCs/>
          <w:sz w:val="26"/>
          <w:szCs w:val="26"/>
        </w:rPr>
        <w:t xml:space="preserve"> </w:t>
      </w:r>
      <w:r w:rsidR="00394039" w:rsidRPr="00E96A11">
        <w:rPr>
          <w:rStyle w:val="Strong"/>
          <w:rFonts w:ascii="Mitra" w:hAnsi="Mitra" w:cs="Mitra"/>
          <w:b w:val="0"/>
          <w:bCs w:val="0"/>
          <w:sz w:val="26"/>
          <w:szCs w:val="26"/>
          <w:rtl/>
        </w:rPr>
        <w:t>ارجاع دهند</w:t>
      </w:r>
      <w:r w:rsidR="00394039" w:rsidRPr="00E96A11">
        <w:rPr>
          <w:rFonts w:ascii="Mitra" w:hAnsi="Mitra" w:cs="Mitra"/>
          <w:b/>
          <w:bCs/>
          <w:sz w:val="26"/>
          <w:szCs w:val="26"/>
        </w:rPr>
        <w:t>.</w:t>
      </w:r>
      <w:r w:rsidR="00536363" w:rsidRPr="00E96A11">
        <w:rPr>
          <w:rFonts w:ascii="Mitra" w:hAnsi="Mitra" w:cs="Mitra"/>
          <w:sz w:val="26"/>
          <w:szCs w:val="26"/>
          <w:rtl/>
        </w:rPr>
        <w:t xml:space="preserve">آنها </w:t>
      </w:r>
      <w:r w:rsidR="00CE6602" w:rsidRPr="00E96A11">
        <w:rPr>
          <w:rFonts w:ascii="Mitra" w:hAnsi="Mitra" w:cs="Mitra"/>
          <w:sz w:val="26"/>
          <w:szCs w:val="26"/>
          <w:rtl/>
        </w:rPr>
        <w:t>بر این باورند که این رویکرد مانع از آن خواهد شد که</w:t>
      </w:r>
      <w:r w:rsidR="00CE6602" w:rsidRPr="00E96A11">
        <w:rPr>
          <w:rFonts w:ascii="Mitra" w:hAnsi="Mitra" w:cs="Mitra"/>
          <w:b/>
          <w:bCs/>
          <w:sz w:val="26"/>
          <w:szCs w:val="26"/>
          <w:rtl/>
        </w:rPr>
        <w:t xml:space="preserve"> </w:t>
      </w:r>
      <w:r w:rsidR="00CE6602" w:rsidRPr="00E96A11">
        <w:rPr>
          <w:rStyle w:val="Strong"/>
          <w:rFonts w:ascii="Mitra" w:hAnsi="Mitra" w:cs="Mitra"/>
          <w:b w:val="0"/>
          <w:bCs w:val="0"/>
          <w:sz w:val="26"/>
          <w:szCs w:val="26"/>
          <w:rtl/>
        </w:rPr>
        <w:t>روان‌پزشکان به‌صورت فردی تشخیص‌های سلیقه‌ای و نامتعارف ارائه دهند</w:t>
      </w:r>
      <w:r w:rsidR="00CE6602" w:rsidRPr="00E96A11">
        <w:rPr>
          <w:rFonts w:ascii="Mitra" w:hAnsi="Mitra" w:cs="Mitra"/>
          <w:b/>
          <w:bCs/>
          <w:sz w:val="26"/>
          <w:szCs w:val="26"/>
          <w:rtl/>
        </w:rPr>
        <w:t xml:space="preserve"> </w:t>
      </w:r>
      <w:r w:rsidR="00CE6602" w:rsidRPr="00E96A11">
        <w:rPr>
          <w:rFonts w:ascii="Mitra" w:hAnsi="Mitra" w:cs="Mitra"/>
          <w:sz w:val="26"/>
          <w:szCs w:val="26"/>
          <w:rtl/>
        </w:rPr>
        <w:t>و</w:t>
      </w:r>
      <w:r w:rsidR="00CE6602" w:rsidRPr="00E96A11">
        <w:rPr>
          <w:rFonts w:ascii="Mitra" w:hAnsi="Mitra" w:cs="Mitra"/>
          <w:b/>
          <w:bCs/>
          <w:sz w:val="26"/>
          <w:szCs w:val="26"/>
          <w:rtl/>
        </w:rPr>
        <w:t xml:space="preserve"> </w:t>
      </w:r>
      <w:r w:rsidR="00CE6602" w:rsidRPr="00E96A11">
        <w:rPr>
          <w:rFonts w:ascii="Mitra" w:hAnsi="Mitra" w:cs="Mitra"/>
          <w:sz w:val="26"/>
          <w:szCs w:val="26"/>
          <w:rtl/>
        </w:rPr>
        <w:t>در نتیجه</w:t>
      </w:r>
      <w:r w:rsidR="00CE6602" w:rsidRPr="00E96A11">
        <w:rPr>
          <w:rFonts w:ascii="Mitra" w:hAnsi="Mitra" w:cs="Mitra"/>
          <w:b/>
          <w:bCs/>
          <w:sz w:val="26"/>
          <w:szCs w:val="26"/>
          <w:rtl/>
        </w:rPr>
        <w:t xml:space="preserve">، </w:t>
      </w:r>
      <w:r w:rsidR="00CE6602" w:rsidRPr="00E96A11">
        <w:rPr>
          <w:rStyle w:val="Strong"/>
          <w:rFonts w:ascii="Mitra" w:hAnsi="Mitra" w:cs="Mitra"/>
          <w:b w:val="0"/>
          <w:bCs w:val="0"/>
          <w:sz w:val="26"/>
          <w:szCs w:val="26"/>
          <w:rtl/>
        </w:rPr>
        <w:t>استاندارد بالاتری را برای شواهد کارشناسی</w:t>
      </w:r>
      <w:r w:rsidR="00CE6602" w:rsidRPr="00E96A11">
        <w:rPr>
          <w:rFonts w:ascii="Mitra" w:hAnsi="Mitra" w:cs="Mitra"/>
          <w:b/>
          <w:bCs/>
          <w:sz w:val="26"/>
          <w:szCs w:val="26"/>
          <w:rtl/>
        </w:rPr>
        <w:t xml:space="preserve"> </w:t>
      </w:r>
      <w:r w:rsidR="00CE6602" w:rsidRPr="00E96A11">
        <w:rPr>
          <w:rFonts w:ascii="Mitra" w:hAnsi="Mitra" w:cs="Mitra"/>
          <w:sz w:val="26"/>
          <w:szCs w:val="26"/>
          <w:rtl/>
        </w:rPr>
        <w:t>تعیین خواهد کرد</w:t>
      </w:r>
      <w:r w:rsidR="00CE6602" w:rsidRPr="00E96A11">
        <w:rPr>
          <w:rFonts w:ascii="Mitra" w:hAnsi="Mitra" w:cs="Mitra"/>
          <w:b/>
          <w:bCs/>
          <w:sz w:val="26"/>
          <w:szCs w:val="26"/>
          <w:rtl/>
        </w:rPr>
        <w:t>.</w:t>
      </w:r>
      <w:r w:rsidR="00EC1C9E" w:rsidRPr="00E96A11">
        <w:rPr>
          <w:rFonts w:ascii="Mitra" w:eastAsia="Times New Roman" w:hAnsi="Mitra" w:cs="Mitra"/>
          <w:sz w:val="26"/>
          <w:szCs w:val="26"/>
          <w:rtl/>
          <w:lang w:bidi="fa-IR"/>
        </w:rPr>
        <w:t xml:space="preserve">                                                                                                                                                         </w:t>
      </w:r>
      <w:r w:rsidRPr="00E96A11">
        <w:rPr>
          <w:rFonts w:ascii="Mitra" w:eastAsia="Times New Roman" w:hAnsi="Mitra" w:cs="Mitra"/>
          <w:sz w:val="26"/>
          <w:szCs w:val="26"/>
          <w:rtl/>
        </w:rPr>
        <w:t xml:space="preserve">ممکن است که برای </w:t>
      </w:r>
      <w:r w:rsidR="008E1727" w:rsidRPr="00E96A11">
        <w:rPr>
          <w:rFonts w:ascii="Mitra" w:eastAsia="Times New Roman" w:hAnsi="Mitra" w:cs="Mitra"/>
          <w:sz w:val="26"/>
          <w:szCs w:val="26"/>
          <w:rtl/>
        </w:rPr>
        <w:t>«</w:t>
      </w:r>
      <w:r w:rsidRPr="00E96A11">
        <w:rPr>
          <w:rFonts w:ascii="Mitra" w:eastAsia="Times New Roman" w:hAnsi="Mitra" w:cs="Mitra"/>
          <w:sz w:val="26"/>
          <w:szCs w:val="26"/>
          <w:rtl/>
        </w:rPr>
        <w:t xml:space="preserve">اختلال </w:t>
      </w:r>
      <w:r w:rsidR="008E1727" w:rsidRPr="00E96A11">
        <w:rPr>
          <w:rFonts w:ascii="Mitra" w:eastAsia="Times New Roman" w:hAnsi="Mitra" w:cs="Mitra"/>
          <w:sz w:val="26"/>
          <w:szCs w:val="26"/>
          <w:rtl/>
        </w:rPr>
        <w:t xml:space="preserve">در </w:t>
      </w:r>
      <w:r w:rsidRPr="00E96A11">
        <w:rPr>
          <w:rFonts w:ascii="Mitra" w:eastAsia="Times New Roman" w:hAnsi="Mitra" w:cs="Mitra"/>
          <w:sz w:val="26"/>
          <w:szCs w:val="26"/>
          <w:rtl/>
        </w:rPr>
        <w:t>عملکرد ذهنی</w:t>
      </w:r>
      <w:r w:rsidR="008E1727"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متهم بیش از یک علت وجود داشته باشد</w:t>
      </w:r>
      <w:r w:rsidRPr="00E96A11">
        <w:rPr>
          <w:rFonts w:ascii="Mitra" w:eastAsia="Times New Roman" w:hAnsi="Mitra" w:cs="Mitra"/>
          <w:sz w:val="26"/>
          <w:szCs w:val="26"/>
        </w:rPr>
        <w:t>.</w:t>
      </w:r>
      <w:r w:rsidR="008E1727"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اگر هر دو علت از شرایط پزشکی </w:t>
      </w:r>
      <w:r w:rsidR="00A83FCB" w:rsidRPr="00E96A11">
        <w:rPr>
          <w:rFonts w:ascii="Mitra" w:eastAsia="Times New Roman" w:hAnsi="Mitra" w:cs="Mitra"/>
          <w:sz w:val="26"/>
          <w:szCs w:val="26"/>
          <w:rtl/>
        </w:rPr>
        <w:t>شناخته شد</w:t>
      </w:r>
      <w:r w:rsidR="00114A47" w:rsidRPr="00E96A11">
        <w:rPr>
          <w:rFonts w:ascii="Mitra" w:eastAsia="Times New Roman" w:hAnsi="Mitra" w:cs="Mitra"/>
          <w:sz w:val="26"/>
          <w:szCs w:val="26"/>
          <w:rtl/>
        </w:rPr>
        <w:t xml:space="preserve">ه </w:t>
      </w:r>
      <w:r w:rsidRPr="00E96A11">
        <w:rPr>
          <w:rFonts w:ascii="Mitra" w:eastAsia="Times New Roman" w:hAnsi="Mitra" w:cs="Mitra"/>
          <w:sz w:val="26"/>
          <w:szCs w:val="26"/>
          <w:rtl/>
        </w:rPr>
        <w:t xml:space="preserve">باشند </w:t>
      </w:r>
      <w:r w:rsidR="00114A47" w:rsidRPr="00E96A11">
        <w:rPr>
          <w:rFonts w:ascii="Mitra" w:eastAsia="Times New Roman" w:hAnsi="Mitra" w:cs="Mitra"/>
          <w:sz w:val="26"/>
          <w:szCs w:val="26"/>
          <w:rtl/>
        </w:rPr>
        <w:t>(</w:t>
      </w:r>
      <w:r w:rsidRPr="00E96A11">
        <w:rPr>
          <w:rFonts w:ascii="Mitra" w:eastAsia="Times New Roman" w:hAnsi="Mitra" w:cs="Mitra"/>
          <w:sz w:val="26"/>
          <w:szCs w:val="26"/>
          <w:rtl/>
        </w:rPr>
        <w:t>همان</w:t>
      </w:r>
      <w:r w:rsidRPr="00E96A11">
        <w:rPr>
          <w:rFonts w:ascii="Mitra" w:eastAsia="Times New Roman" w:hAnsi="Mitra" w:cs="Mitra"/>
          <w:sz w:val="26"/>
          <w:szCs w:val="26"/>
        </w:rPr>
        <w:t>‌</w:t>
      </w:r>
      <w:r w:rsidRPr="00E96A11">
        <w:rPr>
          <w:rFonts w:ascii="Mitra" w:eastAsia="Times New Roman" w:hAnsi="Mitra" w:cs="Mitra"/>
          <w:sz w:val="26"/>
          <w:szCs w:val="26"/>
          <w:rtl/>
        </w:rPr>
        <w:t>طور که در پرونده</w:t>
      </w:r>
      <w:r w:rsidR="00114A47" w:rsidRPr="00AE4F7A">
        <w:rPr>
          <w:rFonts w:asciiTheme="majorBidi" w:eastAsia="Times New Roman" w:hAnsiTheme="majorBidi" w:cstheme="majorBidi"/>
          <w:color w:val="FF0000"/>
          <w:sz w:val="22"/>
          <w:szCs w:val="22"/>
        </w:rPr>
        <w:t>(</w:t>
      </w:r>
      <w:r w:rsidRPr="00AE4F7A">
        <w:rPr>
          <w:rFonts w:asciiTheme="majorBidi" w:eastAsia="Times New Roman" w:hAnsiTheme="majorBidi" w:cstheme="majorBidi"/>
          <w:color w:val="FF0000"/>
          <w:sz w:val="22"/>
          <w:szCs w:val="22"/>
        </w:rPr>
        <w:t xml:space="preserve">Reynolds </w:t>
      </w:r>
      <w:r w:rsidR="00114A47" w:rsidRPr="00AE4F7A">
        <w:rPr>
          <w:rFonts w:asciiTheme="majorBidi" w:eastAsia="Times New Roman" w:hAnsiTheme="majorBidi" w:cstheme="majorBidi"/>
          <w:color w:val="FF0000"/>
          <w:sz w:val="22"/>
          <w:szCs w:val="22"/>
        </w:rPr>
        <w:t>,</w:t>
      </w:r>
      <w:r w:rsidRPr="00AE4F7A">
        <w:rPr>
          <w:rFonts w:asciiTheme="majorBidi" w:eastAsia="Times New Roman" w:hAnsiTheme="majorBidi" w:cstheme="majorBidi"/>
          <w:color w:val="FF0000"/>
          <w:sz w:val="22"/>
          <w:szCs w:val="22"/>
        </w:rPr>
        <w:t>1988)</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مشاهده می</w:t>
      </w:r>
      <w:r w:rsidRPr="00E96A11">
        <w:rPr>
          <w:rFonts w:ascii="Mitra" w:eastAsia="Times New Roman" w:hAnsi="Mitra" w:cs="Mitra"/>
          <w:sz w:val="26"/>
          <w:szCs w:val="26"/>
        </w:rPr>
        <w:t>‌</w:t>
      </w:r>
      <w:r w:rsidRPr="00E96A11">
        <w:rPr>
          <w:rFonts w:ascii="Mitra" w:eastAsia="Times New Roman" w:hAnsi="Mitra" w:cs="Mitra"/>
          <w:sz w:val="26"/>
          <w:szCs w:val="26"/>
          <w:rtl/>
        </w:rPr>
        <w:t>شود</w:t>
      </w:r>
      <w:r w:rsidR="006A7C57" w:rsidRPr="00E96A11">
        <w:rPr>
          <w:rFonts w:ascii="Mitra" w:eastAsia="Times New Roman" w:hAnsi="Mitra" w:cs="Mitra"/>
          <w:sz w:val="26"/>
          <w:szCs w:val="26"/>
          <w:rtl/>
        </w:rPr>
        <w:t>)این امر در واقع</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دفاع متهم </w:t>
      </w:r>
      <w:r w:rsidR="00B217DA" w:rsidRPr="00E96A11">
        <w:rPr>
          <w:rFonts w:ascii="Mitra" w:eastAsia="Times New Roman" w:hAnsi="Mitra" w:cs="Mitra"/>
          <w:sz w:val="26"/>
          <w:szCs w:val="26"/>
          <w:rtl/>
        </w:rPr>
        <w:t xml:space="preserve">را </w:t>
      </w:r>
      <w:r w:rsidRPr="00E96A11">
        <w:rPr>
          <w:rFonts w:ascii="Mitra" w:eastAsia="Times New Roman" w:hAnsi="Mitra" w:cs="Mitra"/>
          <w:sz w:val="26"/>
          <w:szCs w:val="26"/>
          <w:rtl/>
        </w:rPr>
        <w:t>تقویت می</w:t>
      </w:r>
      <w:r w:rsidRPr="00E96A11">
        <w:rPr>
          <w:rFonts w:ascii="Mitra" w:eastAsia="Times New Roman" w:hAnsi="Mitra" w:cs="Mitra"/>
          <w:sz w:val="26"/>
          <w:szCs w:val="26"/>
        </w:rPr>
        <w:t>‌</w:t>
      </w:r>
      <w:r w:rsidR="00AC2F36" w:rsidRPr="00E96A11">
        <w:rPr>
          <w:rFonts w:ascii="Mitra" w:eastAsia="Times New Roman" w:hAnsi="Mitra" w:cs="Mitra"/>
          <w:sz w:val="26"/>
          <w:szCs w:val="26"/>
          <w:rtl/>
        </w:rPr>
        <w:t>کند</w:t>
      </w:r>
      <w:r w:rsidRPr="00E96A11">
        <w:rPr>
          <w:rFonts w:ascii="Mitra" w:eastAsia="Times New Roman" w:hAnsi="Mitra" w:cs="Mitra"/>
          <w:sz w:val="26"/>
          <w:szCs w:val="26"/>
        </w:rPr>
        <w:t>.</w:t>
      </w:r>
      <w:r w:rsidR="004259F6"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 این حال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اگر یکی از علل یک وضعیت پزشکی </w:t>
      </w:r>
      <w:r w:rsidR="00811538" w:rsidRPr="00E96A11">
        <w:rPr>
          <w:rFonts w:ascii="Mitra" w:eastAsia="Times New Roman" w:hAnsi="Mitra" w:cs="Mitra"/>
          <w:sz w:val="26"/>
          <w:szCs w:val="26"/>
          <w:rtl/>
        </w:rPr>
        <w:t xml:space="preserve">شناخته شده </w:t>
      </w:r>
      <w:r w:rsidRPr="00E96A11">
        <w:rPr>
          <w:rFonts w:ascii="Mitra" w:eastAsia="Times New Roman" w:hAnsi="Mitra" w:cs="Mitra"/>
          <w:sz w:val="26"/>
          <w:szCs w:val="26"/>
          <w:rtl/>
        </w:rPr>
        <w:t>باشد و دیگری نباشد</w:t>
      </w:r>
      <w:r w:rsidRPr="00E96A11">
        <w:rPr>
          <w:rFonts w:ascii="Mitra" w:eastAsia="Times New Roman" w:hAnsi="Mitra" w:cs="Mitra"/>
          <w:sz w:val="26"/>
          <w:szCs w:val="26"/>
        </w:rPr>
        <w:t>،</w:t>
      </w:r>
      <w:r w:rsidR="00811538"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علت غیرپزشکی باید نادیده گرفته شود</w:t>
      </w:r>
      <w:r w:rsidRPr="00E96A11">
        <w:rPr>
          <w:rFonts w:ascii="Mitra" w:eastAsia="Times New Roman" w:hAnsi="Mitra" w:cs="Mitra"/>
          <w:sz w:val="26"/>
          <w:szCs w:val="26"/>
        </w:rPr>
        <w:t>.</w:t>
      </w:r>
      <w:r w:rsidR="004B0F78"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وضعیت قبلا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زیادی </w:t>
      </w:r>
      <w:r w:rsidR="00023690" w:rsidRPr="00E96A11">
        <w:rPr>
          <w:rFonts w:ascii="Mitra" w:eastAsia="Times New Roman" w:hAnsi="Mitra" w:cs="Mitra"/>
          <w:sz w:val="26"/>
          <w:szCs w:val="26"/>
          <w:rtl/>
        </w:rPr>
        <w:t xml:space="preserve">در حقوق انگلیس </w:t>
      </w:r>
      <w:r w:rsidRPr="00E96A11">
        <w:rPr>
          <w:rFonts w:ascii="Mitra" w:eastAsia="Times New Roman" w:hAnsi="Mitra" w:cs="Mitra"/>
          <w:sz w:val="26"/>
          <w:szCs w:val="26"/>
          <w:rtl/>
        </w:rPr>
        <w:t xml:space="preserve">مطرح شده است </w:t>
      </w:r>
      <w:r w:rsidR="005E2D46" w:rsidRPr="00E96A11">
        <w:rPr>
          <w:rFonts w:ascii="Mitra" w:eastAsia="Times New Roman" w:hAnsi="Mitra" w:cs="Mitra"/>
          <w:sz w:val="26"/>
          <w:szCs w:val="26"/>
          <w:rtl/>
        </w:rPr>
        <w:t xml:space="preserve">به </w:t>
      </w:r>
      <w:r w:rsidR="005E2D46" w:rsidRPr="00E96A11">
        <w:rPr>
          <w:rFonts w:ascii="Mitra" w:eastAsia="Times New Roman" w:hAnsi="Mitra" w:cs="Mitra"/>
          <w:sz w:val="26"/>
          <w:szCs w:val="26"/>
          <w:rtl/>
          <w:lang w:bidi="prs-AF"/>
        </w:rPr>
        <w:t xml:space="preserve">ویژه در شرایطی </w:t>
      </w:r>
      <w:r w:rsidRPr="00E96A11">
        <w:rPr>
          <w:rFonts w:ascii="Mitra" w:eastAsia="Times New Roman" w:hAnsi="Mitra" w:cs="Mitra"/>
          <w:sz w:val="26"/>
          <w:szCs w:val="26"/>
          <w:rtl/>
        </w:rPr>
        <w:t>که در آن</w:t>
      </w:r>
      <w:r w:rsidRPr="00E96A11">
        <w:rPr>
          <w:rFonts w:ascii="Mitra" w:eastAsia="Times New Roman" w:hAnsi="Mitra" w:cs="Mitra"/>
          <w:sz w:val="26"/>
          <w:szCs w:val="26"/>
        </w:rPr>
        <w:t>‌</w:t>
      </w:r>
      <w:r w:rsidRPr="00E96A11">
        <w:rPr>
          <w:rFonts w:ascii="Mitra" w:eastAsia="Times New Roman" w:hAnsi="Mitra" w:cs="Mitra"/>
          <w:sz w:val="26"/>
          <w:szCs w:val="26"/>
          <w:rtl/>
        </w:rPr>
        <w:t>ها متهم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 xml:space="preserve">یافته را مطرح کرده و در عین حال </w:t>
      </w:r>
      <w:r w:rsidR="0002677A" w:rsidRPr="00E96A11">
        <w:rPr>
          <w:rFonts w:ascii="Mitra" w:eastAsia="Times New Roman" w:hAnsi="Mitra" w:cs="Mitra"/>
          <w:sz w:val="26"/>
          <w:szCs w:val="26"/>
          <w:rtl/>
        </w:rPr>
        <w:t xml:space="preserve">در زمان اتفاق دچار </w:t>
      </w:r>
      <w:r w:rsidRPr="00E96A11">
        <w:rPr>
          <w:rFonts w:ascii="Mitra" w:eastAsia="Times New Roman" w:hAnsi="Mitra" w:cs="Mitra"/>
          <w:sz w:val="26"/>
          <w:szCs w:val="26"/>
          <w:rtl/>
        </w:rPr>
        <w:t xml:space="preserve">مسمومیت </w:t>
      </w:r>
      <w:r w:rsidR="00992E94" w:rsidRPr="00E96A11">
        <w:rPr>
          <w:rFonts w:ascii="Mitra" w:eastAsia="Times New Roman" w:hAnsi="Mitra" w:cs="Mitra"/>
          <w:sz w:val="26"/>
          <w:szCs w:val="26"/>
          <w:rtl/>
        </w:rPr>
        <w:t xml:space="preserve">ناشی از مصرف الکل یا مواد مخدر </w:t>
      </w:r>
      <w:r w:rsidRPr="00E96A11">
        <w:rPr>
          <w:rFonts w:ascii="Mitra" w:eastAsia="Times New Roman" w:hAnsi="Mitra" w:cs="Mitra"/>
          <w:sz w:val="26"/>
          <w:szCs w:val="26"/>
          <w:rtl/>
        </w:rPr>
        <w:t xml:space="preserve">نیز </w:t>
      </w:r>
      <w:r w:rsidR="0002677A" w:rsidRPr="00E96A11">
        <w:rPr>
          <w:rFonts w:ascii="Mitra" w:eastAsia="Times New Roman" w:hAnsi="Mitra" w:cs="Mitra"/>
          <w:sz w:val="26"/>
          <w:szCs w:val="26"/>
          <w:rtl/>
        </w:rPr>
        <w:t>بوده</w:t>
      </w:r>
      <w:r w:rsidRPr="00E96A11">
        <w:rPr>
          <w:rFonts w:ascii="Mitra" w:eastAsia="Times New Roman" w:hAnsi="Mitra" w:cs="Mitra"/>
          <w:sz w:val="26"/>
          <w:szCs w:val="26"/>
          <w:rtl/>
        </w:rPr>
        <w:t xml:space="preserve"> است</w:t>
      </w:r>
      <w:r w:rsidR="00992E94" w:rsidRPr="00E96A11">
        <w:rPr>
          <w:rFonts w:ascii="Mitra" w:eastAsia="Times New Roman" w:hAnsi="Mitra" w:cs="Mitra"/>
          <w:sz w:val="26"/>
          <w:szCs w:val="26"/>
          <w:rtl/>
        </w:rPr>
        <w:t>.</w:t>
      </w:r>
      <w:r w:rsidRPr="00E96A11">
        <w:rPr>
          <w:rFonts w:ascii="Mitra" w:eastAsia="Times New Roman" w:hAnsi="Mitra" w:cs="Mitra"/>
          <w:sz w:val="26"/>
          <w:szCs w:val="26"/>
        </w:rPr>
        <w:br/>
      </w:r>
      <w:r w:rsidR="00853608" w:rsidRPr="00E96A11">
        <w:rPr>
          <w:rFonts w:ascii="Mitra" w:eastAsia="Times New Roman" w:hAnsi="Mitra" w:cs="Mitra"/>
          <w:sz w:val="26"/>
          <w:szCs w:val="26"/>
          <w:rtl/>
        </w:rPr>
        <w:t xml:space="preserve">شایان به ذکر است،که </w:t>
      </w:r>
      <w:r w:rsidRPr="00E96A11">
        <w:rPr>
          <w:rFonts w:ascii="Mitra" w:eastAsia="Times New Roman" w:hAnsi="Mitra" w:cs="Mitra"/>
          <w:sz w:val="26"/>
          <w:szCs w:val="26"/>
          <w:rtl/>
        </w:rPr>
        <w:t xml:space="preserve">کمیسیون حقوقی پیشنهاد کرده بود که </w:t>
      </w:r>
      <w:r w:rsidR="00536C81" w:rsidRPr="00E96A11">
        <w:rPr>
          <w:rFonts w:ascii="Mitra" w:eastAsia="Times New Roman" w:hAnsi="Mitra" w:cs="Mitra"/>
          <w:sz w:val="26"/>
          <w:szCs w:val="26"/>
          <w:rtl/>
        </w:rPr>
        <w:t>«عدم بلوغ</w:t>
      </w:r>
      <w:r w:rsidRPr="00E96A11">
        <w:rPr>
          <w:rFonts w:ascii="Mitra" w:eastAsia="Times New Roman" w:hAnsi="Mitra" w:cs="Mitra"/>
          <w:sz w:val="26"/>
          <w:szCs w:val="26"/>
          <w:rtl/>
        </w:rPr>
        <w:t xml:space="preserve"> در متهمان زیر </w:t>
      </w:r>
      <w:r w:rsidRPr="0075315E">
        <w:rPr>
          <w:rFonts w:asciiTheme="majorBidi" w:eastAsia="Times New Roman" w:hAnsiTheme="majorBidi" w:cstheme="majorBidi"/>
          <w:sz w:val="22"/>
          <w:szCs w:val="22"/>
        </w:rPr>
        <w:t>18</w:t>
      </w:r>
      <w:r w:rsidRPr="0075315E">
        <w:rPr>
          <w:rFonts w:ascii="Mitra" w:eastAsia="Times New Roman" w:hAnsi="Mitra" w:cs="Mitra"/>
          <w:sz w:val="22"/>
          <w:szCs w:val="22"/>
        </w:rPr>
        <w:t xml:space="preserve"> </w:t>
      </w:r>
      <w:r w:rsidRPr="00E96A11">
        <w:rPr>
          <w:rFonts w:ascii="Mitra" w:eastAsia="Times New Roman" w:hAnsi="Mitra" w:cs="Mitra"/>
          <w:sz w:val="26"/>
          <w:szCs w:val="26"/>
          <w:rtl/>
        </w:rPr>
        <w:t>سال</w:t>
      </w:r>
      <w:r w:rsidR="00536C81"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باید بتواند به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طور جداگانه از یک </w:t>
      </w:r>
      <w:r w:rsidR="00A91ECD" w:rsidRPr="00E96A11">
        <w:rPr>
          <w:rFonts w:ascii="Mitra" w:eastAsia="Times New Roman" w:hAnsi="Mitra" w:cs="Mitra"/>
          <w:sz w:val="26"/>
          <w:szCs w:val="26"/>
          <w:rtl/>
        </w:rPr>
        <w:t>«</w:t>
      </w:r>
      <w:r w:rsidR="00721A11" w:rsidRPr="00E96A11">
        <w:rPr>
          <w:rFonts w:ascii="Mitra" w:eastAsia="Times New Roman" w:hAnsi="Mitra" w:cs="Mitra"/>
          <w:sz w:val="26"/>
          <w:szCs w:val="26"/>
          <w:rtl/>
        </w:rPr>
        <w:t xml:space="preserve">وضعیت </w:t>
      </w:r>
      <w:r w:rsidRPr="00E96A11">
        <w:rPr>
          <w:rFonts w:ascii="Mitra" w:eastAsia="Times New Roman" w:hAnsi="Mitra" w:cs="Mitra"/>
          <w:sz w:val="26"/>
          <w:szCs w:val="26"/>
          <w:rtl/>
        </w:rPr>
        <w:t>پزشکی شناخته</w:t>
      </w:r>
      <w:r w:rsidRPr="00E96A11">
        <w:rPr>
          <w:rFonts w:ascii="Mitra" w:eastAsia="Times New Roman" w:hAnsi="Mitra" w:cs="Mitra"/>
          <w:sz w:val="26"/>
          <w:szCs w:val="26"/>
        </w:rPr>
        <w:t>‌</w:t>
      </w:r>
      <w:r w:rsidRPr="00E96A11">
        <w:rPr>
          <w:rFonts w:ascii="Mitra" w:eastAsia="Times New Roman" w:hAnsi="Mitra" w:cs="Mitra"/>
          <w:sz w:val="26"/>
          <w:szCs w:val="26"/>
          <w:rtl/>
        </w:rPr>
        <w:t>شده</w:t>
      </w:r>
      <w:r w:rsidR="00A91EC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00410899" w:rsidRPr="00E96A11">
        <w:rPr>
          <w:rFonts w:ascii="Mitra" w:eastAsia="Times New Roman" w:hAnsi="Mitra" w:cs="Mitra"/>
          <w:sz w:val="26"/>
          <w:szCs w:val="26"/>
          <w:rtl/>
        </w:rPr>
        <w:t>به عنوان مبنای</w:t>
      </w:r>
      <w:r w:rsidRPr="00E96A11">
        <w:rPr>
          <w:rFonts w:ascii="Mitra" w:eastAsia="Times New Roman" w:hAnsi="Mitra" w:cs="Mitra"/>
          <w:sz w:val="26"/>
          <w:szCs w:val="26"/>
          <w:rtl/>
        </w:rPr>
        <w:t xml:space="preserve">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w:t>
      </w:r>
      <w:r w:rsidR="002A7B29" w:rsidRPr="00E96A11">
        <w:rPr>
          <w:rFonts w:ascii="Mitra" w:eastAsia="Times New Roman" w:hAnsi="Mitra" w:cs="Mitra"/>
          <w:sz w:val="26"/>
          <w:szCs w:val="26"/>
          <w:rtl/>
        </w:rPr>
        <w:t xml:space="preserve"> </w:t>
      </w:r>
      <w:r w:rsidR="00A91ECD" w:rsidRPr="00E96A11">
        <w:rPr>
          <w:rFonts w:ascii="Mitra" w:eastAsia="Times New Roman" w:hAnsi="Mitra" w:cs="Mitra"/>
          <w:sz w:val="26"/>
          <w:szCs w:val="26"/>
          <w:rtl/>
        </w:rPr>
        <w:t>در نظر گرفته 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اما دولت این پیشنهاد را رد کرد</w:t>
      </w:r>
      <w:r w:rsidRPr="00E96A11">
        <w:rPr>
          <w:rFonts w:ascii="Mitra" w:eastAsia="Times New Roman" w:hAnsi="Mitra" w:cs="Mitra"/>
          <w:sz w:val="26"/>
          <w:szCs w:val="26"/>
        </w:rPr>
        <w:t xml:space="preserve">. </w:t>
      </w:r>
      <w:bookmarkStart w:id="4" w:name="_Hlk191259773"/>
      <w:r w:rsidRPr="00E96A11">
        <w:rPr>
          <w:rFonts w:ascii="Mitra" w:eastAsia="Times New Roman" w:hAnsi="Mitra" w:cs="Mitra"/>
          <w:sz w:val="26"/>
          <w:szCs w:val="26"/>
          <w:rtl/>
        </w:rPr>
        <w:t>در</w:t>
      </w:r>
      <w:r w:rsidR="00A91ECD" w:rsidRPr="00E96A11">
        <w:rPr>
          <w:rFonts w:ascii="Mitra" w:eastAsia="Times New Roman" w:hAnsi="Mitra" w:cs="Mitra"/>
          <w:sz w:val="26"/>
          <w:szCs w:val="26"/>
          <w:rtl/>
        </w:rPr>
        <w:t xml:space="preserve">گزارش مشورتی وزارت دادگستری </w:t>
      </w:r>
      <w:r w:rsidRPr="00E96A11">
        <w:rPr>
          <w:rFonts w:ascii="Mitra" w:eastAsia="Times New Roman" w:hAnsi="Mitra" w:cs="Mitra"/>
          <w:sz w:val="26"/>
          <w:szCs w:val="26"/>
          <w:rtl/>
        </w:rPr>
        <w:t xml:space="preserve">با عنوان </w:t>
      </w:r>
      <w:r w:rsidR="00A91ECD" w:rsidRPr="00E96A11">
        <w:rPr>
          <w:rFonts w:ascii="Mitra" w:eastAsia="Times New Roman" w:hAnsi="Mitra" w:cs="Mitra"/>
          <w:sz w:val="26"/>
          <w:szCs w:val="26"/>
          <w:rtl/>
        </w:rPr>
        <w:t>(</w:t>
      </w:r>
      <w:r w:rsidRPr="00B419E3">
        <w:rPr>
          <w:rFonts w:asciiTheme="majorBidi" w:eastAsia="Times New Roman" w:hAnsiTheme="majorBidi" w:cstheme="majorBidi"/>
        </w:rPr>
        <w:t>Murder, Manslaughter and Infanticide</w:t>
      </w:r>
      <w:r w:rsidR="00A91ECD" w:rsidRPr="00B419E3">
        <w:rPr>
          <w:rFonts w:asciiTheme="majorBidi" w:eastAsia="Times New Roman" w:hAnsiTheme="majorBidi" w:cstheme="majorBidi"/>
          <w:rtl/>
        </w:rPr>
        <w:t>)</w:t>
      </w:r>
      <w:r w:rsidRPr="00E96A11">
        <w:rPr>
          <w:rFonts w:ascii="Mitra" w:eastAsia="Times New Roman" w:hAnsi="Mitra" w:cs="Mitra"/>
          <w:sz w:val="26"/>
          <w:szCs w:val="26"/>
        </w:rPr>
        <w:t xml:space="preserve"> </w:t>
      </w:r>
      <w:r w:rsidR="00A91ECD" w:rsidRPr="00E96A11">
        <w:rPr>
          <w:rFonts w:ascii="Mitra" w:eastAsia="Times New Roman" w:hAnsi="Mitra" w:cs="Mitra"/>
          <w:sz w:val="26"/>
          <w:szCs w:val="26"/>
          <w:rtl/>
        </w:rPr>
        <w:t>(جولای</w:t>
      </w:r>
      <w:r w:rsidR="00A91ECD" w:rsidRPr="00E96A11">
        <w:rPr>
          <w:rFonts w:ascii="Mitra" w:eastAsia="Times New Roman" w:hAnsi="Mitra" w:cs="Mitra"/>
          <w:sz w:val="26"/>
          <w:szCs w:val="26"/>
          <w:rtl/>
          <w:lang w:bidi="fa-IR"/>
        </w:rPr>
        <w:t>،</w:t>
      </w:r>
      <w:r w:rsidR="00A91ECD" w:rsidRPr="0075315E">
        <w:rPr>
          <w:rFonts w:asciiTheme="majorBidi" w:eastAsia="Times New Roman" w:hAnsiTheme="majorBidi" w:cstheme="majorBidi"/>
          <w:sz w:val="22"/>
          <w:szCs w:val="22"/>
          <w:rtl/>
          <w:lang w:bidi="fa-IR"/>
        </w:rPr>
        <w:t>2008</w:t>
      </w:r>
      <w:r w:rsidR="00A91ECD" w:rsidRPr="00E96A11">
        <w:rPr>
          <w:rFonts w:ascii="Mitra" w:eastAsia="Times New Roman" w:hAnsi="Mitra" w:cs="Mitra"/>
          <w:sz w:val="26"/>
          <w:szCs w:val="26"/>
          <w:rtl/>
          <w:lang w:bidi="fa-IR"/>
        </w:rPr>
        <w:t>)</w:t>
      </w:r>
      <w:bookmarkEnd w:id="4"/>
      <w:r w:rsidRPr="00E96A11">
        <w:rPr>
          <w:rFonts w:ascii="Mitra" w:eastAsia="Times New Roman" w:hAnsi="Mitra" w:cs="Mitra"/>
          <w:sz w:val="26"/>
          <w:szCs w:val="26"/>
          <w:rtl/>
        </w:rPr>
        <w:t xml:space="preserve"> تصریح کرد که</w:t>
      </w:r>
      <w:r w:rsidR="00154C77" w:rsidRPr="00E96A11">
        <w:rPr>
          <w:rFonts w:ascii="Mitra" w:eastAsia="Times New Roman" w:hAnsi="Mitra" w:cs="Mitra"/>
          <w:sz w:val="26"/>
          <w:szCs w:val="26"/>
          <w:rtl/>
        </w:rPr>
        <w:t>:</w:t>
      </w:r>
      <w:r w:rsidRPr="00E96A11">
        <w:rPr>
          <w:rFonts w:ascii="Mitra" w:eastAsia="Times New Roman" w:hAnsi="Mitra" w:cs="Mitra"/>
          <w:sz w:val="26"/>
          <w:szCs w:val="26"/>
          <w:rtl/>
        </w:rPr>
        <w:t xml:space="preserve"> </w:t>
      </w:r>
      <w:r w:rsidR="00C85AAA" w:rsidRPr="0075315E">
        <w:rPr>
          <w:rFonts w:ascii="Mitra" w:eastAsia="Times New Roman" w:hAnsi="Mitra" w:cs="Mitra"/>
          <w:b/>
          <w:bCs/>
          <w:rtl/>
        </w:rPr>
        <w:t>«</w:t>
      </w:r>
      <w:r w:rsidRPr="0075315E">
        <w:rPr>
          <w:rFonts w:ascii="Mitra" w:eastAsia="Times New Roman" w:hAnsi="Mitra" w:cs="Mitra"/>
          <w:b/>
          <w:bCs/>
          <w:rtl/>
        </w:rPr>
        <w:t xml:space="preserve">عبارت </w:t>
      </w:r>
      <w:r w:rsidR="0019006C" w:rsidRPr="0075315E">
        <w:rPr>
          <w:rFonts w:ascii="Mitra" w:eastAsia="Times New Roman" w:hAnsi="Mitra" w:cs="Mitra"/>
          <w:b/>
          <w:bCs/>
          <w:rtl/>
        </w:rPr>
        <w:t>«</w:t>
      </w:r>
      <w:r w:rsidR="00721A11" w:rsidRPr="0075315E">
        <w:rPr>
          <w:rFonts w:ascii="Mitra" w:eastAsia="Times New Roman" w:hAnsi="Mitra" w:cs="Mitra"/>
          <w:b/>
          <w:bCs/>
          <w:rtl/>
        </w:rPr>
        <w:t xml:space="preserve">وضعیت </w:t>
      </w:r>
      <w:r w:rsidRPr="0075315E">
        <w:rPr>
          <w:rFonts w:ascii="Mitra" w:eastAsia="Times New Roman" w:hAnsi="Mitra" w:cs="Mitra"/>
          <w:b/>
          <w:bCs/>
          <w:rtl/>
        </w:rPr>
        <w:t>پزشکی شناخته</w:t>
      </w:r>
      <w:r w:rsidRPr="0075315E">
        <w:rPr>
          <w:rFonts w:ascii="Mitra" w:eastAsia="Times New Roman" w:hAnsi="Mitra" w:cs="Mitra"/>
          <w:b/>
          <w:bCs/>
        </w:rPr>
        <w:t>‌</w:t>
      </w:r>
      <w:r w:rsidRPr="0075315E">
        <w:rPr>
          <w:rFonts w:ascii="Mitra" w:eastAsia="Times New Roman" w:hAnsi="Mitra" w:cs="Mitra"/>
          <w:b/>
          <w:bCs/>
          <w:rtl/>
        </w:rPr>
        <w:t>شده</w:t>
      </w:r>
      <w:r w:rsidR="0019006C" w:rsidRPr="0075315E">
        <w:rPr>
          <w:rFonts w:ascii="Mitra" w:eastAsia="Times New Roman" w:hAnsi="Mitra" w:cs="Mitra"/>
          <w:b/>
          <w:bCs/>
          <w:rtl/>
        </w:rPr>
        <w:t>»</w:t>
      </w:r>
      <w:r w:rsidRPr="0075315E">
        <w:rPr>
          <w:rFonts w:ascii="Mitra" w:eastAsia="Times New Roman" w:hAnsi="Mitra" w:cs="Mitra"/>
          <w:b/>
          <w:bCs/>
        </w:rPr>
        <w:t xml:space="preserve"> </w:t>
      </w:r>
      <w:r w:rsidRPr="0075315E">
        <w:rPr>
          <w:rFonts w:ascii="Mitra" w:eastAsia="Times New Roman" w:hAnsi="Mitra" w:cs="Mitra"/>
          <w:b/>
          <w:bCs/>
          <w:rtl/>
        </w:rPr>
        <w:t xml:space="preserve">شامل شرایطی همچون </w:t>
      </w:r>
      <w:r w:rsidR="00F203CE" w:rsidRPr="0075315E">
        <w:rPr>
          <w:rFonts w:ascii="Mitra" w:eastAsia="Times New Roman" w:hAnsi="Mitra" w:cs="Mitra"/>
          <w:b/>
          <w:bCs/>
          <w:rtl/>
        </w:rPr>
        <w:t>«</w:t>
      </w:r>
      <w:r w:rsidRPr="0075315E">
        <w:rPr>
          <w:rFonts w:ascii="Mitra" w:eastAsia="Times New Roman" w:hAnsi="Mitra" w:cs="Mitra"/>
          <w:b/>
          <w:bCs/>
          <w:rtl/>
        </w:rPr>
        <w:t>اختلالات یادگیری و اختلالات طیف اوتیسم</w:t>
      </w:r>
      <w:r w:rsidR="00F203CE" w:rsidRPr="0075315E">
        <w:rPr>
          <w:rFonts w:ascii="Mitra" w:eastAsia="Times New Roman" w:hAnsi="Mitra" w:cs="Mitra"/>
          <w:b/>
          <w:bCs/>
          <w:rtl/>
        </w:rPr>
        <w:t>»</w:t>
      </w:r>
      <w:r w:rsidR="00103020" w:rsidRPr="0075315E">
        <w:rPr>
          <w:rFonts w:ascii="Mitra" w:eastAsia="Times New Roman" w:hAnsi="Mitra" w:cs="Mitra"/>
          <w:b/>
          <w:bCs/>
          <w:rtl/>
        </w:rPr>
        <w:t>است</w:t>
      </w:r>
      <w:r w:rsidRPr="0075315E">
        <w:rPr>
          <w:rFonts w:ascii="Mitra" w:eastAsia="Times New Roman" w:hAnsi="Mitra" w:cs="Mitra"/>
          <w:b/>
          <w:bCs/>
          <w:rtl/>
        </w:rPr>
        <w:t xml:space="preserve"> </w:t>
      </w:r>
      <w:r w:rsidR="00F203CE" w:rsidRPr="0075315E">
        <w:rPr>
          <w:rFonts w:ascii="Mitra" w:eastAsia="Times New Roman" w:hAnsi="Mitra" w:cs="Mitra"/>
          <w:b/>
          <w:bCs/>
          <w:rtl/>
        </w:rPr>
        <w:t>این شرایط</w:t>
      </w:r>
      <w:r w:rsidRPr="0075315E">
        <w:rPr>
          <w:rFonts w:ascii="Mitra" w:eastAsia="Times New Roman" w:hAnsi="Mitra" w:cs="Mitra"/>
          <w:b/>
          <w:bCs/>
          <w:rtl/>
        </w:rPr>
        <w:t xml:space="preserve"> به</w:t>
      </w:r>
      <w:r w:rsidRPr="0075315E">
        <w:rPr>
          <w:rFonts w:ascii="Mitra" w:eastAsia="Times New Roman" w:hAnsi="Mitra" w:cs="Mitra"/>
          <w:b/>
          <w:bCs/>
        </w:rPr>
        <w:t>‌</w:t>
      </w:r>
      <w:r w:rsidRPr="0075315E">
        <w:rPr>
          <w:rFonts w:ascii="Mitra" w:eastAsia="Times New Roman" w:hAnsi="Mitra" w:cs="Mitra"/>
          <w:b/>
          <w:bCs/>
          <w:rtl/>
        </w:rPr>
        <w:t>ویژه در زمینه</w:t>
      </w:r>
      <w:r w:rsidR="00F203CE" w:rsidRPr="0075315E">
        <w:rPr>
          <w:rFonts w:ascii="Mitra" w:eastAsia="Times New Roman" w:hAnsi="Mitra" w:cs="Mitra"/>
          <w:b/>
          <w:bCs/>
          <w:rtl/>
        </w:rPr>
        <w:t xml:space="preserve"> پرونده های مربوط به متهمان</w:t>
      </w:r>
      <w:r w:rsidRPr="0075315E">
        <w:rPr>
          <w:rFonts w:ascii="Mitra" w:eastAsia="Times New Roman" w:hAnsi="Mitra" w:cs="Mitra"/>
          <w:b/>
          <w:bCs/>
          <w:rtl/>
        </w:rPr>
        <w:t xml:space="preserve"> نوجوان</w:t>
      </w:r>
      <w:r w:rsidR="00F203CE" w:rsidRPr="0075315E">
        <w:rPr>
          <w:rFonts w:ascii="Mitra" w:eastAsia="Times New Roman" w:hAnsi="Mitra" w:cs="Mitra"/>
          <w:b/>
          <w:bCs/>
          <w:rtl/>
        </w:rPr>
        <w:t xml:space="preserve">(افراد زیر </w:t>
      </w:r>
      <w:r w:rsidR="00F203CE" w:rsidRPr="00B419E3">
        <w:rPr>
          <w:rFonts w:asciiTheme="majorBidi" w:eastAsia="Times New Roman" w:hAnsiTheme="majorBidi" w:cstheme="majorBidi"/>
          <w:b/>
          <w:bCs/>
          <w:sz w:val="22"/>
          <w:szCs w:val="22"/>
          <w:rtl/>
        </w:rPr>
        <w:t>18</w:t>
      </w:r>
      <w:r w:rsidR="00F203CE" w:rsidRPr="00B419E3">
        <w:rPr>
          <w:rFonts w:ascii="Mitra" w:eastAsia="Times New Roman" w:hAnsi="Mitra" w:cs="Mitra"/>
          <w:b/>
          <w:bCs/>
          <w:sz w:val="22"/>
          <w:szCs w:val="22"/>
          <w:rtl/>
        </w:rPr>
        <w:t xml:space="preserve"> </w:t>
      </w:r>
      <w:r w:rsidR="00F203CE" w:rsidRPr="0075315E">
        <w:rPr>
          <w:rFonts w:ascii="Mitra" w:eastAsia="Times New Roman" w:hAnsi="Mitra" w:cs="Mitra"/>
          <w:b/>
          <w:bCs/>
          <w:rtl/>
        </w:rPr>
        <w:t>سال)</w:t>
      </w:r>
      <w:r w:rsidRPr="0075315E">
        <w:rPr>
          <w:rFonts w:ascii="Mitra" w:eastAsia="Times New Roman" w:hAnsi="Mitra" w:cs="Mitra"/>
          <w:b/>
          <w:bCs/>
          <w:rtl/>
        </w:rPr>
        <w:t xml:space="preserve"> می</w:t>
      </w:r>
      <w:r w:rsidRPr="0075315E">
        <w:rPr>
          <w:rFonts w:ascii="Mitra" w:eastAsia="Times New Roman" w:hAnsi="Mitra" w:cs="Mitra"/>
          <w:b/>
          <w:bCs/>
        </w:rPr>
        <w:t>‌</w:t>
      </w:r>
      <w:r w:rsidRPr="0075315E">
        <w:rPr>
          <w:rFonts w:ascii="Mitra" w:eastAsia="Times New Roman" w:hAnsi="Mitra" w:cs="Mitra"/>
          <w:b/>
          <w:bCs/>
          <w:rtl/>
        </w:rPr>
        <w:t>توانند حائز اهمیت باشند</w:t>
      </w:r>
      <w:r w:rsidR="000F6996" w:rsidRPr="0075315E">
        <w:rPr>
          <w:rFonts w:ascii="Mitra" w:eastAsia="Times New Roman" w:hAnsi="Mitra" w:cs="Mitra"/>
          <w:b/>
          <w:bCs/>
          <w:rtl/>
        </w:rPr>
        <w:t>.</w:t>
      </w:r>
      <w:r w:rsidRPr="0075315E">
        <w:rPr>
          <w:rFonts w:ascii="Mitra" w:eastAsia="Times New Roman" w:hAnsi="Mitra" w:cs="Mitra"/>
          <w:b/>
          <w:bCs/>
        </w:rPr>
        <w:t xml:space="preserve"> </w:t>
      </w:r>
      <w:r w:rsidRPr="0075315E">
        <w:rPr>
          <w:rFonts w:ascii="Mitra" w:eastAsia="Times New Roman" w:hAnsi="Mitra" w:cs="Mitra"/>
          <w:b/>
          <w:bCs/>
          <w:rtl/>
        </w:rPr>
        <w:t>بنابراین</w:t>
      </w:r>
      <w:r w:rsidRPr="0075315E">
        <w:rPr>
          <w:rFonts w:ascii="Mitra" w:eastAsia="Times New Roman" w:hAnsi="Mitra" w:cs="Mitra"/>
          <w:b/>
          <w:bCs/>
        </w:rPr>
        <w:t xml:space="preserve">، </w:t>
      </w:r>
      <w:r w:rsidRPr="0075315E">
        <w:rPr>
          <w:rFonts w:ascii="Mitra" w:eastAsia="Times New Roman" w:hAnsi="Mitra" w:cs="Mitra"/>
          <w:b/>
          <w:bCs/>
          <w:rtl/>
        </w:rPr>
        <w:t xml:space="preserve">نیازی </w:t>
      </w:r>
      <w:r w:rsidR="000F6996" w:rsidRPr="0075315E">
        <w:rPr>
          <w:rFonts w:ascii="Mitra" w:eastAsia="Times New Roman" w:hAnsi="Mitra" w:cs="Mitra"/>
          <w:b/>
          <w:bCs/>
          <w:rtl/>
        </w:rPr>
        <w:t>برای ایجاد</w:t>
      </w:r>
      <w:r w:rsidRPr="0075315E">
        <w:rPr>
          <w:rFonts w:ascii="Mitra" w:eastAsia="Times New Roman" w:hAnsi="Mitra" w:cs="Mitra"/>
          <w:b/>
          <w:bCs/>
          <w:rtl/>
        </w:rPr>
        <w:t xml:space="preserve"> یک دسته</w:t>
      </w:r>
      <w:r w:rsidRPr="0075315E">
        <w:rPr>
          <w:rFonts w:ascii="Mitra" w:eastAsia="Times New Roman" w:hAnsi="Mitra" w:cs="Mitra"/>
          <w:b/>
          <w:bCs/>
        </w:rPr>
        <w:t>‌</w:t>
      </w:r>
      <w:r w:rsidRPr="0075315E">
        <w:rPr>
          <w:rFonts w:ascii="Mitra" w:eastAsia="Times New Roman" w:hAnsi="Mitra" w:cs="Mitra"/>
          <w:b/>
          <w:bCs/>
          <w:rtl/>
        </w:rPr>
        <w:t xml:space="preserve">بندی جداگانه </w:t>
      </w:r>
      <w:r w:rsidR="003F6092" w:rsidRPr="0075315E">
        <w:rPr>
          <w:rFonts w:ascii="Mitra" w:eastAsia="Times New Roman" w:hAnsi="Mitra" w:cs="Mitra"/>
          <w:b/>
          <w:bCs/>
          <w:rtl/>
        </w:rPr>
        <w:t>در کنار«وضعیت پزشکی شناخته شده</w:t>
      </w:r>
      <w:r w:rsidR="000F6996" w:rsidRPr="0075315E">
        <w:rPr>
          <w:rFonts w:ascii="Mitra" w:eastAsia="Times New Roman" w:hAnsi="Mitra" w:cs="Mitra"/>
          <w:b/>
          <w:bCs/>
          <w:rtl/>
        </w:rPr>
        <w:t>»</w:t>
      </w:r>
      <w:r w:rsidRPr="0075315E">
        <w:rPr>
          <w:rFonts w:ascii="Mitra" w:eastAsia="Times New Roman" w:hAnsi="Mitra" w:cs="Mitra"/>
          <w:b/>
          <w:bCs/>
        </w:rPr>
        <w:t xml:space="preserve"> </w:t>
      </w:r>
      <w:r w:rsidRPr="0075315E">
        <w:rPr>
          <w:rFonts w:ascii="Mitra" w:eastAsia="Times New Roman" w:hAnsi="Mitra" w:cs="Mitra"/>
          <w:b/>
          <w:bCs/>
          <w:rtl/>
        </w:rPr>
        <w:t>نبود</w:t>
      </w:r>
      <w:r w:rsidR="00C85AAA" w:rsidRPr="0075315E">
        <w:rPr>
          <w:rFonts w:ascii="Mitra" w:eastAsia="Times New Roman" w:hAnsi="Mitra" w:cs="Mitra"/>
          <w:b/>
          <w:bCs/>
          <w:rtl/>
        </w:rPr>
        <w:t>»</w:t>
      </w:r>
      <w:r w:rsidR="0060019B" w:rsidRPr="0075315E">
        <w:rPr>
          <w:rFonts w:ascii="Mitra" w:eastAsia="Times New Roman" w:hAnsi="Mitra" w:cs="Mitra"/>
          <w:b/>
          <w:bCs/>
          <w:rtl/>
        </w:rPr>
        <w:t>.</w:t>
      </w:r>
    </w:p>
    <w:p w14:paraId="7661ACA9" w14:textId="3ABA4A9A" w:rsidR="00374EFB" w:rsidRPr="00154C36" w:rsidRDefault="006B3EB0" w:rsidP="00154C36">
      <w:pPr>
        <w:bidi/>
        <w:spacing w:line="276" w:lineRule="auto"/>
        <w:rPr>
          <w:rFonts w:ascii="Mitra" w:eastAsia="Times New Roman" w:hAnsi="Mitra" w:cs="Mitra"/>
          <w:b/>
          <w:bCs/>
          <w:sz w:val="26"/>
          <w:szCs w:val="26"/>
          <w:rtl/>
        </w:rPr>
      </w:pPr>
      <w:r w:rsidRPr="00E96A11">
        <w:rPr>
          <w:rFonts w:ascii="Mitra" w:eastAsia="Times New Roman" w:hAnsi="Mitra" w:cs="Mitra"/>
          <w:sz w:val="26"/>
          <w:szCs w:val="26"/>
        </w:rPr>
        <w:br/>
      </w:r>
      <w:r w:rsidR="00154C36">
        <w:rPr>
          <w:rFonts w:ascii="Mitra" w:eastAsia="Times New Roman" w:hAnsi="Mitra" w:cs="Mitra" w:hint="cs"/>
          <w:b/>
          <w:bCs/>
          <w:sz w:val="26"/>
          <w:szCs w:val="26"/>
          <w:rtl/>
        </w:rPr>
        <w:t>10.</w:t>
      </w:r>
      <w:r w:rsidR="00C451B7" w:rsidRPr="00E41AED">
        <w:rPr>
          <w:rFonts w:ascii="Mitra" w:eastAsia="Times New Roman" w:hAnsi="Mitra" w:cs="Mitra"/>
          <w:b/>
          <w:bCs/>
          <w:sz w:val="26"/>
          <w:szCs w:val="26"/>
          <w:rtl/>
        </w:rPr>
        <w:t>اختلاف</w:t>
      </w:r>
      <w:r w:rsidRPr="00E41AED">
        <w:rPr>
          <w:rFonts w:ascii="Mitra" w:eastAsia="Times New Roman" w:hAnsi="Mitra" w:cs="Mitra"/>
          <w:b/>
          <w:bCs/>
          <w:sz w:val="26"/>
          <w:szCs w:val="26"/>
          <w:rtl/>
        </w:rPr>
        <w:t xml:space="preserve"> قابل توجه </w:t>
      </w:r>
      <w:r w:rsidR="00C451B7" w:rsidRPr="00E41AED">
        <w:rPr>
          <w:rFonts w:ascii="Mitra" w:eastAsia="Times New Roman" w:hAnsi="Mitra" w:cs="Mitra"/>
          <w:b/>
          <w:bCs/>
          <w:sz w:val="26"/>
          <w:szCs w:val="26"/>
          <w:rtl/>
        </w:rPr>
        <w:t xml:space="preserve">در </w:t>
      </w:r>
      <w:r w:rsidRPr="00E41AED">
        <w:rPr>
          <w:rFonts w:ascii="Mitra" w:eastAsia="Times New Roman" w:hAnsi="Mitra" w:cs="Mitra"/>
          <w:b/>
          <w:bCs/>
          <w:sz w:val="26"/>
          <w:szCs w:val="26"/>
          <w:rtl/>
        </w:rPr>
        <w:t>توانایی درک ماهیت رفتار</w:t>
      </w:r>
      <w:r w:rsidRPr="00E41AED">
        <w:rPr>
          <w:rFonts w:ascii="Mitra" w:eastAsia="Times New Roman" w:hAnsi="Mitra" w:cs="Mitra"/>
          <w:b/>
          <w:bCs/>
          <w:sz w:val="26"/>
          <w:szCs w:val="26"/>
        </w:rPr>
        <w:t xml:space="preserve">، </w:t>
      </w:r>
      <w:r w:rsidRPr="00E41AED">
        <w:rPr>
          <w:rFonts w:ascii="Mitra" w:eastAsia="Times New Roman" w:hAnsi="Mitra" w:cs="Mitra"/>
          <w:b/>
          <w:bCs/>
          <w:sz w:val="26"/>
          <w:szCs w:val="26"/>
          <w:rtl/>
        </w:rPr>
        <w:t>یا اتخاذ قضاوت منطقی</w:t>
      </w:r>
      <w:r w:rsidRPr="00E41AED">
        <w:rPr>
          <w:rFonts w:ascii="Mitra" w:eastAsia="Times New Roman" w:hAnsi="Mitra" w:cs="Mitra"/>
          <w:b/>
          <w:bCs/>
          <w:sz w:val="26"/>
          <w:szCs w:val="26"/>
        </w:rPr>
        <w:t xml:space="preserve">، </w:t>
      </w:r>
      <w:r w:rsidRPr="00E41AED">
        <w:rPr>
          <w:rFonts w:ascii="Mitra" w:eastAsia="Times New Roman" w:hAnsi="Mitra" w:cs="Mitra"/>
          <w:b/>
          <w:bCs/>
          <w:sz w:val="26"/>
          <w:szCs w:val="26"/>
          <w:rtl/>
        </w:rPr>
        <w:t>یا اعمال خودکنترلی</w:t>
      </w:r>
      <w:r w:rsidRPr="00E96A11">
        <w:rPr>
          <w:rFonts w:ascii="Mitra" w:eastAsia="Times New Roman" w:hAnsi="Mitra" w:cs="Mitra"/>
          <w:sz w:val="26"/>
          <w:szCs w:val="26"/>
        </w:rPr>
        <w:br/>
      </w:r>
      <w:r w:rsidRPr="00E96A11">
        <w:rPr>
          <w:rFonts w:ascii="Mitra" w:eastAsia="Times New Roman" w:hAnsi="Mitra" w:cs="Mitra"/>
          <w:sz w:val="26"/>
          <w:szCs w:val="26"/>
          <w:rtl/>
        </w:rPr>
        <w:t xml:space="preserve">این اصلاحیه دیگری </w:t>
      </w:r>
      <w:r w:rsidR="00224FEB" w:rsidRPr="00E96A11">
        <w:rPr>
          <w:rFonts w:ascii="Mitra" w:eastAsia="Times New Roman" w:hAnsi="Mitra" w:cs="Mitra"/>
          <w:sz w:val="26"/>
          <w:szCs w:val="26"/>
          <w:rtl/>
        </w:rPr>
        <w:t xml:space="preserve">در قانون </w:t>
      </w:r>
      <w:r w:rsidR="00ED7FE6" w:rsidRPr="00E96A11">
        <w:rPr>
          <w:rFonts w:ascii="Mitra" w:eastAsia="Times New Roman" w:hAnsi="Mitra" w:cs="Mitra"/>
          <w:sz w:val="26"/>
          <w:szCs w:val="26"/>
          <w:rtl/>
        </w:rPr>
        <w:t>پزشکی قانونی</w:t>
      </w:r>
      <w:r w:rsidR="00224FEB" w:rsidRPr="00E96A11">
        <w:rPr>
          <w:rFonts w:ascii="Mitra" w:eastAsia="Times New Roman" w:hAnsi="Mitra" w:cs="Mitra"/>
          <w:sz w:val="26"/>
          <w:szCs w:val="26"/>
          <w:rtl/>
        </w:rPr>
        <w:t xml:space="preserve"> و عدالت </w:t>
      </w:r>
      <w:r w:rsidR="00224FEB" w:rsidRPr="00CA28D6">
        <w:rPr>
          <w:rFonts w:asciiTheme="majorBidi" w:eastAsia="Times New Roman" w:hAnsiTheme="majorBidi" w:cstheme="majorBidi"/>
          <w:sz w:val="22"/>
          <w:szCs w:val="22"/>
          <w:rtl/>
        </w:rPr>
        <w:t>2009</w:t>
      </w:r>
      <w:r w:rsidR="00224FEB" w:rsidRPr="00E96A11">
        <w:rPr>
          <w:rFonts w:ascii="Mitra" w:eastAsia="Times New Roman" w:hAnsi="Mitra" w:cs="Mitra"/>
          <w:sz w:val="26"/>
          <w:szCs w:val="26"/>
          <w:rtl/>
        </w:rPr>
        <w:t xml:space="preserve"> </w:t>
      </w:r>
      <w:r w:rsidRPr="00E96A11">
        <w:rPr>
          <w:rFonts w:ascii="Mitra" w:eastAsia="Times New Roman" w:hAnsi="Mitra" w:cs="Mitra"/>
          <w:sz w:val="26"/>
          <w:szCs w:val="26"/>
          <w:rtl/>
        </w:rPr>
        <w:t xml:space="preserve">است که جایگزین عبارت اصلی در ماده </w:t>
      </w:r>
      <w:r w:rsidRPr="00CA28D6">
        <w:rPr>
          <w:rFonts w:asciiTheme="majorBidi" w:eastAsia="Times New Roman" w:hAnsiTheme="majorBidi" w:cstheme="majorBidi"/>
          <w:sz w:val="22"/>
          <w:szCs w:val="22"/>
        </w:rPr>
        <w:t>2(1)</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یعنی </w:t>
      </w:r>
      <w:r w:rsidR="00D01C8F" w:rsidRPr="00E96A11">
        <w:rPr>
          <w:rFonts w:ascii="Mitra" w:eastAsia="Times New Roman" w:hAnsi="Mitra" w:cs="Mitra"/>
          <w:sz w:val="26"/>
          <w:szCs w:val="26"/>
          <w:rtl/>
        </w:rPr>
        <w:t>«</w:t>
      </w:r>
      <w:r w:rsidRPr="00E96A11">
        <w:rPr>
          <w:rFonts w:ascii="Mitra" w:eastAsia="Times New Roman" w:hAnsi="Mitra" w:cs="Mitra"/>
          <w:sz w:val="26"/>
          <w:szCs w:val="26"/>
          <w:rtl/>
        </w:rPr>
        <w:t>کاهش قابل توجه مسئولیت ذهنی</w:t>
      </w:r>
      <w:r w:rsidR="00D01C8F"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شده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این اصلاح بعد از آن صورت گرفت که دولت انتقاد کمیسیون حقوقی در گزارش </w:t>
      </w:r>
      <w:r w:rsidRPr="00CA28D6">
        <w:rPr>
          <w:rFonts w:asciiTheme="majorBidi" w:eastAsia="Times New Roman" w:hAnsiTheme="majorBidi" w:cstheme="majorBidi"/>
          <w:sz w:val="22"/>
          <w:szCs w:val="22"/>
        </w:rPr>
        <w:t>2006</w:t>
      </w:r>
      <w:r w:rsidRPr="00CA28D6">
        <w:rPr>
          <w:rFonts w:ascii="Mitra" w:eastAsia="Times New Roman" w:hAnsi="Mitra" w:cs="Mitra"/>
          <w:sz w:val="22"/>
          <w:szCs w:val="22"/>
        </w:rPr>
        <w:t xml:space="preserve"> </w:t>
      </w:r>
      <w:r w:rsidRPr="00E96A11">
        <w:rPr>
          <w:rFonts w:ascii="Mitra" w:eastAsia="Times New Roman" w:hAnsi="Mitra" w:cs="Mitra"/>
          <w:sz w:val="26"/>
          <w:szCs w:val="26"/>
          <w:rtl/>
        </w:rPr>
        <w:t xml:space="preserve">خود را پذیرفت مبنی بر اینکه عبارت </w:t>
      </w:r>
      <w:r w:rsidR="00D01C8F" w:rsidRPr="00E96A11">
        <w:rPr>
          <w:rFonts w:ascii="Mitra" w:eastAsia="Times New Roman" w:hAnsi="Mitra" w:cs="Mitra"/>
          <w:sz w:val="26"/>
          <w:szCs w:val="26"/>
          <w:rtl/>
        </w:rPr>
        <w:t>«</w:t>
      </w:r>
      <w:r w:rsidRPr="00E96A11">
        <w:rPr>
          <w:rFonts w:ascii="Mitra" w:eastAsia="Times New Roman" w:hAnsi="Mitra" w:cs="Mitra"/>
          <w:sz w:val="26"/>
          <w:szCs w:val="26"/>
          <w:rtl/>
        </w:rPr>
        <w:t>مسئولیت ذهنی</w:t>
      </w:r>
      <w:r w:rsidR="00D01C8F"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خیلی مبهم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کمیسیون حقوقی در پاراگراف </w:t>
      </w:r>
      <w:r w:rsidRPr="00CA28D6">
        <w:rPr>
          <w:rFonts w:asciiTheme="majorBidi" w:eastAsia="Times New Roman" w:hAnsiTheme="majorBidi" w:cstheme="majorBidi"/>
          <w:sz w:val="22"/>
          <w:szCs w:val="22"/>
        </w:rPr>
        <w:t xml:space="preserve">5.110 </w:t>
      </w:r>
      <w:r w:rsidRPr="00E96A11">
        <w:rPr>
          <w:rFonts w:ascii="Mitra" w:eastAsia="Times New Roman" w:hAnsi="Mitra" w:cs="Mitra"/>
          <w:sz w:val="26"/>
          <w:szCs w:val="26"/>
          <w:rtl/>
        </w:rPr>
        <w:t>گزارش خود اشاره کرده بود که مفهوم</w:t>
      </w:r>
      <w:r w:rsidR="00D01C8F" w:rsidRPr="00E96A11">
        <w:rPr>
          <w:rFonts w:ascii="Mitra" w:eastAsia="Times New Roman" w:hAnsi="Mitra" w:cs="Mitra"/>
          <w:sz w:val="26"/>
          <w:szCs w:val="26"/>
          <w:rtl/>
        </w:rPr>
        <w:t xml:space="preserve"> </w:t>
      </w:r>
      <w:r w:rsidRPr="00E96A11">
        <w:rPr>
          <w:rFonts w:ascii="Mitra" w:eastAsia="Times New Roman" w:hAnsi="Mitra" w:cs="Mitra"/>
          <w:sz w:val="26"/>
          <w:szCs w:val="26"/>
          <w:rtl/>
        </w:rPr>
        <w:t xml:space="preserve">عبارت مذکور این بود که </w:t>
      </w:r>
      <w:r w:rsidR="00D01C8F" w:rsidRPr="00E96A11">
        <w:rPr>
          <w:rFonts w:ascii="Mitra" w:eastAsia="Times New Roman" w:hAnsi="Mitra" w:cs="Mitra"/>
          <w:sz w:val="26"/>
          <w:szCs w:val="26"/>
          <w:rtl/>
        </w:rPr>
        <w:t>«</w:t>
      </w:r>
      <w:r w:rsidRPr="00E96A11">
        <w:rPr>
          <w:rFonts w:ascii="Mitra" w:eastAsia="Times New Roman" w:hAnsi="Mitra" w:cs="Mitra"/>
          <w:sz w:val="26"/>
          <w:szCs w:val="26"/>
          <w:rtl/>
        </w:rPr>
        <w:t>اختلال ذهنی</w:t>
      </w:r>
      <w:r w:rsidR="00D01C8F"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متهم باید مسئولیت مجرم را به طور قابل توجهی کاهش دهد</w:t>
      </w:r>
      <w:r w:rsidR="00FB6FDF" w:rsidRPr="00E96A11">
        <w:rPr>
          <w:rFonts w:ascii="Mitra" w:eastAsia="Times New Roman" w:hAnsi="Mitra" w:cs="Mitra"/>
          <w:sz w:val="26"/>
          <w:szCs w:val="26"/>
          <w:rtl/>
        </w:rPr>
        <w:t>،</w:t>
      </w:r>
      <w:r w:rsidRPr="00E96A11">
        <w:rPr>
          <w:rFonts w:ascii="Mitra" w:eastAsia="Times New Roman" w:hAnsi="Mitra" w:cs="Mitra"/>
          <w:sz w:val="26"/>
          <w:szCs w:val="26"/>
          <w:rtl/>
        </w:rPr>
        <w:t xml:space="preserve">اما بدون اینکه به طور دقیق بیان کند که این کاهش </w:t>
      </w:r>
      <w:r w:rsidRPr="00E96A11">
        <w:rPr>
          <w:rFonts w:ascii="Mitra" w:eastAsia="Times New Roman" w:hAnsi="Mitra" w:cs="Mitra"/>
          <w:sz w:val="26"/>
          <w:szCs w:val="26"/>
          <w:rtl/>
        </w:rPr>
        <w:lastRenderedPageBreak/>
        <w:t>مسئولیت چگونه و به چه نحوی رخ می</w:t>
      </w:r>
      <w:r w:rsidRPr="00E96A11">
        <w:rPr>
          <w:rFonts w:ascii="Mitra" w:eastAsia="Times New Roman" w:hAnsi="Mitra" w:cs="Mitra"/>
          <w:sz w:val="26"/>
          <w:szCs w:val="26"/>
        </w:rPr>
        <w:t>‌</w:t>
      </w:r>
      <w:r w:rsidRPr="00E96A11">
        <w:rPr>
          <w:rFonts w:ascii="Mitra" w:eastAsia="Times New Roman" w:hAnsi="Mitra" w:cs="Mitra"/>
          <w:sz w:val="26"/>
          <w:szCs w:val="26"/>
          <w:rtl/>
        </w:rPr>
        <w:t>دهد</w:t>
      </w:r>
      <w:r w:rsidRPr="00E96A11">
        <w:rPr>
          <w:rFonts w:ascii="Mitra" w:eastAsia="Times New Roman" w:hAnsi="Mitra" w:cs="Mitra"/>
          <w:sz w:val="26"/>
          <w:szCs w:val="26"/>
        </w:rPr>
        <w:t>.</w:t>
      </w:r>
      <w:r w:rsidRPr="00E96A11">
        <w:rPr>
          <w:rFonts w:ascii="Mitra" w:eastAsia="Times New Roman" w:hAnsi="Mitra" w:cs="Mitra"/>
          <w:sz w:val="26"/>
          <w:szCs w:val="26"/>
          <w:rtl/>
        </w:rPr>
        <w:t>تعریف جدید</w:t>
      </w:r>
      <w:r w:rsidR="00A92518" w:rsidRPr="00E96A11">
        <w:rPr>
          <w:rFonts w:ascii="Mitra" w:eastAsia="Times New Roman" w:hAnsi="Mitra" w:cs="Mitra"/>
          <w:sz w:val="26"/>
          <w:szCs w:val="26"/>
          <w:rtl/>
        </w:rPr>
        <w:t>،</w:t>
      </w:r>
      <w:r w:rsidRPr="00E96A11">
        <w:rPr>
          <w:rFonts w:ascii="Mitra" w:eastAsia="Times New Roman" w:hAnsi="Mitra" w:cs="Mitra"/>
          <w:sz w:val="26"/>
          <w:szCs w:val="26"/>
          <w:rtl/>
        </w:rPr>
        <w:t xml:space="preserve"> این مفهوم را به</w:t>
      </w:r>
      <w:r w:rsidRPr="00E96A11">
        <w:rPr>
          <w:rFonts w:ascii="Mitra" w:eastAsia="Times New Roman" w:hAnsi="Mitra" w:cs="Mitra"/>
          <w:sz w:val="26"/>
          <w:szCs w:val="26"/>
        </w:rPr>
        <w:t>‌</w:t>
      </w:r>
      <w:r w:rsidRPr="00E96A11">
        <w:rPr>
          <w:rFonts w:ascii="Mitra" w:eastAsia="Times New Roman" w:hAnsi="Mitra" w:cs="Mitra"/>
          <w:sz w:val="26"/>
          <w:szCs w:val="26"/>
          <w:rtl/>
        </w:rPr>
        <w:t>طور صریح توضیح داده است</w:t>
      </w:r>
      <w:r w:rsidR="00900B54"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چیزی که در بهترین حالت در نسخه اولیه قانون به</w:t>
      </w:r>
      <w:r w:rsidRPr="00E96A11">
        <w:rPr>
          <w:rFonts w:ascii="Mitra" w:eastAsia="Times New Roman" w:hAnsi="Mitra" w:cs="Mitra"/>
          <w:sz w:val="26"/>
          <w:szCs w:val="26"/>
        </w:rPr>
        <w:t>‌</w:t>
      </w:r>
      <w:r w:rsidRPr="00E96A11">
        <w:rPr>
          <w:rFonts w:ascii="Mitra" w:eastAsia="Times New Roman" w:hAnsi="Mitra" w:cs="Mitra"/>
          <w:sz w:val="26"/>
          <w:szCs w:val="26"/>
          <w:rtl/>
        </w:rPr>
        <w:t>طور ضمنی ذکر شده بود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حالا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متهم باید ثابت کند که اختلال </w:t>
      </w:r>
      <w:r w:rsidR="008C1957" w:rsidRPr="00E96A11">
        <w:rPr>
          <w:rFonts w:ascii="Mitra" w:eastAsia="Times New Roman" w:hAnsi="Mitra" w:cs="Mitra"/>
          <w:sz w:val="26"/>
          <w:szCs w:val="26"/>
          <w:rtl/>
        </w:rPr>
        <w:t xml:space="preserve">عملکرد </w:t>
      </w:r>
      <w:r w:rsidRPr="00E96A11">
        <w:rPr>
          <w:rFonts w:ascii="Mitra" w:eastAsia="Times New Roman" w:hAnsi="Mitra" w:cs="Mitra"/>
          <w:sz w:val="26"/>
          <w:szCs w:val="26"/>
          <w:rtl/>
        </w:rPr>
        <w:t>ذهنی او باعث کاهش توانایی</w:t>
      </w:r>
      <w:r w:rsidR="008C1957" w:rsidRPr="00E96A11">
        <w:rPr>
          <w:rFonts w:ascii="Mitra" w:eastAsia="Times New Roman" w:hAnsi="Mitra" w:cs="Mitra"/>
          <w:sz w:val="26"/>
          <w:szCs w:val="26"/>
          <w:rtl/>
        </w:rPr>
        <w:t xml:space="preserve"> اش در یکی یا چند مورد از این سه مورد شده است:</w:t>
      </w:r>
      <w:r w:rsidRPr="00E96A11">
        <w:rPr>
          <w:rFonts w:ascii="Mitra" w:eastAsia="Times New Roman" w:hAnsi="Mitra" w:cs="Mitra"/>
          <w:sz w:val="26"/>
          <w:szCs w:val="26"/>
          <w:rtl/>
        </w:rPr>
        <w:t>درک ماهیت رفتار خود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یا اتخاذ قضاوت منطقی</w:t>
      </w:r>
      <w:r w:rsidRPr="00E96A11">
        <w:rPr>
          <w:rFonts w:ascii="Mitra" w:eastAsia="Times New Roman" w:hAnsi="Mitra" w:cs="Mitra"/>
          <w:sz w:val="26"/>
          <w:szCs w:val="26"/>
        </w:rPr>
        <w:t xml:space="preserve">، </w:t>
      </w:r>
      <w:r w:rsidRPr="00E96A11">
        <w:rPr>
          <w:rFonts w:ascii="Mitra" w:eastAsia="Times New Roman" w:hAnsi="Mitra" w:cs="Mitra"/>
          <w:sz w:val="26"/>
          <w:szCs w:val="26"/>
          <w:rtl/>
        </w:rPr>
        <w:t>یا اعمال خودکنترلی شده است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اصلاحیه موجب شفاف</w:t>
      </w:r>
      <w:r w:rsidRPr="00E96A11">
        <w:rPr>
          <w:rFonts w:ascii="Mitra" w:eastAsia="Times New Roman" w:hAnsi="Mitra" w:cs="Mitra"/>
          <w:sz w:val="26"/>
          <w:szCs w:val="26"/>
        </w:rPr>
        <w:t>‌</w:t>
      </w:r>
      <w:r w:rsidRPr="00E96A11">
        <w:rPr>
          <w:rFonts w:ascii="Mitra" w:eastAsia="Times New Roman" w:hAnsi="Mitra" w:cs="Mitra"/>
          <w:sz w:val="26"/>
          <w:szCs w:val="26"/>
          <w:rtl/>
        </w:rPr>
        <w:t>سازی بیشتری شده و کمک می</w:t>
      </w:r>
      <w:r w:rsidRPr="00E96A11">
        <w:rPr>
          <w:rFonts w:ascii="Mitra" w:eastAsia="Times New Roman" w:hAnsi="Mitra" w:cs="Mitra"/>
          <w:sz w:val="26"/>
          <w:szCs w:val="26"/>
        </w:rPr>
        <w:t>‌</w:t>
      </w:r>
      <w:r w:rsidRPr="00E96A11">
        <w:rPr>
          <w:rFonts w:ascii="Mitra" w:eastAsia="Times New Roman" w:hAnsi="Mitra" w:cs="Mitra"/>
          <w:sz w:val="26"/>
          <w:szCs w:val="26"/>
          <w:rtl/>
        </w:rPr>
        <w:t>کند تا معیاری مشخص برای ارزیابی توانایی</w:t>
      </w:r>
      <w:r w:rsidRPr="00E96A11">
        <w:rPr>
          <w:rFonts w:ascii="Mitra" w:eastAsia="Times New Roman" w:hAnsi="Mitra" w:cs="Mitra"/>
          <w:sz w:val="26"/>
          <w:szCs w:val="26"/>
        </w:rPr>
        <w:t>‌</w:t>
      </w:r>
      <w:r w:rsidRPr="00E96A11">
        <w:rPr>
          <w:rFonts w:ascii="Mitra" w:eastAsia="Times New Roman" w:hAnsi="Mitra" w:cs="Mitra"/>
          <w:sz w:val="26"/>
          <w:szCs w:val="26"/>
          <w:rtl/>
        </w:rPr>
        <w:t>های ذهنی متهم در دفاع از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وجود داشته باشد</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 xml:space="preserve">در پرونده </w:t>
      </w:r>
      <w:r w:rsidRPr="00CF4397">
        <w:rPr>
          <w:rFonts w:asciiTheme="majorBidi" w:eastAsia="Times New Roman" w:hAnsiTheme="majorBidi" w:cstheme="majorBidi"/>
          <w:color w:val="FF0000"/>
          <w:sz w:val="22"/>
          <w:szCs w:val="22"/>
        </w:rPr>
        <w:t>Byrne</w:t>
      </w:r>
      <w:r w:rsidR="000C21C1" w:rsidRPr="00CF4397">
        <w:rPr>
          <w:rFonts w:asciiTheme="majorBidi" w:eastAsia="Times New Roman" w:hAnsiTheme="majorBidi" w:cstheme="majorBidi"/>
          <w:color w:val="FF0000"/>
          <w:sz w:val="22"/>
          <w:szCs w:val="22"/>
        </w:rPr>
        <w:t>,</w:t>
      </w:r>
      <w:r w:rsidRPr="00CF4397">
        <w:rPr>
          <w:rFonts w:asciiTheme="majorBidi" w:eastAsia="Times New Roman" w:hAnsiTheme="majorBidi" w:cstheme="majorBidi"/>
          <w:color w:val="FF0000"/>
          <w:sz w:val="22"/>
          <w:szCs w:val="22"/>
        </w:rPr>
        <w:t>1960)</w:t>
      </w:r>
      <w:r w:rsidR="000C21C1" w:rsidRPr="00CF4397">
        <w:rPr>
          <w:rFonts w:asciiTheme="majorBidi" w:eastAsia="Times New Roman" w:hAnsiTheme="majorBidi" w:cstheme="majorBidi"/>
          <w:color w:val="FF0000"/>
          <w:sz w:val="22"/>
          <w:szCs w:val="22"/>
          <w:rtl/>
        </w:rPr>
        <w:t>)</w:t>
      </w:r>
      <w:r w:rsidRPr="00E96A11">
        <w:rPr>
          <w:rFonts w:ascii="Mitra" w:eastAsia="Times New Roman" w:hAnsi="Mitra" w:cs="Mitra"/>
          <w:sz w:val="26"/>
          <w:szCs w:val="26"/>
          <w:rtl/>
        </w:rPr>
        <w:t xml:space="preserve">دادگاه تجدیدنظر کیفری اظهار داشت که آیا کاهش توانایی متهم به </w:t>
      </w:r>
      <w:r w:rsidR="001E40D1" w:rsidRPr="00E96A11">
        <w:rPr>
          <w:rFonts w:ascii="Mitra" w:eastAsia="Times New Roman" w:hAnsi="Mitra" w:cs="Mitra"/>
          <w:sz w:val="26"/>
          <w:szCs w:val="26"/>
          <w:rtl/>
        </w:rPr>
        <w:t>«</w:t>
      </w:r>
      <w:r w:rsidRPr="00E96A11">
        <w:rPr>
          <w:rFonts w:ascii="Mitra" w:eastAsia="Times New Roman" w:hAnsi="Mitra" w:cs="Mitra"/>
          <w:sz w:val="26"/>
          <w:szCs w:val="26"/>
          <w:rtl/>
        </w:rPr>
        <w:t>مقدار قابل توجه</w:t>
      </w:r>
      <w:r w:rsidR="001E40D1"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قابل توصیف است یا نه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مسأله</w:t>
      </w:r>
      <w:r w:rsidRPr="00E96A11">
        <w:rPr>
          <w:rFonts w:ascii="Mitra" w:eastAsia="Times New Roman" w:hAnsi="Mitra" w:cs="Mitra"/>
          <w:sz w:val="26"/>
          <w:szCs w:val="26"/>
        </w:rPr>
        <w:t>‌</w:t>
      </w:r>
      <w:r w:rsidRPr="00E96A11">
        <w:rPr>
          <w:rFonts w:ascii="Mitra" w:eastAsia="Times New Roman" w:hAnsi="Mitra" w:cs="Mitra"/>
          <w:sz w:val="26"/>
          <w:szCs w:val="26"/>
          <w:rtl/>
        </w:rPr>
        <w:t>ای است که بستگی به درجه دارد و بنابراین</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اگرچه شواهد پزشکی </w:t>
      </w:r>
      <w:r w:rsidR="00841962" w:rsidRPr="00E96A11">
        <w:rPr>
          <w:rFonts w:ascii="Mitra" w:eastAsia="Times New Roman" w:hAnsi="Mitra" w:cs="Mitra"/>
          <w:sz w:val="26"/>
          <w:szCs w:val="26"/>
          <w:rtl/>
        </w:rPr>
        <w:t>بی اهمیت</w:t>
      </w:r>
      <w:r w:rsidRPr="00E96A11">
        <w:rPr>
          <w:rFonts w:ascii="Mitra" w:eastAsia="Times New Roman" w:hAnsi="Mitra" w:cs="Mitra"/>
          <w:sz w:val="26"/>
          <w:szCs w:val="26"/>
          <w:rtl/>
        </w:rPr>
        <w:t xml:space="preserve"> نیست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اما این </w:t>
      </w:r>
      <w:r w:rsidR="005E2BD1" w:rsidRPr="00E96A11">
        <w:rPr>
          <w:rFonts w:ascii="Mitra" w:eastAsia="Times New Roman" w:hAnsi="Mitra" w:cs="Mitra"/>
          <w:sz w:val="26"/>
          <w:szCs w:val="26"/>
          <w:rtl/>
        </w:rPr>
        <w:t>تصمیمگیری بر عهده</w:t>
      </w:r>
      <w:r w:rsidRPr="00E96A11">
        <w:rPr>
          <w:rFonts w:ascii="Mitra" w:eastAsia="Times New Roman" w:hAnsi="Mitra" w:cs="Mitra"/>
          <w:sz w:val="26"/>
          <w:szCs w:val="26"/>
          <w:rtl/>
        </w:rPr>
        <w:t xml:space="preserve"> هیئت منصفه </w:t>
      </w:r>
      <w:r w:rsidR="005E2BD1" w:rsidRPr="00E96A11">
        <w:rPr>
          <w:rFonts w:ascii="Mitra" w:eastAsia="Times New Roman" w:hAnsi="Mitra" w:cs="Mitra"/>
          <w:sz w:val="26"/>
          <w:szCs w:val="26"/>
          <w:rtl/>
        </w:rPr>
        <w:t>است</w:t>
      </w:r>
      <w:r w:rsidRPr="00E96A11">
        <w:rPr>
          <w:rFonts w:ascii="Mitra" w:eastAsia="Times New Roman" w:hAnsi="Mitra" w:cs="Mitra"/>
          <w:sz w:val="26"/>
          <w:szCs w:val="26"/>
        </w:rPr>
        <w:t>.</w:t>
      </w:r>
      <w:r w:rsidR="00F84276"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این نظر در پرونده </w:t>
      </w:r>
      <w:r w:rsidR="00CD52E0" w:rsidRPr="00CF4397">
        <w:rPr>
          <w:rFonts w:asciiTheme="majorBidi" w:eastAsia="Times New Roman" w:hAnsiTheme="majorBidi" w:cstheme="majorBidi"/>
          <w:color w:val="FF0000"/>
          <w:sz w:val="22"/>
          <w:szCs w:val="22"/>
          <w:rtl/>
        </w:rPr>
        <w:t>(</w:t>
      </w:r>
      <w:r w:rsidRPr="00CF4397">
        <w:rPr>
          <w:rFonts w:asciiTheme="majorBidi" w:eastAsia="Times New Roman" w:hAnsiTheme="majorBidi" w:cstheme="majorBidi"/>
          <w:color w:val="FF0000"/>
          <w:sz w:val="22"/>
          <w:szCs w:val="22"/>
        </w:rPr>
        <w:t xml:space="preserve">Eifinger </w:t>
      </w:r>
      <w:r w:rsidR="00CD52E0" w:rsidRPr="00CF4397">
        <w:rPr>
          <w:rFonts w:asciiTheme="majorBidi" w:eastAsia="Times New Roman" w:hAnsiTheme="majorBidi" w:cstheme="majorBidi"/>
          <w:color w:val="FF0000"/>
          <w:sz w:val="22"/>
          <w:szCs w:val="22"/>
        </w:rPr>
        <w:t>,</w:t>
      </w:r>
      <w:r w:rsidRPr="00CF4397">
        <w:rPr>
          <w:rFonts w:asciiTheme="majorBidi" w:eastAsia="Times New Roman" w:hAnsiTheme="majorBidi" w:cstheme="majorBidi"/>
          <w:color w:val="FF0000"/>
          <w:sz w:val="22"/>
          <w:szCs w:val="22"/>
        </w:rPr>
        <w:t>2001</w:t>
      </w:r>
      <w:r w:rsidR="00CD52E0" w:rsidRPr="00CF4397">
        <w:rPr>
          <w:rFonts w:asciiTheme="majorBidi" w:eastAsia="Times New Roman" w:hAnsiTheme="majorBidi" w:cstheme="majorBidi"/>
          <w:color w:val="FF0000"/>
          <w:sz w:val="22"/>
          <w:szCs w:val="22"/>
          <w:rtl/>
        </w:rPr>
        <w:t>)</w:t>
      </w:r>
      <w:r w:rsidRPr="00E96A11">
        <w:rPr>
          <w:rFonts w:ascii="Mitra" w:eastAsia="Times New Roman" w:hAnsi="Mitra" w:cs="Mitra"/>
          <w:sz w:val="26"/>
          <w:szCs w:val="26"/>
          <w:rtl/>
        </w:rPr>
        <w:t>تأیید شد</w:t>
      </w:r>
      <w:r w:rsidR="00376D85"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جایی که دادگاه تجدیدنظر این سوال را </w:t>
      </w:r>
      <w:r w:rsidR="002D1330" w:rsidRPr="00E96A11">
        <w:rPr>
          <w:rFonts w:ascii="Mitra" w:eastAsia="Times New Roman" w:hAnsi="Mitra" w:cs="Mitra"/>
          <w:sz w:val="26"/>
          <w:szCs w:val="26"/>
          <w:rtl/>
          <w:lang w:bidi="fa-IR"/>
        </w:rPr>
        <w:t>«</w:t>
      </w:r>
      <w:r w:rsidRPr="00E96A11">
        <w:rPr>
          <w:rFonts w:ascii="Mitra" w:eastAsia="Times New Roman" w:hAnsi="Mitra" w:cs="Mitra"/>
          <w:sz w:val="26"/>
          <w:szCs w:val="26"/>
          <w:rtl/>
        </w:rPr>
        <w:t>وظیفه هیئت منصفه</w:t>
      </w:r>
      <w:r w:rsidR="002D1330"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توصیف کرد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اخیرا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در پرونده </w:t>
      </w:r>
      <w:r w:rsidR="005816ED" w:rsidRPr="00CF4397">
        <w:rPr>
          <w:rFonts w:asciiTheme="majorBidi" w:eastAsia="Times New Roman" w:hAnsiTheme="majorBidi" w:cstheme="majorBidi"/>
          <w:color w:val="FF0000"/>
          <w:sz w:val="22"/>
          <w:szCs w:val="22"/>
          <w:rtl/>
        </w:rPr>
        <w:t>(</w:t>
      </w:r>
      <w:r w:rsidRPr="00CF4397">
        <w:rPr>
          <w:rFonts w:asciiTheme="majorBidi" w:eastAsia="Times New Roman" w:hAnsiTheme="majorBidi" w:cstheme="majorBidi"/>
          <w:color w:val="FF0000"/>
          <w:sz w:val="22"/>
          <w:szCs w:val="22"/>
        </w:rPr>
        <w:t xml:space="preserve">Khan </w:t>
      </w:r>
      <w:r w:rsidR="005816ED" w:rsidRPr="00CF4397">
        <w:rPr>
          <w:rFonts w:asciiTheme="majorBidi" w:eastAsia="Times New Roman" w:hAnsiTheme="majorBidi" w:cstheme="majorBidi"/>
          <w:color w:val="FF0000"/>
          <w:sz w:val="22"/>
          <w:szCs w:val="22"/>
        </w:rPr>
        <w:t>,</w:t>
      </w:r>
      <w:r w:rsidRPr="00CF4397">
        <w:rPr>
          <w:rFonts w:asciiTheme="majorBidi" w:eastAsia="Times New Roman" w:hAnsiTheme="majorBidi" w:cstheme="majorBidi"/>
          <w:color w:val="FF0000"/>
          <w:sz w:val="22"/>
          <w:szCs w:val="22"/>
        </w:rPr>
        <w:t>2009</w:t>
      </w:r>
      <w:r w:rsidR="005816ED" w:rsidRPr="00CF4397">
        <w:rPr>
          <w:rFonts w:asciiTheme="majorBidi" w:eastAsia="Times New Roman" w:hAnsiTheme="majorBidi" w:cstheme="majorBidi"/>
          <w:color w:val="FF0000"/>
          <w:sz w:val="22"/>
          <w:szCs w:val="22"/>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دادگاه تجدیدنظر تصریح کرد که درک علمی از چگونگی عملکرد ذهن و </w:t>
      </w:r>
      <w:r w:rsidR="00C755A4" w:rsidRPr="00E96A11">
        <w:rPr>
          <w:rFonts w:ascii="Mitra" w:eastAsia="Times New Roman" w:hAnsi="Mitra" w:cs="Mitra"/>
          <w:sz w:val="26"/>
          <w:szCs w:val="26"/>
          <w:rtl/>
          <w:lang w:bidi="fa-IR"/>
        </w:rPr>
        <w:t>میزان تاثیر عوامل فیزیکی یا شیمیایی بر حالات ذهنی و واکنشهای بدنی به آنها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بدون شک از زمان صدور حکم </w:t>
      </w:r>
      <w:r w:rsidRPr="00E96A11">
        <w:rPr>
          <w:rFonts w:ascii="Mitra" w:eastAsia="Times New Roman" w:hAnsi="Mitra" w:cs="Mitra"/>
          <w:sz w:val="26"/>
          <w:szCs w:val="26"/>
        </w:rPr>
        <w:t xml:space="preserve">Byrne </w:t>
      </w:r>
      <w:r w:rsidRPr="00E96A11">
        <w:rPr>
          <w:rFonts w:ascii="Mitra" w:eastAsia="Times New Roman" w:hAnsi="Mitra" w:cs="Mitra"/>
          <w:sz w:val="26"/>
          <w:szCs w:val="26"/>
          <w:rtl/>
        </w:rPr>
        <w:t>به</w:t>
      </w:r>
      <w:r w:rsidRPr="00E96A11">
        <w:rPr>
          <w:rFonts w:ascii="Mitra" w:eastAsia="Times New Roman" w:hAnsi="Mitra" w:cs="Mitra"/>
          <w:sz w:val="26"/>
          <w:szCs w:val="26"/>
        </w:rPr>
        <w:t>‌</w:t>
      </w:r>
      <w:r w:rsidRPr="00E96A11">
        <w:rPr>
          <w:rFonts w:ascii="Mitra" w:eastAsia="Times New Roman" w:hAnsi="Mitra" w:cs="Mitra"/>
          <w:sz w:val="26"/>
          <w:szCs w:val="26"/>
          <w:rtl/>
        </w:rPr>
        <w:t>طور قابل توجهی پیشرفت کرده است</w:t>
      </w:r>
      <w:r w:rsidR="00C755A4"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 این حال</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علی</w:t>
      </w:r>
      <w:r w:rsidRPr="00E96A11">
        <w:rPr>
          <w:rFonts w:ascii="Mitra" w:eastAsia="Times New Roman" w:hAnsi="Mitra" w:cs="Mitra"/>
          <w:sz w:val="26"/>
          <w:szCs w:val="26"/>
        </w:rPr>
        <w:t>‌</w:t>
      </w:r>
      <w:r w:rsidRPr="00E96A11">
        <w:rPr>
          <w:rFonts w:ascii="Mitra" w:eastAsia="Times New Roman" w:hAnsi="Mitra" w:cs="Mitra"/>
          <w:sz w:val="26"/>
          <w:szCs w:val="26"/>
          <w:rtl/>
        </w:rPr>
        <w:t>رغم این پیشرفت</w:t>
      </w:r>
      <w:r w:rsidRPr="00E96A11">
        <w:rPr>
          <w:rFonts w:ascii="Mitra" w:eastAsia="Times New Roman" w:hAnsi="Mitra" w:cs="Mitra"/>
          <w:sz w:val="26"/>
          <w:szCs w:val="26"/>
        </w:rPr>
        <w:t>‌</w:t>
      </w:r>
      <w:r w:rsidRPr="00E96A11">
        <w:rPr>
          <w:rFonts w:ascii="Mitra" w:eastAsia="Times New Roman" w:hAnsi="Mitra" w:cs="Mitra"/>
          <w:sz w:val="26"/>
          <w:szCs w:val="26"/>
          <w:rtl/>
        </w:rPr>
        <w:t>ها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دادگاه </w:t>
      </w:r>
      <w:r w:rsidR="00200BB6" w:rsidRPr="00E96A11">
        <w:rPr>
          <w:rFonts w:ascii="Mitra" w:eastAsia="Times New Roman" w:hAnsi="Mitra" w:cs="Mitra"/>
          <w:sz w:val="26"/>
          <w:szCs w:val="26"/>
          <w:rtl/>
        </w:rPr>
        <w:t>اعلام کرد</w:t>
      </w:r>
      <w:r w:rsidRPr="00E96A11">
        <w:rPr>
          <w:rFonts w:ascii="Mitra" w:eastAsia="Times New Roman" w:hAnsi="Mitra" w:cs="Mitra"/>
          <w:sz w:val="26"/>
          <w:szCs w:val="26"/>
          <w:rtl/>
        </w:rPr>
        <w:t xml:space="preserve"> که </w:t>
      </w:r>
      <w:r w:rsidR="00200BB6" w:rsidRPr="00E96A11">
        <w:rPr>
          <w:rFonts w:ascii="Mitra" w:eastAsia="Times New Roman" w:hAnsi="Mitra" w:cs="Mitra"/>
          <w:sz w:val="26"/>
          <w:szCs w:val="26"/>
          <w:rtl/>
        </w:rPr>
        <w:t>«</w:t>
      </w:r>
      <w:r w:rsidRPr="00E96A11">
        <w:rPr>
          <w:rFonts w:ascii="Mitra" w:eastAsia="Times New Roman" w:hAnsi="Mitra" w:cs="Mitra"/>
          <w:sz w:val="26"/>
          <w:szCs w:val="26"/>
          <w:rtl/>
        </w:rPr>
        <w:t>حتی امروز</w:t>
      </w:r>
      <w:r w:rsidR="00376D85" w:rsidRPr="00E96A11">
        <w:rPr>
          <w:rFonts w:ascii="Mitra" w:eastAsia="Times New Roman" w:hAnsi="Mitra" w:cs="Mitra"/>
          <w:sz w:val="26"/>
          <w:szCs w:val="26"/>
          <w:rtl/>
        </w:rPr>
        <w:t>ه،</w:t>
      </w:r>
      <w:r w:rsidRPr="00E96A11">
        <w:rPr>
          <w:rFonts w:ascii="Mitra" w:eastAsia="Times New Roman" w:hAnsi="Mitra" w:cs="Mitra"/>
          <w:sz w:val="26"/>
          <w:szCs w:val="26"/>
          <w:rtl/>
        </w:rPr>
        <w:t>غیرممکن است که اندازه</w:t>
      </w:r>
      <w:r w:rsidRPr="00E96A11">
        <w:rPr>
          <w:rFonts w:ascii="Mitra" w:eastAsia="Times New Roman" w:hAnsi="Mitra" w:cs="Mitra"/>
          <w:sz w:val="26"/>
          <w:szCs w:val="26"/>
        </w:rPr>
        <w:t>‌</w:t>
      </w:r>
      <w:r w:rsidRPr="00E96A11">
        <w:rPr>
          <w:rFonts w:ascii="Mitra" w:eastAsia="Times New Roman" w:hAnsi="Mitra" w:cs="Mitra"/>
          <w:sz w:val="26"/>
          <w:szCs w:val="26"/>
          <w:rtl/>
        </w:rPr>
        <w:t>گیری علمی دقیقی از میزان توانایی یک فرد برای درک یا کنترل امیال فیزیکی</w:t>
      </w:r>
      <w:r w:rsidR="00200BB6" w:rsidRPr="00E96A11">
        <w:rPr>
          <w:rFonts w:ascii="Mitra" w:eastAsia="Times New Roman" w:hAnsi="Mitra" w:cs="Mitra"/>
          <w:sz w:val="26"/>
          <w:szCs w:val="26"/>
          <w:rtl/>
        </w:rPr>
        <w:t xml:space="preserve"> و ماهیت رفتار</w:t>
      </w:r>
      <w:r w:rsidRPr="00E96A11">
        <w:rPr>
          <w:rFonts w:ascii="Mitra" w:eastAsia="Times New Roman" w:hAnsi="Mitra" w:cs="Mitra"/>
          <w:sz w:val="26"/>
          <w:szCs w:val="26"/>
          <w:rtl/>
        </w:rPr>
        <w:t xml:space="preserve"> خود در یک موقعیت خاص وجود داشته باشد</w:t>
      </w:r>
      <w:r w:rsidR="00F055E8"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به </w:t>
      </w:r>
      <w:r w:rsidR="00DB073A" w:rsidRPr="00E96A11">
        <w:rPr>
          <w:rFonts w:ascii="Mitra" w:eastAsia="Times New Roman" w:hAnsi="Mitra" w:cs="Mitra"/>
          <w:sz w:val="26"/>
          <w:szCs w:val="26"/>
          <w:rtl/>
        </w:rPr>
        <w:t>بیان ساده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هیچ </w:t>
      </w:r>
      <w:r w:rsidR="00DB073A" w:rsidRPr="00E96A11">
        <w:rPr>
          <w:rFonts w:ascii="Mitra" w:eastAsia="Times New Roman" w:hAnsi="Mitra" w:cs="Mitra"/>
          <w:sz w:val="26"/>
          <w:szCs w:val="26"/>
          <w:rtl/>
        </w:rPr>
        <w:t>«</w:t>
      </w:r>
      <w:r w:rsidRPr="00E96A11">
        <w:rPr>
          <w:rFonts w:ascii="Mitra" w:eastAsia="Times New Roman" w:hAnsi="Mitra" w:cs="Mitra"/>
          <w:sz w:val="26"/>
          <w:szCs w:val="26"/>
          <w:rtl/>
        </w:rPr>
        <w:t>آزمایش علمی</w:t>
      </w:r>
      <w:r w:rsidR="00DB073A"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برای اندازه</w:t>
      </w:r>
      <w:r w:rsidRPr="00E96A11">
        <w:rPr>
          <w:rFonts w:ascii="Mitra" w:eastAsia="Times New Roman" w:hAnsi="Mitra" w:cs="Mitra"/>
          <w:sz w:val="26"/>
          <w:szCs w:val="26"/>
        </w:rPr>
        <w:t>‌</w:t>
      </w:r>
      <w:r w:rsidRPr="00E96A11">
        <w:rPr>
          <w:rFonts w:ascii="Mitra" w:eastAsia="Times New Roman" w:hAnsi="Mitra" w:cs="Mitra"/>
          <w:sz w:val="26"/>
          <w:szCs w:val="26"/>
          <w:rtl/>
        </w:rPr>
        <w:t>گیری این جنبه از دفاع مسئولیت کاهش</w:t>
      </w:r>
      <w:r w:rsidRPr="00E96A11">
        <w:rPr>
          <w:rFonts w:ascii="Mitra" w:eastAsia="Times New Roman" w:hAnsi="Mitra" w:cs="Mitra"/>
          <w:sz w:val="26"/>
          <w:szCs w:val="26"/>
        </w:rPr>
        <w:t>‌</w:t>
      </w:r>
      <w:r w:rsidRPr="00E96A11">
        <w:rPr>
          <w:rFonts w:ascii="Mitra" w:eastAsia="Times New Roman" w:hAnsi="Mitra" w:cs="Mitra"/>
          <w:sz w:val="26"/>
          <w:szCs w:val="26"/>
          <w:rtl/>
        </w:rPr>
        <w:t>یافته وجود ندارد و این</w:t>
      </w:r>
      <w:r w:rsidR="00BF43CC" w:rsidRPr="00E96A11">
        <w:rPr>
          <w:rFonts w:ascii="Mitra" w:eastAsia="Times New Roman" w:hAnsi="Mitra" w:cs="Mitra"/>
          <w:sz w:val="26"/>
          <w:szCs w:val="26"/>
          <w:rtl/>
        </w:rPr>
        <w:t xml:space="preserve"> مسئله</w:t>
      </w:r>
      <w:r w:rsidRPr="00E96A11">
        <w:rPr>
          <w:rFonts w:ascii="Mitra" w:eastAsia="Times New Roman" w:hAnsi="Mitra" w:cs="Mitra"/>
          <w:sz w:val="26"/>
          <w:szCs w:val="26"/>
          <w:rtl/>
        </w:rPr>
        <w:t xml:space="preserve"> همچنان سوالی است که باید توسط هیئت منصفه پاسخ داده 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 نظر می</w:t>
      </w:r>
      <w:r w:rsidRPr="00E96A11">
        <w:rPr>
          <w:rFonts w:ascii="Mitra" w:eastAsia="Times New Roman" w:hAnsi="Mitra" w:cs="Mitra"/>
          <w:sz w:val="26"/>
          <w:szCs w:val="26"/>
        </w:rPr>
        <w:t>‌</w:t>
      </w:r>
      <w:r w:rsidRPr="00E96A11">
        <w:rPr>
          <w:rFonts w:ascii="Mitra" w:eastAsia="Times New Roman" w:hAnsi="Mitra" w:cs="Mitra"/>
          <w:sz w:val="26"/>
          <w:szCs w:val="26"/>
          <w:rtl/>
        </w:rPr>
        <w:t>رسد که این رویه همچنان تحت قانون اصلاح</w:t>
      </w:r>
      <w:r w:rsidRPr="00E96A11">
        <w:rPr>
          <w:rFonts w:ascii="Mitra" w:eastAsia="Times New Roman" w:hAnsi="Mitra" w:cs="Mitra"/>
          <w:sz w:val="26"/>
          <w:szCs w:val="26"/>
        </w:rPr>
        <w:t>‌</w:t>
      </w:r>
      <w:r w:rsidRPr="00E96A11">
        <w:rPr>
          <w:rFonts w:ascii="Mitra" w:eastAsia="Times New Roman" w:hAnsi="Mitra" w:cs="Mitra"/>
          <w:sz w:val="26"/>
          <w:szCs w:val="26"/>
          <w:rtl/>
        </w:rPr>
        <w:t>شده نیز ادامه یابد</w:t>
      </w:r>
      <w:r w:rsidRPr="00E96A11">
        <w:rPr>
          <w:rFonts w:ascii="Mitra" w:eastAsia="Times New Roman" w:hAnsi="Mitra" w:cs="Mitra"/>
          <w:sz w:val="26"/>
          <w:szCs w:val="26"/>
        </w:rPr>
        <w:t>.</w:t>
      </w:r>
      <w:r w:rsidRPr="00E96A11">
        <w:rPr>
          <w:rFonts w:ascii="Mitra" w:eastAsia="Times New Roman" w:hAnsi="Mitra" w:cs="Mitra"/>
          <w:sz w:val="26"/>
          <w:szCs w:val="26"/>
        </w:rPr>
        <w:br/>
      </w:r>
      <w:r w:rsidRPr="00E96A11">
        <w:rPr>
          <w:rFonts w:ascii="Mitra" w:eastAsia="Times New Roman" w:hAnsi="Mitra" w:cs="Mitra"/>
          <w:sz w:val="26"/>
          <w:szCs w:val="26"/>
          <w:rtl/>
        </w:rPr>
        <w:t xml:space="preserve">در مورد اینکه منظور از </w:t>
      </w:r>
      <w:r w:rsidR="00DC2067" w:rsidRPr="00E96A11">
        <w:rPr>
          <w:rFonts w:ascii="Mitra" w:eastAsia="Times New Roman" w:hAnsi="Mitra" w:cs="Mitra"/>
          <w:sz w:val="26"/>
          <w:szCs w:val="26"/>
          <w:rtl/>
        </w:rPr>
        <w:t>«</w:t>
      </w:r>
      <w:r w:rsidRPr="00E96A11">
        <w:rPr>
          <w:rFonts w:ascii="Mitra" w:eastAsia="Times New Roman" w:hAnsi="Mitra" w:cs="Mitra"/>
          <w:sz w:val="26"/>
          <w:szCs w:val="26"/>
          <w:rtl/>
        </w:rPr>
        <w:t>قابل توجه</w:t>
      </w:r>
      <w:r w:rsidR="00DC2067"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چیست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پرونده</w:t>
      </w:r>
      <w:r w:rsidR="00DC2067" w:rsidRPr="00354B20">
        <w:rPr>
          <w:rFonts w:asciiTheme="majorBidi" w:eastAsia="Times New Roman" w:hAnsiTheme="majorBidi" w:cstheme="majorBidi"/>
          <w:color w:val="FF0000"/>
          <w:sz w:val="22"/>
          <w:szCs w:val="22"/>
        </w:rPr>
        <w:t>(</w:t>
      </w:r>
      <w:r w:rsidR="00F0224B" w:rsidRPr="00354B20">
        <w:rPr>
          <w:rFonts w:asciiTheme="majorBidi" w:eastAsia="Calibri" w:hAnsiTheme="majorBidi" w:cstheme="majorBidi"/>
          <w:color w:val="FF0000"/>
          <w:sz w:val="22"/>
          <w:szCs w:val="22"/>
          <w:lang w:bidi="fa-IR"/>
        </w:rPr>
        <w:t>Lloyd</w:t>
      </w:r>
      <w:r w:rsidR="00DC2067" w:rsidRPr="00354B20">
        <w:rPr>
          <w:rFonts w:asciiTheme="majorBidi" w:eastAsia="Times New Roman" w:hAnsiTheme="majorBidi" w:cstheme="majorBidi"/>
          <w:color w:val="FF0000"/>
          <w:sz w:val="22"/>
          <w:szCs w:val="22"/>
        </w:rPr>
        <w:t>,</w:t>
      </w:r>
      <w:r w:rsidRPr="00354B20">
        <w:rPr>
          <w:rFonts w:asciiTheme="majorBidi" w:eastAsia="Times New Roman" w:hAnsiTheme="majorBidi" w:cstheme="majorBidi"/>
          <w:color w:val="FF0000"/>
          <w:sz w:val="22"/>
          <w:szCs w:val="22"/>
        </w:rPr>
        <w:t>1967</w:t>
      </w:r>
      <w:r w:rsidR="00DC2067" w:rsidRPr="00354B20">
        <w:rPr>
          <w:rFonts w:asciiTheme="majorBidi" w:eastAsia="Times New Roman" w:hAnsiTheme="majorBidi" w:cstheme="majorBidi"/>
          <w:color w:val="FF0000"/>
          <w:sz w:val="22"/>
          <w:szCs w:val="22"/>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قاضی محاکمه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آشورث</w:t>
      </w:r>
      <w:r w:rsidR="0065708C" w:rsidRPr="00E96A11">
        <w:rPr>
          <w:rFonts w:ascii="Mitra" w:eastAsia="Times New Roman" w:hAnsi="Mitra" w:cs="Mitra"/>
          <w:sz w:val="26"/>
          <w:szCs w:val="26"/>
          <w:rtl/>
          <w:lang w:bidi="fa-IR"/>
        </w:rPr>
        <w:t>(</w:t>
      </w:r>
      <w:r w:rsidR="0065708C" w:rsidRPr="00E96A11">
        <w:rPr>
          <w:rFonts w:ascii="Mitra" w:eastAsia="Calibri" w:hAnsi="Mitra" w:cs="Mitra"/>
          <w:sz w:val="26"/>
          <w:szCs w:val="26"/>
        </w:rPr>
        <w:t>Ashworth</w:t>
      </w:r>
      <w:r w:rsidR="0065708C" w:rsidRPr="00E96A11">
        <w:rPr>
          <w:rFonts w:ascii="Mitra" w:eastAsia="Times New Roman" w:hAnsi="Mitra" w:cs="Mitra"/>
          <w:sz w:val="26"/>
          <w:szCs w:val="26"/>
          <w:rtl/>
          <w:lang w:bidi="fa-IR"/>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هیئت منصفه</w:t>
      </w:r>
      <w:r w:rsidR="00606B51" w:rsidRPr="00E96A11">
        <w:rPr>
          <w:rFonts w:ascii="Mitra" w:eastAsia="Times New Roman" w:hAnsi="Mitra" w:cs="Mitra"/>
          <w:sz w:val="26"/>
          <w:szCs w:val="26"/>
        </w:rPr>
        <w:t xml:space="preserve"> </w:t>
      </w:r>
      <w:r w:rsidR="00606B51" w:rsidRPr="00E96A11">
        <w:rPr>
          <w:rFonts w:ascii="Mitra" w:eastAsia="Times New Roman" w:hAnsi="Mitra" w:cs="Mitra"/>
          <w:sz w:val="26"/>
          <w:szCs w:val="26"/>
          <w:rtl/>
        </w:rPr>
        <w:t xml:space="preserve"> را </w:t>
      </w:r>
      <w:r w:rsidRPr="00E96A11">
        <w:rPr>
          <w:rFonts w:ascii="Mitra" w:eastAsia="Times New Roman" w:hAnsi="Mitra" w:cs="Mitra"/>
          <w:sz w:val="26"/>
          <w:szCs w:val="26"/>
          <w:rtl/>
        </w:rPr>
        <w:t>این</w:t>
      </w:r>
      <w:r w:rsidRPr="00E96A11">
        <w:rPr>
          <w:rFonts w:ascii="Mitra" w:eastAsia="Times New Roman" w:hAnsi="Mitra" w:cs="Mitra"/>
          <w:sz w:val="26"/>
          <w:szCs w:val="26"/>
        </w:rPr>
        <w:t>‌</w:t>
      </w:r>
      <w:r w:rsidRPr="00E96A11">
        <w:rPr>
          <w:rFonts w:ascii="Mitra" w:eastAsia="Times New Roman" w:hAnsi="Mitra" w:cs="Mitra"/>
          <w:sz w:val="26"/>
          <w:szCs w:val="26"/>
          <w:rtl/>
        </w:rPr>
        <w:t>گونه راهنمایی کرد</w:t>
      </w:r>
      <w:r w:rsidR="00CF72AC" w:rsidRPr="00E96A11">
        <w:rPr>
          <w:rFonts w:ascii="Mitra" w:eastAsia="Times New Roman" w:hAnsi="Mitra" w:cs="Mitra"/>
          <w:sz w:val="26"/>
          <w:szCs w:val="26"/>
          <w:rtl/>
        </w:rPr>
        <w:t>«</w:t>
      </w:r>
      <w:r w:rsidRPr="00E96A11">
        <w:rPr>
          <w:rFonts w:ascii="Mitra" w:eastAsia="Times New Roman" w:hAnsi="Mitra" w:cs="Mitra"/>
          <w:sz w:val="26"/>
          <w:szCs w:val="26"/>
          <w:rtl/>
        </w:rPr>
        <w:t>قابل توجه به معنای کامل</w:t>
      </w:r>
      <w:r w:rsidR="00CF72AC" w:rsidRPr="00E96A11">
        <w:rPr>
          <w:rFonts w:ascii="Mitra" w:eastAsia="Times New Roman" w:hAnsi="Mitra" w:cs="Mitra"/>
          <w:sz w:val="26"/>
          <w:szCs w:val="26"/>
          <w:rtl/>
        </w:rPr>
        <w:t xml:space="preserve"> و مطلق</w:t>
      </w:r>
      <w:r w:rsidRPr="00E96A11">
        <w:rPr>
          <w:rFonts w:ascii="Mitra" w:eastAsia="Times New Roman" w:hAnsi="Mitra" w:cs="Mitra"/>
          <w:sz w:val="26"/>
          <w:szCs w:val="26"/>
          <w:rtl/>
        </w:rPr>
        <w:t xml:space="preserve"> نیست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یعنی مسئولیت ذهنی الزاما </w:t>
      </w:r>
      <w:r w:rsidR="00CF72AC" w:rsidRPr="00E96A11">
        <w:rPr>
          <w:rFonts w:ascii="Mitra" w:eastAsia="Times New Roman" w:hAnsi="Mitra" w:cs="Mitra"/>
          <w:sz w:val="26"/>
          <w:szCs w:val="26"/>
          <w:rtl/>
        </w:rPr>
        <w:t>نباید بطور کامل مختل شده</w:t>
      </w:r>
      <w:r w:rsidR="006C0057" w:rsidRPr="00E96A11">
        <w:rPr>
          <w:rFonts w:ascii="Mitra" w:eastAsia="Times New Roman" w:hAnsi="Mitra" w:cs="Mitra"/>
          <w:sz w:val="26"/>
          <w:szCs w:val="26"/>
          <w:rtl/>
        </w:rPr>
        <w:t>،</w:t>
      </w:r>
      <w:r w:rsidR="00CF72AC" w:rsidRPr="00E96A11">
        <w:rPr>
          <w:rFonts w:ascii="Mitra" w:eastAsia="Times New Roman" w:hAnsi="Mitra" w:cs="Mitra"/>
          <w:sz w:val="26"/>
          <w:szCs w:val="26"/>
          <w:rtl/>
        </w:rPr>
        <w:t xml:space="preserve"> </w:t>
      </w:r>
      <w:r w:rsidRPr="00E96A11">
        <w:rPr>
          <w:rFonts w:ascii="Mitra" w:eastAsia="Times New Roman" w:hAnsi="Mitra" w:cs="Mitra"/>
          <w:sz w:val="26"/>
          <w:szCs w:val="26"/>
          <w:rtl/>
        </w:rPr>
        <w:t>به عبارت دیگر</w:t>
      </w:r>
      <w:r w:rsidR="006C0057"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لزوما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نباید به</w:t>
      </w:r>
      <w:r w:rsidRPr="00E96A11">
        <w:rPr>
          <w:rFonts w:ascii="Mitra" w:eastAsia="Times New Roman" w:hAnsi="Mitra" w:cs="Mitra"/>
          <w:sz w:val="26"/>
          <w:szCs w:val="26"/>
        </w:rPr>
        <w:t>‌</w:t>
      </w:r>
      <w:r w:rsidRPr="00E96A11">
        <w:rPr>
          <w:rFonts w:ascii="Mitra" w:eastAsia="Times New Roman" w:hAnsi="Mitra" w:cs="Mitra"/>
          <w:sz w:val="26"/>
          <w:szCs w:val="26"/>
          <w:rtl/>
        </w:rPr>
        <w:t>طور کامل از بین برود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از سوی دیگر</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قابل توجه به معنای جزئی یا حداقل نیست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این چیزی است بین این دو</w:t>
      </w:r>
      <w:r w:rsidR="004D02F4" w:rsidRPr="00E96A11">
        <w:rPr>
          <w:rFonts w:ascii="Mitra" w:eastAsia="Times New Roman" w:hAnsi="Mitra" w:cs="Mitra"/>
          <w:sz w:val="26"/>
          <w:szCs w:val="26"/>
          <w:rtl/>
        </w:rPr>
        <w:t xml:space="preserve"> حد افراط و تفریط</w:t>
      </w:r>
      <w:r w:rsidRPr="00E96A11">
        <w:rPr>
          <w:rFonts w:ascii="Mitra" w:eastAsia="Times New Roman" w:hAnsi="Mitra" w:cs="Mitra"/>
          <w:sz w:val="26"/>
          <w:szCs w:val="26"/>
        </w:rPr>
        <w:t xml:space="preserve"> </w:t>
      </w:r>
      <w:r w:rsidR="004D02F4" w:rsidRPr="00E96A11">
        <w:rPr>
          <w:rFonts w:ascii="Mitra" w:eastAsia="Times New Roman" w:hAnsi="Mitra" w:cs="Mitra"/>
          <w:sz w:val="26"/>
          <w:szCs w:val="26"/>
          <w:rtl/>
        </w:rPr>
        <w:t xml:space="preserve">است </w:t>
      </w:r>
      <w:r w:rsidRPr="00E96A11">
        <w:rPr>
          <w:rFonts w:ascii="Mitra" w:eastAsia="Times New Roman" w:hAnsi="Mitra" w:cs="Mitra"/>
          <w:sz w:val="26"/>
          <w:szCs w:val="26"/>
          <w:rtl/>
        </w:rPr>
        <w:t>و پارلمان این مسأله را به شما و سایر هیئت منصفه</w:t>
      </w:r>
      <w:r w:rsidRPr="00E96A11">
        <w:rPr>
          <w:rFonts w:ascii="Mitra" w:eastAsia="Times New Roman" w:hAnsi="Mitra" w:cs="Mitra"/>
          <w:sz w:val="26"/>
          <w:szCs w:val="26"/>
        </w:rPr>
        <w:t>‌</w:t>
      </w:r>
      <w:r w:rsidRPr="00E96A11">
        <w:rPr>
          <w:rFonts w:ascii="Mitra" w:eastAsia="Times New Roman" w:hAnsi="Mitra" w:cs="Mitra"/>
          <w:sz w:val="26"/>
          <w:szCs w:val="26"/>
          <w:rtl/>
        </w:rPr>
        <w:t>ها واگذار کرده است تا بر اساس شواهد مشخص کنید</w:t>
      </w:r>
      <w:r w:rsidR="00A10CE3" w:rsidRPr="00E96A11">
        <w:rPr>
          <w:rFonts w:ascii="Mitra" w:eastAsia="Times New Roman" w:hAnsi="Mitra" w:cs="Mitra"/>
          <w:sz w:val="26"/>
          <w:szCs w:val="26"/>
          <w:rtl/>
        </w:rPr>
        <w:t>،</w:t>
      </w:r>
      <w:r w:rsidRPr="00E96A11">
        <w:rPr>
          <w:rFonts w:ascii="Mitra" w:eastAsia="Times New Roman" w:hAnsi="Mitra" w:cs="Mitra"/>
          <w:sz w:val="26"/>
          <w:szCs w:val="26"/>
          <w:rtl/>
        </w:rPr>
        <w:t xml:space="preserve">آیا مسئولیت ذهنی </w:t>
      </w:r>
      <w:r w:rsidR="004D02F4" w:rsidRPr="00E96A11">
        <w:rPr>
          <w:rFonts w:ascii="Mitra" w:eastAsia="Times New Roman" w:hAnsi="Mitra" w:cs="Mitra"/>
          <w:sz w:val="26"/>
          <w:szCs w:val="26"/>
          <w:rtl/>
        </w:rPr>
        <w:t>فرد مختل شده</w:t>
      </w:r>
      <w:r w:rsidRPr="00E96A11">
        <w:rPr>
          <w:rFonts w:ascii="Mitra" w:eastAsia="Times New Roman" w:hAnsi="Mitra" w:cs="Mitra"/>
          <w:sz w:val="26"/>
          <w:szCs w:val="26"/>
          <w:rtl/>
        </w:rPr>
        <w:t xml:space="preserve"> است و اگر بله</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آیا این </w:t>
      </w:r>
      <w:r w:rsidR="004D02F4" w:rsidRPr="00E96A11">
        <w:rPr>
          <w:rFonts w:ascii="Mitra" w:eastAsia="Times New Roman" w:hAnsi="Mitra" w:cs="Mitra"/>
          <w:sz w:val="26"/>
          <w:szCs w:val="26"/>
          <w:rtl/>
        </w:rPr>
        <w:t>اختلال</w:t>
      </w:r>
      <w:r w:rsidRPr="00E96A11">
        <w:rPr>
          <w:rFonts w:ascii="Mitra" w:eastAsia="Times New Roman" w:hAnsi="Mitra" w:cs="Mitra"/>
          <w:sz w:val="26"/>
          <w:szCs w:val="26"/>
          <w:rtl/>
        </w:rPr>
        <w:t xml:space="preserve"> قابل توجه بوده است؟</w:t>
      </w:r>
      <w:r w:rsidR="00CF72AC" w:rsidRPr="00E96A11">
        <w:rPr>
          <w:rFonts w:ascii="Mitra" w:eastAsia="Times New Roman" w:hAnsi="Mitra" w:cs="Mitra"/>
          <w:sz w:val="26"/>
          <w:szCs w:val="26"/>
          <w:rtl/>
        </w:rPr>
        <w:t>»</w:t>
      </w:r>
      <w:r w:rsidR="00DA4AE1" w:rsidRPr="00E96A11">
        <w:rPr>
          <w:rFonts w:ascii="Mitra" w:eastAsia="Times New Roman" w:hAnsi="Mitra" w:cs="Mitra"/>
          <w:sz w:val="26"/>
          <w:szCs w:val="26"/>
          <w:rtl/>
        </w:rPr>
        <w:t xml:space="preserve"> </w:t>
      </w:r>
      <w:r w:rsidR="00F0224B" w:rsidRPr="00E96A11">
        <w:rPr>
          <w:rFonts w:ascii="Mitra" w:eastAsia="Times New Roman" w:hAnsi="Mitra" w:cs="Mitra"/>
          <w:sz w:val="26"/>
          <w:szCs w:val="26"/>
        </w:rPr>
        <w:t xml:space="preserve"> </w:t>
      </w:r>
      <w:r w:rsidRPr="00E96A11">
        <w:rPr>
          <w:rFonts w:ascii="Mitra" w:eastAsia="Times New Roman" w:hAnsi="Mitra" w:cs="Mitra"/>
          <w:sz w:val="26"/>
          <w:szCs w:val="26"/>
        </w:rPr>
        <w:br/>
      </w:r>
      <w:r w:rsidRPr="00E96A11">
        <w:rPr>
          <w:rFonts w:ascii="Mitra" w:eastAsia="Times New Roman" w:hAnsi="Mitra" w:cs="Mitra"/>
          <w:sz w:val="26"/>
          <w:szCs w:val="26"/>
          <w:rtl/>
        </w:rPr>
        <w:t>با وجود پذیرش تعریف سخت</w:t>
      </w:r>
      <w:r w:rsidRPr="00E96A11">
        <w:rPr>
          <w:rFonts w:ascii="Mitra" w:eastAsia="Times New Roman" w:hAnsi="Mitra" w:cs="Mitra"/>
          <w:sz w:val="26"/>
          <w:szCs w:val="26"/>
        </w:rPr>
        <w:t>‌</w:t>
      </w:r>
      <w:r w:rsidRPr="00E96A11">
        <w:rPr>
          <w:rFonts w:ascii="Mitra" w:eastAsia="Times New Roman" w:hAnsi="Mitra" w:cs="Mitra"/>
          <w:sz w:val="26"/>
          <w:szCs w:val="26"/>
          <w:rtl/>
        </w:rPr>
        <w:t>گیرانه</w:t>
      </w:r>
      <w:r w:rsidRPr="00E96A11">
        <w:rPr>
          <w:rFonts w:ascii="Mitra" w:eastAsia="Times New Roman" w:hAnsi="Mitra" w:cs="Mitra"/>
          <w:sz w:val="26"/>
          <w:szCs w:val="26"/>
        </w:rPr>
        <w:t>‌</w:t>
      </w:r>
      <w:r w:rsidRPr="00E96A11">
        <w:rPr>
          <w:rFonts w:ascii="Mitra" w:eastAsia="Times New Roman" w:hAnsi="Mitra" w:cs="Mitra"/>
          <w:sz w:val="26"/>
          <w:szCs w:val="26"/>
          <w:rtl/>
        </w:rPr>
        <w:t>تر</w:t>
      </w:r>
      <w:r w:rsidR="00BF425D" w:rsidRPr="00E96A11">
        <w:rPr>
          <w:rFonts w:ascii="Mitra" w:eastAsia="Times New Roman" w:hAnsi="Mitra" w:cs="Mitra"/>
          <w:sz w:val="26"/>
          <w:szCs w:val="26"/>
          <w:rtl/>
        </w:rPr>
        <w:t xml:space="preserve"> </w:t>
      </w:r>
      <w:r w:rsidR="00B81831" w:rsidRPr="00E96A11">
        <w:rPr>
          <w:rFonts w:ascii="Mitra" w:eastAsia="Times New Roman" w:hAnsi="Mitra" w:cs="Mitra"/>
          <w:sz w:val="26"/>
          <w:szCs w:val="26"/>
          <w:rtl/>
        </w:rPr>
        <w:t>از دامنه «آسیب قابل توجه»</w:t>
      </w:r>
      <w:r w:rsidR="00B81831" w:rsidRPr="00E96A11">
        <w:rPr>
          <w:rFonts w:ascii="Mitra" w:eastAsia="Times New Roman" w:hAnsi="Mitra" w:cs="Mitra"/>
          <w:sz w:val="26"/>
          <w:szCs w:val="26"/>
        </w:rPr>
        <w:t xml:space="preserve"> </w:t>
      </w:r>
      <w:r w:rsidR="00B81831" w:rsidRPr="00E96A11">
        <w:rPr>
          <w:rFonts w:ascii="Mitra" w:eastAsia="Times New Roman" w:hAnsi="Mitra" w:cs="Mitra"/>
          <w:sz w:val="26"/>
          <w:szCs w:val="26"/>
          <w:rtl/>
        </w:rPr>
        <w:t>در پرونده</w:t>
      </w:r>
      <w:r w:rsidR="00B81831" w:rsidRPr="00E96A11">
        <w:rPr>
          <w:rFonts w:ascii="Mitra" w:eastAsia="Times New Roman" w:hAnsi="Mitra" w:cs="Mitra"/>
          <w:sz w:val="26"/>
          <w:szCs w:val="26"/>
        </w:rPr>
        <w:t xml:space="preserve"> </w:t>
      </w:r>
      <w:r w:rsidR="00B81831" w:rsidRPr="009810B6">
        <w:rPr>
          <w:rFonts w:asciiTheme="majorBidi" w:eastAsia="Times New Roman" w:hAnsiTheme="majorBidi" w:cstheme="majorBidi"/>
          <w:color w:val="FF0000"/>
          <w:sz w:val="22"/>
          <w:szCs w:val="22"/>
        </w:rPr>
        <w:t>(Golds ,2014)</w:t>
      </w:r>
      <w:r w:rsidRPr="00E96A11">
        <w:rPr>
          <w:rFonts w:ascii="Mitra" w:eastAsia="Times New Roman" w:hAnsi="Mitra" w:cs="Mitra"/>
          <w:sz w:val="26"/>
          <w:szCs w:val="26"/>
          <w:rtl/>
        </w:rPr>
        <w:t>این جنبه از دفاع کاهش مسئولیت به وضوح اختیار وسیعی برای هیئت منصفه</w:t>
      </w:r>
      <w:r w:rsidRPr="00E96A11">
        <w:rPr>
          <w:rFonts w:ascii="Mitra" w:eastAsia="Times New Roman" w:hAnsi="Mitra" w:cs="Mitra"/>
          <w:sz w:val="26"/>
          <w:szCs w:val="26"/>
        </w:rPr>
        <w:t>‌</w:t>
      </w:r>
      <w:r w:rsidRPr="00E96A11">
        <w:rPr>
          <w:rFonts w:ascii="Mitra" w:eastAsia="Times New Roman" w:hAnsi="Mitra" w:cs="Mitra"/>
          <w:sz w:val="26"/>
          <w:szCs w:val="26"/>
          <w:rtl/>
        </w:rPr>
        <w:t>ها به همراه دارد</w:t>
      </w:r>
      <w:r w:rsidRPr="00E96A11">
        <w:rPr>
          <w:rFonts w:ascii="Mitra" w:eastAsia="Times New Roman" w:hAnsi="Mitra" w:cs="Mitra"/>
          <w:sz w:val="26"/>
          <w:szCs w:val="26"/>
        </w:rPr>
        <w:t>.</w:t>
      </w:r>
      <w:r w:rsidR="004037C8" w:rsidRPr="00E96A11">
        <w:rPr>
          <w:rFonts w:ascii="Mitra" w:eastAsia="Times New Roman" w:hAnsi="Mitra" w:cs="Mitra"/>
          <w:sz w:val="26"/>
          <w:szCs w:val="26"/>
          <w:rtl/>
        </w:rPr>
        <w:t>مثلا</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همدلی یا هم</w:t>
      </w:r>
      <w:r w:rsidRPr="00E96A11">
        <w:rPr>
          <w:rFonts w:ascii="Mitra" w:eastAsia="Times New Roman" w:hAnsi="Mitra" w:cs="Mitra"/>
          <w:sz w:val="26"/>
          <w:szCs w:val="26"/>
        </w:rPr>
        <w:t>‌</w:t>
      </w:r>
      <w:r w:rsidRPr="00E96A11">
        <w:rPr>
          <w:rFonts w:ascii="Mitra" w:eastAsia="Times New Roman" w:hAnsi="Mitra" w:cs="Mitra"/>
          <w:sz w:val="26"/>
          <w:szCs w:val="26"/>
          <w:rtl/>
        </w:rPr>
        <w:t xml:space="preserve">دردی با متهم </w:t>
      </w:r>
      <w:r w:rsidR="004037C8" w:rsidRPr="00E96A11">
        <w:rPr>
          <w:rFonts w:ascii="Mitra" w:eastAsia="Times New Roman" w:hAnsi="Mitra" w:cs="Mitra"/>
          <w:sz w:val="26"/>
          <w:szCs w:val="26"/>
          <w:rtl/>
        </w:rPr>
        <w:t xml:space="preserve">که </w:t>
      </w:r>
      <w:r w:rsidRPr="00E96A11">
        <w:rPr>
          <w:rFonts w:ascii="Mitra" w:eastAsia="Times New Roman" w:hAnsi="Mitra" w:cs="Mitra"/>
          <w:sz w:val="26"/>
          <w:szCs w:val="26"/>
          <w:rtl/>
        </w:rPr>
        <w:t xml:space="preserve">نقش مهمی </w:t>
      </w:r>
      <w:r w:rsidR="004037C8" w:rsidRPr="00E96A11">
        <w:rPr>
          <w:rFonts w:ascii="Mitra" w:eastAsia="Times New Roman" w:hAnsi="Mitra" w:cs="Mitra"/>
          <w:sz w:val="26"/>
          <w:szCs w:val="26"/>
          <w:rtl/>
        </w:rPr>
        <w:t xml:space="preserve">در صدور حکم </w:t>
      </w:r>
      <w:r w:rsidRPr="00E96A11">
        <w:rPr>
          <w:rFonts w:ascii="Mitra" w:eastAsia="Times New Roman" w:hAnsi="Mitra" w:cs="Mitra"/>
          <w:sz w:val="26"/>
          <w:szCs w:val="26"/>
          <w:rtl/>
        </w:rPr>
        <w:t>دارد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از یک سو</w:t>
      </w:r>
      <w:r w:rsidR="00BF425D"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مشاهده می</w:t>
      </w:r>
      <w:r w:rsidRPr="00E96A11">
        <w:rPr>
          <w:rFonts w:ascii="Mitra" w:eastAsia="Times New Roman" w:hAnsi="Mitra" w:cs="Mitra"/>
          <w:sz w:val="26"/>
          <w:szCs w:val="26"/>
        </w:rPr>
        <w:t>‌</w:t>
      </w:r>
      <w:r w:rsidRPr="00E96A11">
        <w:rPr>
          <w:rFonts w:ascii="Mitra" w:eastAsia="Times New Roman" w:hAnsi="Mitra" w:cs="Mitra"/>
          <w:sz w:val="26"/>
          <w:szCs w:val="26"/>
          <w:rtl/>
        </w:rPr>
        <w:t>شود که گاهی در پرونده</w:t>
      </w:r>
      <w:r w:rsidRPr="00E96A11">
        <w:rPr>
          <w:rFonts w:ascii="Mitra" w:eastAsia="Times New Roman" w:hAnsi="Mitra" w:cs="Mitra"/>
          <w:sz w:val="26"/>
          <w:szCs w:val="26"/>
        </w:rPr>
        <w:t>‌</w:t>
      </w:r>
      <w:r w:rsidRPr="00E96A11">
        <w:rPr>
          <w:rFonts w:ascii="Mitra" w:eastAsia="Times New Roman" w:hAnsi="Mitra" w:cs="Mitra"/>
          <w:sz w:val="26"/>
          <w:szCs w:val="26"/>
          <w:rtl/>
        </w:rPr>
        <w:t>هایی که شواهد اندکی از بیماری ذهنی وجود دارد اما متهم به موقعیت</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های </w:t>
      </w:r>
      <w:r w:rsidR="00BF425D" w:rsidRPr="00E96A11">
        <w:rPr>
          <w:rFonts w:ascii="Mitra" w:eastAsia="Times New Roman" w:hAnsi="Mitra" w:cs="Mitra"/>
          <w:sz w:val="26"/>
          <w:szCs w:val="26"/>
          <w:rtl/>
        </w:rPr>
        <w:t xml:space="preserve">حاوی </w:t>
      </w:r>
      <w:r w:rsidRPr="00E96A11">
        <w:rPr>
          <w:rFonts w:ascii="Mitra" w:eastAsia="Times New Roman" w:hAnsi="Mitra" w:cs="Mitra"/>
          <w:sz w:val="26"/>
          <w:szCs w:val="26"/>
          <w:rtl/>
        </w:rPr>
        <w:t>غم یا استرس شدید واکنش نشان داده است</w:t>
      </w:r>
      <w:r w:rsidR="00A513E7"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حکم قتل غیرعمدی صادر </w:t>
      </w:r>
      <w:r w:rsidRPr="00E96A11">
        <w:rPr>
          <w:rFonts w:ascii="Mitra" w:eastAsia="Times New Roman" w:hAnsi="Mitra" w:cs="Mitra"/>
          <w:sz w:val="26"/>
          <w:szCs w:val="26"/>
          <w:rtl/>
        </w:rPr>
        <w:lastRenderedPageBreak/>
        <w:t>می</w:t>
      </w:r>
      <w:r w:rsidRPr="00E96A11">
        <w:rPr>
          <w:rFonts w:ascii="Mitra" w:eastAsia="Times New Roman" w:hAnsi="Mitra" w:cs="Mitra"/>
          <w:sz w:val="26"/>
          <w:szCs w:val="26"/>
        </w:rPr>
        <w:t>‌</w:t>
      </w:r>
      <w:r w:rsidRPr="00E96A11">
        <w:rPr>
          <w:rFonts w:ascii="Mitra" w:eastAsia="Times New Roman" w:hAnsi="Mitra" w:cs="Mitra"/>
          <w:sz w:val="26"/>
          <w:szCs w:val="26"/>
          <w:rtl/>
        </w:rPr>
        <w:t>شود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به این ترتیب</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افرادی که قتل</w:t>
      </w:r>
      <w:r w:rsidRPr="00E96A11">
        <w:rPr>
          <w:rFonts w:ascii="Mitra" w:eastAsia="Times New Roman" w:hAnsi="Mitra" w:cs="Mitra"/>
          <w:sz w:val="26"/>
          <w:szCs w:val="26"/>
        </w:rPr>
        <w:t>‌</w:t>
      </w:r>
      <w:r w:rsidRPr="00E96A11">
        <w:rPr>
          <w:rFonts w:ascii="Mitra" w:eastAsia="Times New Roman" w:hAnsi="Mitra" w:cs="Mitra"/>
          <w:sz w:val="26"/>
          <w:szCs w:val="26"/>
          <w:rtl/>
        </w:rPr>
        <w:t>هایی در حال افسردگی شدید مرتکب شده</w:t>
      </w:r>
      <w:r w:rsidRPr="00E96A11">
        <w:rPr>
          <w:rFonts w:ascii="Mitra" w:eastAsia="Times New Roman" w:hAnsi="Mitra" w:cs="Mitra"/>
          <w:sz w:val="26"/>
          <w:szCs w:val="26"/>
        </w:rPr>
        <w:t>‌</w:t>
      </w:r>
      <w:r w:rsidRPr="00E96A11">
        <w:rPr>
          <w:rFonts w:ascii="Mitra" w:eastAsia="Times New Roman" w:hAnsi="Mitra" w:cs="Mitra"/>
          <w:sz w:val="26"/>
          <w:szCs w:val="26"/>
          <w:rtl/>
        </w:rPr>
        <w:t>اند</w:t>
      </w:r>
      <w:r w:rsidR="004037C8"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ممکن است محکوم به قتل غیرعمدی به جای قتل عمد شوند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از سوی دیگر</w:t>
      </w:r>
      <w:r w:rsidR="004037C8"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در برخی پرونده</w:t>
      </w:r>
      <w:r w:rsidRPr="00E96A11">
        <w:rPr>
          <w:rFonts w:ascii="Mitra" w:eastAsia="Times New Roman" w:hAnsi="Mitra" w:cs="Mitra"/>
          <w:sz w:val="26"/>
          <w:szCs w:val="26"/>
        </w:rPr>
        <w:t>‌</w:t>
      </w:r>
      <w:r w:rsidRPr="00E96A11">
        <w:rPr>
          <w:rFonts w:ascii="Mitra" w:eastAsia="Times New Roman" w:hAnsi="Mitra" w:cs="Mitra"/>
          <w:sz w:val="26"/>
          <w:szCs w:val="26"/>
          <w:rtl/>
        </w:rPr>
        <w:t xml:space="preserve">ها که تمامی روانپزشکان اتفاق نظر داشتند که متهم دچار اختلال </w:t>
      </w:r>
      <w:r w:rsidR="00193851" w:rsidRPr="00E96A11">
        <w:rPr>
          <w:rFonts w:ascii="Mitra" w:eastAsia="Times New Roman" w:hAnsi="Mitra" w:cs="Mitra"/>
          <w:sz w:val="26"/>
          <w:szCs w:val="26"/>
          <w:rtl/>
        </w:rPr>
        <w:t>روانی</w:t>
      </w:r>
      <w:r w:rsidRPr="00E96A11">
        <w:rPr>
          <w:rFonts w:ascii="Mitra" w:eastAsia="Times New Roman" w:hAnsi="Mitra" w:cs="Mitra"/>
          <w:sz w:val="26"/>
          <w:szCs w:val="26"/>
          <w:rtl/>
        </w:rPr>
        <w:t xml:space="preserve"> شدید است</w:t>
      </w:r>
      <w:r w:rsidR="004037C8" w:rsidRPr="00E96A11">
        <w:rPr>
          <w:rFonts w:ascii="Mitra" w:eastAsia="Times New Roman" w:hAnsi="Mitra" w:cs="Mitra"/>
          <w:sz w:val="26"/>
          <w:szCs w:val="26"/>
          <w:rtl/>
        </w:rPr>
        <w:t>،</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حکم قتل</w:t>
      </w:r>
      <w:r w:rsidR="00353803" w:rsidRPr="00E96A11">
        <w:rPr>
          <w:rFonts w:ascii="Mitra" w:eastAsia="Times New Roman" w:hAnsi="Mitra" w:cs="Mitra"/>
          <w:sz w:val="26"/>
          <w:szCs w:val="26"/>
          <w:rtl/>
        </w:rPr>
        <w:t xml:space="preserve"> عمد</w:t>
      </w:r>
      <w:r w:rsidRPr="00E96A11">
        <w:rPr>
          <w:rFonts w:ascii="Mitra" w:eastAsia="Times New Roman" w:hAnsi="Mitra" w:cs="Mitra"/>
          <w:sz w:val="26"/>
          <w:szCs w:val="26"/>
          <w:rtl/>
        </w:rPr>
        <w:t xml:space="preserve"> صادر شده است</w:t>
      </w:r>
      <w:r w:rsidRPr="00E96A11">
        <w:rPr>
          <w:rFonts w:ascii="Mitra" w:eastAsia="Times New Roman" w:hAnsi="Mitra" w:cs="Mitra"/>
          <w:sz w:val="26"/>
          <w:szCs w:val="26"/>
        </w:rPr>
        <w:t xml:space="preserve">، </w:t>
      </w:r>
      <w:r w:rsidR="00193851" w:rsidRPr="00E96A11">
        <w:rPr>
          <w:rFonts w:ascii="Mitra" w:eastAsia="Times New Roman" w:hAnsi="Mitra" w:cs="Mitra"/>
          <w:sz w:val="26"/>
          <w:szCs w:val="26"/>
          <w:rtl/>
        </w:rPr>
        <w:t>چراکه</w:t>
      </w:r>
      <w:r w:rsidRPr="00E96A11">
        <w:rPr>
          <w:rFonts w:ascii="Mitra" w:eastAsia="Times New Roman" w:hAnsi="Mitra" w:cs="Mitra"/>
          <w:sz w:val="26"/>
          <w:szCs w:val="26"/>
          <w:rtl/>
        </w:rPr>
        <w:t xml:space="preserve"> رفتار متهم به </w:t>
      </w:r>
      <w:r w:rsidR="004037C8" w:rsidRPr="00E96A11">
        <w:rPr>
          <w:rFonts w:ascii="Mitra" w:eastAsia="Times New Roman" w:hAnsi="Mitra" w:cs="Mitra"/>
          <w:sz w:val="26"/>
          <w:szCs w:val="26"/>
          <w:rtl/>
        </w:rPr>
        <w:t>گونه ای</w:t>
      </w:r>
      <w:r w:rsidRPr="00E96A11">
        <w:rPr>
          <w:rFonts w:ascii="Mitra" w:eastAsia="Times New Roman" w:hAnsi="Mitra" w:cs="Mitra"/>
          <w:sz w:val="26"/>
          <w:szCs w:val="26"/>
          <w:rtl/>
        </w:rPr>
        <w:t xml:space="preserve"> نبود که هیئت منصفه همدلی با او داشته باشد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نمونه کلاسیک این مورد قاتل</w:t>
      </w:r>
      <w:r w:rsidR="004D3BA1" w:rsidRPr="00E96A11">
        <w:rPr>
          <w:rFonts w:ascii="Mitra" w:eastAsia="Times New Roman" w:hAnsi="Mitra" w:cs="Mitra"/>
          <w:sz w:val="26"/>
          <w:szCs w:val="26"/>
          <w:rtl/>
        </w:rPr>
        <w:t xml:space="preserve"> معروف</w:t>
      </w:r>
      <w:r w:rsidRPr="00E96A11">
        <w:rPr>
          <w:rFonts w:ascii="Mitra" w:eastAsia="Times New Roman" w:hAnsi="Mitra" w:cs="Mitra"/>
          <w:sz w:val="26"/>
          <w:szCs w:val="26"/>
          <w:rtl/>
        </w:rPr>
        <w:t xml:space="preserve"> </w:t>
      </w:r>
      <w:r w:rsidRPr="00E96A11">
        <w:rPr>
          <w:rFonts w:ascii="Mitra" w:eastAsia="Times New Roman" w:hAnsi="Mitra" w:cs="Mitra"/>
          <w:sz w:val="26"/>
          <w:szCs w:val="26"/>
        </w:rPr>
        <w:t xml:space="preserve">، </w:t>
      </w:r>
      <w:bookmarkStart w:id="5" w:name="_Hlk193068241"/>
      <w:r w:rsidR="00F05282" w:rsidRPr="00810944">
        <w:rPr>
          <w:rFonts w:asciiTheme="majorBidi" w:eastAsia="Times New Roman" w:hAnsiTheme="majorBidi" w:cstheme="majorBidi"/>
          <w:sz w:val="22"/>
          <w:szCs w:val="22"/>
        </w:rPr>
        <w:t>Yorkshire ripper</w:t>
      </w:r>
      <w:bookmarkEnd w:id="5"/>
      <w:r w:rsidR="00F05282" w:rsidRPr="00E96A11">
        <w:rPr>
          <w:rFonts w:ascii="Mitra" w:eastAsia="Times New Roman" w:hAnsi="Mitra" w:cs="Mitra"/>
          <w:sz w:val="26"/>
          <w:szCs w:val="26"/>
          <w:rtl/>
        </w:rPr>
        <w:t xml:space="preserve"> </w:t>
      </w:r>
      <w:r w:rsidR="00B4067D" w:rsidRPr="00810944">
        <w:rPr>
          <w:rFonts w:asciiTheme="majorBidi" w:eastAsia="Times New Roman" w:hAnsiTheme="majorBidi" w:cstheme="majorBidi"/>
          <w:sz w:val="22"/>
          <w:szCs w:val="22"/>
        </w:rPr>
        <w:t>(Peter Sutcliffe)</w:t>
      </w:r>
      <w:r w:rsidRPr="00810944">
        <w:rPr>
          <w:rFonts w:ascii="Mitra" w:eastAsia="Times New Roman" w:hAnsi="Mitra" w:cs="Mitra"/>
          <w:sz w:val="22"/>
          <w:szCs w:val="22"/>
          <w:rtl/>
        </w:rPr>
        <w:t xml:space="preserve"> </w:t>
      </w:r>
      <w:r w:rsidRPr="00E96A11">
        <w:rPr>
          <w:rFonts w:ascii="Mitra" w:eastAsia="Times New Roman" w:hAnsi="Mitra" w:cs="Mitra"/>
          <w:sz w:val="26"/>
          <w:szCs w:val="26"/>
          <w:rtl/>
        </w:rPr>
        <w:t xml:space="preserve">است که در سال </w:t>
      </w:r>
      <w:r w:rsidRPr="007F5405">
        <w:rPr>
          <w:rFonts w:asciiTheme="majorBidi" w:eastAsia="Times New Roman" w:hAnsiTheme="majorBidi" w:cstheme="majorBidi"/>
          <w:sz w:val="22"/>
          <w:szCs w:val="22"/>
        </w:rPr>
        <w:t>1981</w:t>
      </w:r>
      <w:r w:rsidRPr="007F5405">
        <w:rPr>
          <w:rFonts w:ascii="Mitra" w:eastAsia="Times New Roman" w:hAnsi="Mitra" w:cs="Mitra"/>
          <w:sz w:val="22"/>
          <w:szCs w:val="22"/>
        </w:rPr>
        <w:t xml:space="preserve"> </w:t>
      </w:r>
      <w:r w:rsidRPr="00E96A11">
        <w:rPr>
          <w:rFonts w:ascii="Mitra" w:eastAsia="Times New Roman" w:hAnsi="Mitra" w:cs="Mitra"/>
          <w:sz w:val="26"/>
          <w:szCs w:val="26"/>
          <w:rtl/>
        </w:rPr>
        <w:t xml:space="preserve">به قتل </w:t>
      </w:r>
      <w:r w:rsidRPr="007F5405">
        <w:rPr>
          <w:rFonts w:asciiTheme="majorBidi" w:eastAsia="Times New Roman" w:hAnsiTheme="majorBidi" w:cstheme="majorBidi"/>
          <w:sz w:val="22"/>
          <w:szCs w:val="22"/>
        </w:rPr>
        <w:t>13</w:t>
      </w:r>
      <w:r w:rsidRPr="007F5405">
        <w:rPr>
          <w:rFonts w:ascii="Mitra" w:eastAsia="Times New Roman" w:hAnsi="Mitra" w:cs="Mitra"/>
          <w:sz w:val="22"/>
          <w:szCs w:val="22"/>
        </w:rPr>
        <w:t xml:space="preserve"> </w:t>
      </w:r>
      <w:r w:rsidRPr="00E96A11">
        <w:rPr>
          <w:rFonts w:ascii="Mitra" w:eastAsia="Times New Roman" w:hAnsi="Mitra" w:cs="Mitra"/>
          <w:sz w:val="26"/>
          <w:szCs w:val="26"/>
          <w:rtl/>
        </w:rPr>
        <w:t>زن متهم شد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با وجود شواهد پزشکی از چهار روانپزشک مبنی بر اینکه او دچار اسکیزوفرنی پارانو</w:t>
      </w:r>
      <w:r w:rsidR="004D3BA1" w:rsidRPr="00E96A11">
        <w:rPr>
          <w:rFonts w:ascii="Mitra" w:eastAsia="Times New Roman" w:hAnsi="Mitra" w:cs="Mitra"/>
          <w:sz w:val="26"/>
          <w:szCs w:val="26"/>
          <w:rtl/>
        </w:rPr>
        <w:t>ئ</w:t>
      </w:r>
      <w:r w:rsidRPr="00E96A11">
        <w:rPr>
          <w:rFonts w:ascii="Mitra" w:eastAsia="Times New Roman" w:hAnsi="Mitra" w:cs="Mitra"/>
          <w:sz w:val="26"/>
          <w:szCs w:val="26"/>
          <w:rtl/>
        </w:rPr>
        <w:t>ید بود</w:t>
      </w:r>
      <w:r w:rsidRPr="00E96A11">
        <w:rPr>
          <w:rFonts w:ascii="Mitra" w:eastAsia="Times New Roman" w:hAnsi="Mitra" w:cs="Mitra"/>
          <w:sz w:val="26"/>
          <w:szCs w:val="26"/>
        </w:rPr>
        <w:t xml:space="preserve">، </w:t>
      </w:r>
      <w:r w:rsidRPr="00E96A11">
        <w:rPr>
          <w:rFonts w:ascii="Mitra" w:eastAsia="Times New Roman" w:hAnsi="Mitra" w:cs="Mitra"/>
          <w:sz w:val="26"/>
          <w:szCs w:val="26"/>
          <w:rtl/>
        </w:rPr>
        <w:t>پرونده به محاکمه رفت</w:t>
      </w:r>
      <w:r w:rsidRPr="00E96A11">
        <w:rPr>
          <w:rFonts w:ascii="Mitra" w:eastAsia="Times New Roman" w:hAnsi="Mitra" w:cs="Mitra"/>
          <w:sz w:val="26"/>
          <w:szCs w:val="26"/>
        </w:rPr>
        <w:t xml:space="preserve">. </w:t>
      </w:r>
      <w:r w:rsidRPr="00E96A11">
        <w:rPr>
          <w:rFonts w:ascii="Mitra" w:eastAsia="Times New Roman" w:hAnsi="Mitra" w:cs="Mitra"/>
          <w:sz w:val="26"/>
          <w:szCs w:val="26"/>
          <w:rtl/>
        </w:rPr>
        <w:t xml:space="preserve">هیئت منصفه </w:t>
      </w:r>
      <w:r w:rsidR="006C4C09" w:rsidRPr="00E96A11">
        <w:rPr>
          <w:rFonts w:ascii="Mitra" w:eastAsia="Times New Roman" w:hAnsi="Mitra" w:cs="Mitra"/>
          <w:sz w:val="26"/>
          <w:szCs w:val="26"/>
          <w:rtl/>
        </w:rPr>
        <w:t xml:space="preserve">درخواست </w:t>
      </w:r>
      <w:r w:rsidRPr="00E96A11">
        <w:rPr>
          <w:rFonts w:ascii="Mitra" w:eastAsia="Times New Roman" w:hAnsi="Mitra" w:cs="Mitra"/>
          <w:sz w:val="26"/>
          <w:szCs w:val="26"/>
          <w:rtl/>
        </w:rPr>
        <w:t xml:space="preserve">دفاع </w:t>
      </w:r>
      <w:r w:rsidR="006C4C09" w:rsidRPr="00E96A11">
        <w:rPr>
          <w:rFonts w:ascii="Mitra" w:eastAsia="Times New Roman" w:hAnsi="Mitra" w:cs="Mitra"/>
          <w:sz w:val="26"/>
          <w:szCs w:val="26"/>
          <w:rtl/>
        </w:rPr>
        <w:t>اختلال روانی</w:t>
      </w:r>
      <w:r w:rsidRPr="00E96A11">
        <w:rPr>
          <w:rFonts w:ascii="Mitra" w:eastAsia="Times New Roman" w:hAnsi="Mitra" w:cs="Mitra"/>
          <w:sz w:val="26"/>
          <w:szCs w:val="26"/>
          <w:rtl/>
        </w:rPr>
        <w:t xml:space="preserve"> او را رد کرد و او به جرم قتل عمد محکوم شد</w:t>
      </w:r>
      <w:r w:rsidRPr="00E96A11">
        <w:rPr>
          <w:rFonts w:ascii="Mitra" w:eastAsia="Times New Roman" w:hAnsi="Mitra" w:cs="Mitra"/>
          <w:sz w:val="26"/>
          <w:szCs w:val="26"/>
        </w:rPr>
        <w:t>.</w:t>
      </w:r>
      <w:r w:rsidR="00DD56AE" w:rsidRPr="00DD56AE">
        <w:rPr>
          <w:rFonts w:asciiTheme="majorBidi" w:eastAsia="Times New Roman" w:hAnsiTheme="majorBidi" w:cstheme="majorBidi"/>
          <w:color w:val="FF0000"/>
          <w:sz w:val="22"/>
          <w:szCs w:val="22"/>
          <w:rtl/>
        </w:rPr>
        <w:t>(</w:t>
      </w:r>
      <w:r w:rsidR="00DD56AE" w:rsidRPr="00DD56AE">
        <w:rPr>
          <w:rFonts w:asciiTheme="majorBidi" w:eastAsia="Times New Roman" w:hAnsiTheme="majorBidi" w:cstheme="majorBidi"/>
          <w:color w:val="FF0000"/>
          <w:sz w:val="22"/>
          <w:szCs w:val="22"/>
        </w:rPr>
        <w:t>Yorkshire ripper,1981</w:t>
      </w:r>
      <w:r w:rsidR="00DD56AE" w:rsidRPr="00DD56AE">
        <w:rPr>
          <w:rFonts w:asciiTheme="majorBidi" w:eastAsia="Times New Roman" w:hAnsiTheme="majorBidi" w:cstheme="majorBidi"/>
          <w:color w:val="FF0000"/>
          <w:sz w:val="22"/>
          <w:szCs w:val="22"/>
          <w:rtl/>
        </w:rPr>
        <w:t>)</w:t>
      </w:r>
    </w:p>
    <w:p w14:paraId="71543F6F" w14:textId="4505E95B" w:rsidR="00374EFB" w:rsidRPr="002C162D" w:rsidRDefault="006B3EB0" w:rsidP="00D54ECF">
      <w:pPr>
        <w:bidi/>
        <w:spacing w:line="276" w:lineRule="auto"/>
        <w:rPr>
          <w:rFonts w:ascii="Mitra" w:eastAsia="Times New Roman" w:hAnsi="Mitra" w:cs="Mitra"/>
          <w:b/>
          <w:bCs/>
          <w:sz w:val="26"/>
          <w:szCs w:val="26"/>
          <w:rtl/>
          <w:lang w:bidi="fa-IR"/>
        </w:rPr>
      </w:pPr>
      <w:r w:rsidRPr="00E96A11">
        <w:rPr>
          <w:rFonts w:ascii="Mitra" w:eastAsia="Times New Roman" w:hAnsi="Mitra" w:cs="Mitra"/>
          <w:sz w:val="26"/>
          <w:szCs w:val="26"/>
        </w:rPr>
        <w:br/>
      </w:r>
      <w:r w:rsidR="00154C36">
        <w:rPr>
          <w:rFonts w:ascii="Mitra" w:eastAsia="Times New Roman" w:hAnsi="Mitra" w:cs="Mitra" w:hint="cs"/>
          <w:b/>
          <w:bCs/>
          <w:sz w:val="26"/>
          <w:szCs w:val="26"/>
          <w:rtl/>
          <w:lang w:bidi="fa-IR"/>
        </w:rPr>
        <w:t>11.</w:t>
      </w:r>
      <w:r w:rsidR="00220137" w:rsidRPr="002C162D">
        <w:rPr>
          <w:rFonts w:ascii="Mitra" w:eastAsia="Times New Roman" w:hAnsi="Mitra" w:cs="Mitra"/>
          <w:b/>
          <w:bCs/>
          <w:sz w:val="26"/>
          <w:szCs w:val="26"/>
          <w:rtl/>
          <w:lang w:bidi="fa-IR"/>
        </w:rPr>
        <w:t>اختلال روانی باید«توضیحی»برای اعمال یا ترک فعل های متهم در ارتکاب قتل یا مشارکت در آن ارائه دهد</w:t>
      </w:r>
    </w:p>
    <w:p w14:paraId="3BAA80C4" w14:textId="5C990D29" w:rsidR="000676C9" w:rsidRPr="00F91AF3" w:rsidRDefault="00374EFB" w:rsidP="00D54ECF">
      <w:pPr>
        <w:bidi/>
        <w:spacing w:line="276" w:lineRule="auto"/>
        <w:rPr>
          <w:rFonts w:ascii="Mitra" w:eastAsia="Times New Roman" w:hAnsi="Mitra" w:cs="Mitra"/>
          <w:color w:val="FF0000"/>
          <w:sz w:val="26"/>
          <w:szCs w:val="26"/>
          <w:rtl/>
          <w:lang w:bidi="fa-IR"/>
        </w:rPr>
      </w:pPr>
      <w:r w:rsidRPr="00E96A11">
        <w:rPr>
          <w:rFonts w:ascii="Mitra" w:eastAsia="Times New Roman" w:hAnsi="Mitra" w:cs="Mitra"/>
          <w:sz w:val="26"/>
          <w:szCs w:val="26"/>
          <w:rtl/>
          <w:lang w:bidi="fa-IR"/>
        </w:rPr>
        <w:t>این الزا</w:t>
      </w:r>
      <w:r w:rsidR="00F61C9D" w:rsidRPr="00E96A11">
        <w:rPr>
          <w:rFonts w:ascii="Mitra" w:eastAsia="Times New Roman" w:hAnsi="Mitra" w:cs="Mitra"/>
          <w:sz w:val="26"/>
          <w:szCs w:val="26"/>
          <w:rtl/>
          <w:lang w:bidi="fa-IR"/>
        </w:rPr>
        <w:t>م</w:t>
      </w:r>
      <w:r w:rsidRPr="00E96A11">
        <w:rPr>
          <w:rFonts w:ascii="Mitra" w:eastAsia="Times New Roman" w:hAnsi="Mitra" w:cs="Mitra"/>
          <w:sz w:val="26"/>
          <w:szCs w:val="26"/>
          <w:rtl/>
          <w:lang w:bidi="fa-IR"/>
        </w:rPr>
        <w:t xml:space="preserve"> که در</w:t>
      </w:r>
      <w:r w:rsidR="00375584" w:rsidRPr="00E96A11">
        <w:rPr>
          <w:rFonts w:ascii="Mitra" w:eastAsia="Times New Roman" w:hAnsi="Mitra" w:cs="Mitra"/>
          <w:sz w:val="26"/>
          <w:szCs w:val="26"/>
          <w:rtl/>
          <w:lang w:bidi="fa-IR"/>
        </w:rPr>
        <w:t xml:space="preserve"> </w:t>
      </w:r>
      <w:r w:rsidR="00220137" w:rsidRPr="00E96A11">
        <w:rPr>
          <w:rFonts w:ascii="Mitra" w:eastAsia="Times New Roman" w:hAnsi="Mitra" w:cs="Mitra"/>
          <w:sz w:val="26"/>
          <w:szCs w:val="26"/>
          <w:rtl/>
        </w:rPr>
        <w:t>بند</w:t>
      </w:r>
      <w:r w:rsidR="006B3EB0" w:rsidRPr="00FC221D">
        <w:rPr>
          <w:rFonts w:asciiTheme="majorBidi" w:eastAsia="Times New Roman" w:hAnsiTheme="majorBidi" w:cstheme="majorBidi"/>
          <w:sz w:val="22"/>
          <w:szCs w:val="22"/>
        </w:rPr>
        <w:t>2(1)(c)</w:t>
      </w:r>
      <w:r w:rsidR="006B3EB0" w:rsidRPr="00FC221D">
        <w:rPr>
          <w:rFonts w:ascii="Mitra" w:eastAsia="Times New Roman" w:hAnsi="Mitra" w:cs="Mitra"/>
          <w:sz w:val="22"/>
          <w:szCs w:val="22"/>
        </w:rPr>
        <w:t xml:space="preserve"> </w:t>
      </w:r>
      <w:r w:rsidR="006B3EB0" w:rsidRPr="00E96A11">
        <w:rPr>
          <w:rFonts w:ascii="Mitra" w:eastAsia="Times New Roman" w:hAnsi="Mitra" w:cs="Mitra"/>
          <w:sz w:val="26"/>
          <w:szCs w:val="26"/>
          <w:rtl/>
        </w:rPr>
        <w:t>نیاز جدیدی را معرفی کرده است</w:t>
      </w:r>
      <w:r w:rsidR="00C66ECC"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این اصل جدید قانونی از طریق اصلاحات </w:t>
      </w:r>
      <w:r w:rsidR="006B3EB0" w:rsidRPr="00FC221D">
        <w:rPr>
          <w:rFonts w:asciiTheme="majorBidi" w:eastAsia="Times New Roman" w:hAnsiTheme="majorBidi" w:cstheme="majorBidi"/>
          <w:sz w:val="22"/>
          <w:szCs w:val="22"/>
        </w:rPr>
        <w:t>2009</w:t>
      </w:r>
      <w:r w:rsidR="00AD7570" w:rsidRPr="00FC221D">
        <w:rPr>
          <w:rFonts w:ascii="Mitra" w:eastAsia="Times New Roman" w:hAnsi="Mitra" w:cs="Mitra"/>
          <w:sz w:val="22"/>
          <w:szCs w:val="22"/>
          <w:rtl/>
        </w:rPr>
        <w:t xml:space="preserve"> </w:t>
      </w:r>
      <w:r w:rsidR="006B3EB0" w:rsidRPr="00FC221D">
        <w:rPr>
          <w:rFonts w:ascii="Mitra" w:eastAsia="Times New Roman" w:hAnsi="Mitra" w:cs="Mitra"/>
          <w:sz w:val="22"/>
          <w:szCs w:val="22"/>
        </w:rPr>
        <w:t xml:space="preserve"> </w:t>
      </w:r>
      <w:r w:rsidR="006B3EB0" w:rsidRPr="00E96A11">
        <w:rPr>
          <w:rFonts w:ascii="Mitra" w:eastAsia="Times New Roman" w:hAnsi="Mitra" w:cs="Mitra"/>
          <w:sz w:val="26"/>
          <w:szCs w:val="26"/>
          <w:rtl/>
        </w:rPr>
        <w:t>معرفی شد</w:t>
      </w:r>
      <w:r w:rsidR="006B3EB0" w:rsidRPr="00E96A11">
        <w:rPr>
          <w:rFonts w:ascii="Mitra" w:eastAsia="Times New Roman" w:hAnsi="Mitra" w:cs="Mitra"/>
          <w:sz w:val="26"/>
          <w:szCs w:val="26"/>
        </w:rPr>
        <w:t>.</w:t>
      </w:r>
      <w:r w:rsidR="00DF16A9"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کمیسیون </w:t>
      </w:r>
      <w:r w:rsidR="00DF16A9" w:rsidRPr="00E96A11">
        <w:rPr>
          <w:rFonts w:ascii="Mitra" w:eastAsia="Times New Roman" w:hAnsi="Mitra" w:cs="Mitra"/>
          <w:sz w:val="26"/>
          <w:szCs w:val="26"/>
          <w:rtl/>
        </w:rPr>
        <w:t>حقوق</w:t>
      </w:r>
      <w:r w:rsidR="006B3EB0" w:rsidRPr="00E96A11">
        <w:rPr>
          <w:rFonts w:ascii="Mitra" w:eastAsia="Times New Roman" w:hAnsi="Mitra" w:cs="Mitra"/>
          <w:sz w:val="26"/>
          <w:szCs w:val="26"/>
          <w:rtl/>
        </w:rPr>
        <w:t xml:space="preserve"> پیشنهاد کرده بود که این اصلاح انجام شود و دولت با آن موافقت کرد</w:t>
      </w:r>
      <w:r w:rsidR="006B3EB0" w:rsidRPr="00E96A11">
        <w:rPr>
          <w:rFonts w:ascii="Mitra" w:eastAsia="Times New Roman" w:hAnsi="Mitra" w:cs="Mitra"/>
          <w:sz w:val="26"/>
          <w:szCs w:val="26"/>
        </w:rPr>
        <w:t>.</w:t>
      </w:r>
      <w:r w:rsidR="006A2A98" w:rsidRPr="00E96A11">
        <w:rPr>
          <w:rFonts w:ascii="Mitra" w:eastAsia="Times New Roman" w:hAnsi="Mitra" w:cs="Mitra"/>
          <w:sz w:val="26"/>
          <w:szCs w:val="26"/>
          <w:rtl/>
        </w:rPr>
        <w:t>علاوه براین</w:t>
      </w:r>
      <w:r w:rsidR="006B3EB0" w:rsidRPr="00E96A11">
        <w:rPr>
          <w:rFonts w:ascii="Mitra" w:eastAsia="Times New Roman" w:hAnsi="Mitra" w:cs="Mitra"/>
          <w:sz w:val="26"/>
          <w:szCs w:val="26"/>
        </w:rPr>
        <w:t xml:space="preserve"> </w:t>
      </w:r>
      <w:r w:rsidR="006A2A98" w:rsidRPr="00E96A11">
        <w:rPr>
          <w:rFonts w:ascii="Mitra" w:eastAsia="Times New Roman" w:hAnsi="Mitra" w:cs="Mitra"/>
          <w:sz w:val="26"/>
          <w:szCs w:val="26"/>
          <w:rtl/>
        </w:rPr>
        <w:t>بند</w:t>
      </w:r>
      <w:r w:rsidR="006B3EB0" w:rsidRPr="00E96A11">
        <w:rPr>
          <w:rFonts w:ascii="Mitra" w:eastAsia="Times New Roman" w:hAnsi="Mitra" w:cs="Mitra"/>
          <w:sz w:val="26"/>
          <w:szCs w:val="26"/>
          <w:rtl/>
        </w:rPr>
        <w:t xml:space="preserve"> </w:t>
      </w:r>
      <w:r w:rsidR="006B3EB0" w:rsidRPr="00FC221D">
        <w:rPr>
          <w:rFonts w:asciiTheme="majorBidi" w:eastAsia="Times New Roman" w:hAnsiTheme="majorBidi" w:cstheme="majorBidi"/>
          <w:sz w:val="22"/>
          <w:szCs w:val="22"/>
        </w:rPr>
        <w:t>2(1B)</w:t>
      </w:r>
      <w:r w:rsidR="006A2A98" w:rsidRPr="00FC221D">
        <w:rPr>
          <w:rFonts w:asciiTheme="majorBidi" w:eastAsia="Times New Roman" w:hAnsiTheme="majorBidi" w:cstheme="majorBidi"/>
          <w:sz w:val="22"/>
          <w:szCs w:val="22"/>
          <w:rtl/>
        </w:rPr>
        <w:t xml:space="preserve"> </w:t>
      </w:r>
      <w:r w:rsidR="006B3EB0" w:rsidRPr="00FC221D">
        <w:rPr>
          <w:rFonts w:asciiTheme="majorBidi" w:eastAsia="Times New Roman" w:hAnsiTheme="majorBidi" w:cstheme="majorBidi"/>
          <w:sz w:val="22"/>
          <w:szCs w:val="22"/>
        </w:rPr>
        <w:t xml:space="preserve"> </w:t>
      </w:r>
      <w:r w:rsidR="006B3EB0" w:rsidRPr="00E96A11">
        <w:rPr>
          <w:rFonts w:ascii="Mitra" w:eastAsia="Times New Roman" w:hAnsi="Mitra" w:cs="Mitra"/>
          <w:sz w:val="26"/>
          <w:szCs w:val="26"/>
          <w:rtl/>
        </w:rPr>
        <w:t>همچنین بیان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کند که </w:t>
      </w:r>
      <w:r w:rsidR="002E3A4C"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اختلال عملکرد ذهنی زمانی توضیحی برای رفتار </w:t>
      </w:r>
      <w:r w:rsidR="00D63E42" w:rsidRPr="00E96A11">
        <w:rPr>
          <w:rFonts w:ascii="Mitra" w:eastAsia="Times New Roman" w:hAnsi="Mitra" w:cs="Mitra"/>
          <w:sz w:val="26"/>
          <w:szCs w:val="26"/>
          <w:rtl/>
        </w:rPr>
        <w:t>متهم</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فراهم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آورد که </w:t>
      </w:r>
      <w:r w:rsidR="002F62F3" w:rsidRPr="00E96A11">
        <w:rPr>
          <w:rFonts w:ascii="Mitra" w:eastAsia="Times New Roman" w:hAnsi="Mitra" w:cs="Mitra"/>
          <w:sz w:val="26"/>
          <w:szCs w:val="26"/>
          <w:rtl/>
        </w:rPr>
        <w:t xml:space="preserve">یا علت آن باشد </w:t>
      </w:r>
      <w:r w:rsidR="006B3EB0" w:rsidRPr="00E96A11">
        <w:rPr>
          <w:rFonts w:ascii="Mitra" w:eastAsia="Times New Roman" w:hAnsi="Mitra" w:cs="Mitra"/>
          <w:sz w:val="26"/>
          <w:szCs w:val="26"/>
          <w:rtl/>
        </w:rPr>
        <w:t>یا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عنوان </w:t>
      </w:r>
      <w:r w:rsidR="002F62F3" w:rsidRPr="00E96A11">
        <w:rPr>
          <w:rFonts w:ascii="Mitra" w:eastAsia="Times New Roman" w:hAnsi="Mitra" w:cs="Mitra"/>
          <w:sz w:val="26"/>
          <w:szCs w:val="26"/>
          <w:rtl/>
        </w:rPr>
        <w:t xml:space="preserve">یک </w:t>
      </w:r>
      <w:r w:rsidR="006B3EB0" w:rsidRPr="00E96A11">
        <w:rPr>
          <w:rFonts w:ascii="Mitra" w:eastAsia="Times New Roman" w:hAnsi="Mitra" w:cs="Mitra"/>
          <w:sz w:val="26"/>
          <w:szCs w:val="26"/>
          <w:rtl/>
        </w:rPr>
        <w:t>عامل قابل توجهی در انجام آن رفتار نقش داشته باشد</w:t>
      </w:r>
      <w:r w:rsidR="002F62F3"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این بدان معناست که اکنون باید ارتباط علی بین اختلال ذهنی </w:t>
      </w:r>
      <w:r w:rsidR="0006545C" w:rsidRPr="00E96A11">
        <w:rPr>
          <w:rFonts w:ascii="Mitra" w:eastAsia="Times New Roman" w:hAnsi="Mitra" w:cs="Mitra"/>
          <w:sz w:val="26"/>
          <w:szCs w:val="26"/>
          <w:rtl/>
        </w:rPr>
        <w:t>متهم</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و </w:t>
      </w:r>
      <w:r w:rsidR="0006545C" w:rsidRPr="00E96A11">
        <w:rPr>
          <w:rFonts w:ascii="Mitra" w:eastAsia="Times New Roman" w:hAnsi="Mitra" w:cs="Mitra"/>
          <w:sz w:val="26"/>
          <w:szCs w:val="26"/>
          <w:rtl/>
        </w:rPr>
        <w:t xml:space="preserve">ارتکاب </w:t>
      </w:r>
      <w:r w:rsidR="006B3EB0" w:rsidRPr="00E96A11">
        <w:rPr>
          <w:rFonts w:ascii="Mitra" w:eastAsia="Times New Roman" w:hAnsi="Mitra" w:cs="Mitra"/>
          <w:sz w:val="26"/>
          <w:szCs w:val="26"/>
          <w:rtl/>
        </w:rPr>
        <w:t>قتل وجود داشته باشد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با این حال</w:t>
      </w:r>
      <w:r w:rsidR="006B3EB0" w:rsidRPr="00E96A11">
        <w:rPr>
          <w:rFonts w:ascii="Mitra" w:eastAsia="Times New Roman" w:hAnsi="Mitra" w:cs="Mitra"/>
          <w:sz w:val="26"/>
          <w:szCs w:val="26"/>
        </w:rPr>
        <w:t xml:space="preserve">، </w:t>
      </w:r>
      <w:r w:rsidR="006B688D" w:rsidRPr="00E96A11">
        <w:rPr>
          <w:rFonts w:ascii="Mitra" w:eastAsia="Times New Roman" w:hAnsi="Mitra" w:cs="Mitra"/>
          <w:sz w:val="26"/>
          <w:szCs w:val="26"/>
          <w:rtl/>
        </w:rPr>
        <w:t>به کاربرد</w:t>
      </w:r>
      <w:r w:rsidR="006B3EB0" w:rsidRPr="00E96A11">
        <w:rPr>
          <w:rFonts w:ascii="Mitra" w:eastAsia="Times New Roman" w:hAnsi="Mitra" w:cs="Mitra"/>
          <w:sz w:val="26"/>
          <w:szCs w:val="26"/>
          <w:rtl/>
        </w:rPr>
        <w:t xml:space="preserve"> کلمه </w:t>
      </w:r>
      <w:r w:rsidR="006B688D" w:rsidRPr="00E96A11">
        <w:rPr>
          <w:rFonts w:ascii="Mitra" w:eastAsia="Times New Roman" w:hAnsi="Mitra" w:cs="Mitra"/>
          <w:sz w:val="26"/>
          <w:szCs w:val="26"/>
          <w:rtl/>
        </w:rPr>
        <w:t>«</w:t>
      </w:r>
      <w:r w:rsidR="006B688D" w:rsidRPr="00FC221D">
        <w:rPr>
          <w:rFonts w:asciiTheme="majorBidi" w:eastAsia="Times New Roman" w:hAnsiTheme="majorBidi" w:cstheme="majorBidi"/>
          <w:sz w:val="22"/>
          <w:szCs w:val="22"/>
        </w:rPr>
        <w:t>an</w:t>
      </w:r>
      <w:r w:rsidR="006B688D"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به جای</w:t>
      </w:r>
      <w:r w:rsidR="006B3EB0" w:rsidRPr="00E96A11">
        <w:rPr>
          <w:rFonts w:ascii="Mitra" w:eastAsia="Times New Roman" w:hAnsi="Mitra" w:cs="Mitra"/>
          <w:sz w:val="26"/>
          <w:szCs w:val="26"/>
        </w:rPr>
        <w:t>«</w:t>
      </w:r>
      <w:r w:rsidR="006B3EB0" w:rsidRPr="00FC221D">
        <w:rPr>
          <w:rFonts w:asciiTheme="majorBidi" w:eastAsia="Times New Roman" w:hAnsiTheme="majorBidi" w:cstheme="majorBidi"/>
          <w:sz w:val="22"/>
          <w:szCs w:val="22"/>
        </w:rPr>
        <w:t>the</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قبل از کلمه </w:t>
      </w:r>
      <w:r w:rsidR="0046046E" w:rsidRPr="00E96A11">
        <w:rPr>
          <w:rFonts w:ascii="Mitra" w:eastAsia="Times New Roman" w:hAnsi="Mitra" w:cs="Mitra"/>
          <w:sz w:val="26"/>
          <w:szCs w:val="26"/>
          <w:rtl/>
          <w:lang w:bidi="fa-IR"/>
        </w:rPr>
        <w:t>«</w:t>
      </w:r>
      <w:r w:rsidR="006B3EB0" w:rsidRPr="00E96A11">
        <w:rPr>
          <w:rFonts w:ascii="Mitra" w:eastAsia="Times New Roman" w:hAnsi="Mitra" w:cs="Mitra"/>
          <w:sz w:val="26"/>
          <w:szCs w:val="26"/>
          <w:rtl/>
        </w:rPr>
        <w:t>توضیح</w:t>
      </w:r>
      <w:r w:rsidR="0046046E"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در </w:t>
      </w:r>
      <w:r w:rsidR="0098603B" w:rsidRPr="00E96A11">
        <w:rPr>
          <w:rFonts w:ascii="Mitra" w:eastAsia="Times New Roman" w:hAnsi="Mitra" w:cs="Mitra"/>
          <w:sz w:val="26"/>
          <w:szCs w:val="26"/>
          <w:rtl/>
        </w:rPr>
        <w:t>بند</w:t>
      </w:r>
      <w:r w:rsidR="006B3EB0" w:rsidRPr="00FC221D">
        <w:rPr>
          <w:rFonts w:asciiTheme="majorBidi" w:eastAsia="Times New Roman" w:hAnsiTheme="majorBidi" w:cstheme="majorBidi"/>
          <w:sz w:val="22"/>
          <w:szCs w:val="22"/>
        </w:rPr>
        <w:t xml:space="preserve">2(1)(c) </w:t>
      </w:r>
      <w:r w:rsidR="006B3EB0" w:rsidRPr="00E96A11">
        <w:rPr>
          <w:rFonts w:ascii="Mitra" w:eastAsia="Times New Roman" w:hAnsi="Mitra" w:cs="Mitra"/>
          <w:sz w:val="26"/>
          <w:szCs w:val="26"/>
          <w:rtl/>
        </w:rPr>
        <w:t>اهمیت دارد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این بدان معناست که اگرچه اختلال </w:t>
      </w:r>
      <w:r w:rsidR="001D7C85" w:rsidRPr="00E96A11">
        <w:rPr>
          <w:rFonts w:ascii="Mitra" w:eastAsia="Times New Roman" w:hAnsi="Mitra" w:cs="Mitra"/>
          <w:sz w:val="26"/>
          <w:szCs w:val="26"/>
          <w:rtl/>
        </w:rPr>
        <w:t xml:space="preserve">ذهنی </w:t>
      </w:r>
      <w:r w:rsidR="006B3EB0" w:rsidRPr="00E96A11">
        <w:rPr>
          <w:rFonts w:ascii="Mitra" w:eastAsia="Times New Roman" w:hAnsi="Mitra" w:cs="Mitra"/>
          <w:sz w:val="26"/>
          <w:szCs w:val="26"/>
          <w:rtl/>
        </w:rPr>
        <w:t xml:space="preserve">باید حداقل </w:t>
      </w:r>
      <w:r w:rsidR="001D7C85" w:rsidRPr="00E96A11">
        <w:rPr>
          <w:rFonts w:ascii="Mitra" w:eastAsia="Times New Roman" w:hAnsi="Mitra" w:cs="Mitra"/>
          <w:sz w:val="26"/>
          <w:szCs w:val="26"/>
          <w:rtl/>
        </w:rPr>
        <w:t>«</w:t>
      </w:r>
      <w:r w:rsidR="006B3EB0" w:rsidRPr="00E96A11">
        <w:rPr>
          <w:rFonts w:ascii="Mitra" w:eastAsia="Times New Roman" w:hAnsi="Mitra" w:cs="Mitra"/>
          <w:sz w:val="26"/>
          <w:szCs w:val="26"/>
          <w:rtl/>
        </w:rPr>
        <w:t>عامل قابل توجهی</w:t>
      </w:r>
      <w:r w:rsidR="001D7C85"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قتل باشد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اما نیازی نیست که تنها دلیل انجام آن باشد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دولت با کمیسیون </w:t>
      </w:r>
      <w:r w:rsidR="006627D9" w:rsidRPr="00E96A11">
        <w:rPr>
          <w:rFonts w:ascii="Mitra" w:eastAsia="Times New Roman" w:hAnsi="Mitra" w:cs="Mitra"/>
          <w:sz w:val="26"/>
          <w:szCs w:val="26"/>
          <w:rtl/>
        </w:rPr>
        <w:t>حقوقی</w:t>
      </w:r>
      <w:r w:rsidR="006B3EB0" w:rsidRPr="00E96A11">
        <w:rPr>
          <w:rFonts w:ascii="Mitra" w:eastAsia="Times New Roman" w:hAnsi="Mitra" w:cs="Mitra"/>
          <w:sz w:val="26"/>
          <w:szCs w:val="26"/>
          <w:rtl/>
        </w:rPr>
        <w:t xml:space="preserve"> موافق بود که </w:t>
      </w:r>
      <w:r w:rsidR="00D96CD8" w:rsidRPr="00E96A11">
        <w:rPr>
          <w:rFonts w:ascii="Mitra" w:eastAsia="Times New Roman" w:hAnsi="Mitra" w:cs="Mitra"/>
          <w:sz w:val="26"/>
          <w:szCs w:val="26"/>
          <w:rtl/>
        </w:rPr>
        <w:t xml:space="preserve">در صورتیکه </w:t>
      </w:r>
      <w:r w:rsidR="008C77A8" w:rsidRPr="00E96A11">
        <w:rPr>
          <w:rFonts w:ascii="Mitra" w:eastAsia="Times New Roman" w:hAnsi="Mitra" w:cs="Mitra"/>
          <w:sz w:val="26"/>
          <w:szCs w:val="26"/>
          <w:rtl/>
        </w:rPr>
        <w:t>الزام</w:t>
      </w:r>
      <w:r w:rsidR="006B3EB0" w:rsidRPr="00E96A11">
        <w:rPr>
          <w:rFonts w:ascii="Mitra" w:eastAsia="Times New Roman" w:hAnsi="Mitra" w:cs="Mitra"/>
          <w:sz w:val="26"/>
          <w:szCs w:val="26"/>
          <w:rtl/>
        </w:rPr>
        <w:t xml:space="preserve"> اختلال ذهنی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عنوان </w:t>
      </w:r>
      <w:r w:rsidR="008C77A8" w:rsidRPr="00E96A11">
        <w:rPr>
          <w:rFonts w:ascii="Mitra" w:eastAsia="Times New Roman" w:hAnsi="Mitra" w:cs="Mitra"/>
          <w:sz w:val="26"/>
          <w:szCs w:val="26"/>
          <w:rtl/>
        </w:rPr>
        <w:t>«</w:t>
      </w:r>
      <w:r w:rsidR="006B3EB0" w:rsidRPr="00E96A11">
        <w:rPr>
          <w:rFonts w:ascii="Mitra" w:eastAsia="Times New Roman" w:hAnsi="Mitra" w:cs="Mitra"/>
          <w:sz w:val="26"/>
          <w:szCs w:val="26"/>
          <w:rtl/>
        </w:rPr>
        <w:t>تنها</w:t>
      </w:r>
      <w:r w:rsidR="008C77A8"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توضیح برای قتل </w:t>
      </w:r>
      <w:r w:rsidR="00C22B4F" w:rsidRPr="00E96A11">
        <w:rPr>
          <w:rFonts w:ascii="Mitra" w:eastAsia="Times New Roman" w:hAnsi="Mitra" w:cs="Mitra"/>
          <w:sz w:val="26"/>
          <w:szCs w:val="26"/>
          <w:rtl/>
        </w:rPr>
        <w:t>قربانی توسط متهم</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مورد نیاز باشد</w:t>
      </w:r>
      <w:r w:rsidR="00C22B4F" w:rsidRPr="00E96A11">
        <w:rPr>
          <w:rFonts w:ascii="Mitra" w:eastAsia="Times New Roman" w:hAnsi="Mitra" w:cs="Mitra"/>
          <w:sz w:val="26"/>
          <w:szCs w:val="26"/>
          <w:rtl/>
        </w:rPr>
        <w:t>«</w:t>
      </w:r>
      <w:r w:rsidR="006B3EB0" w:rsidRPr="00E96A11">
        <w:rPr>
          <w:rFonts w:ascii="Mitra" w:eastAsia="Times New Roman" w:hAnsi="Mitra" w:cs="Mitra"/>
          <w:sz w:val="26"/>
          <w:szCs w:val="26"/>
          <w:rtl/>
        </w:rPr>
        <w:t>غیرعملی</w:t>
      </w:r>
      <w:r w:rsidR="00C22B4F" w:rsidRPr="00E96A11">
        <w:rPr>
          <w:rFonts w:ascii="Mitra" w:eastAsia="Times New Roman" w:hAnsi="Mitra" w:cs="Mitra"/>
          <w:sz w:val="26"/>
          <w:szCs w:val="26"/>
          <w:rtl/>
        </w:rPr>
        <w:t>»</w:t>
      </w:r>
      <w:r w:rsidR="006B3EB0" w:rsidRPr="00E96A11">
        <w:rPr>
          <w:rFonts w:ascii="Mitra" w:eastAsia="Times New Roman" w:hAnsi="Mitra" w:cs="Mitra"/>
          <w:sz w:val="26"/>
          <w:szCs w:val="26"/>
          <w:rtl/>
        </w:rPr>
        <w:t>خواهد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زیرا </w:t>
      </w:r>
      <w:r w:rsidR="005527EF" w:rsidRPr="00E96A11">
        <w:rPr>
          <w:rFonts w:ascii="Mitra" w:eastAsia="Times New Roman" w:hAnsi="Mitra" w:cs="Mitra"/>
          <w:sz w:val="26"/>
          <w:szCs w:val="26"/>
          <w:rtl/>
        </w:rPr>
        <w:t>«به ندرت پیش می آید</w:t>
      </w:r>
      <w:r w:rsidR="006B3EB0" w:rsidRPr="00E96A11">
        <w:rPr>
          <w:rFonts w:ascii="Mitra" w:eastAsia="Times New Roman" w:hAnsi="Mitra" w:cs="Mitra"/>
          <w:sz w:val="26"/>
          <w:szCs w:val="26"/>
          <w:rtl/>
        </w:rPr>
        <w:t xml:space="preserve"> که اقدامات فرد تنها از درون </w:t>
      </w:r>
      <w:r w:rsidR="00C25800" w:rsidRPr="00E96A11">
        <w:rPr>
          <w:rFonts w:ascii="Mitra" w:eastAsia="Times New Roman" w:hAnsi="Mitra" w:cs="Mitra"/>
          <w:sz w:val="26"/>
          <w:szCs w:val="26"/>
          <w:rtl/>
        </w:rPr>
        <w:t>او نشات گرفته باشد و او بدون تاثیر پذیری از شرایط بیرونی مرتکب جرم شود.</w:t>
      </w:r>
      <w:r w:rsidR="006B3EB0" w:rsidRPr="00E96A11">
        <w:rPr>
          <w:rFonts w:ascii="Mitra" w:eastAsia="Times New Roman" w:hAnsi="Mitra" w:cs="Mitra"/>
          <w:sz w:val="26"/>
          <w:szCs w:val="26"/>
          <w:rtl/>
        </w:rPr>
        <w:t xml:space="preserve"> </w:t>
      </w:r>
      <w:r w:rsidR="00C25800" w:rsidRPr="00E96A11">
        <w:rPr>
          <w:rFonts w:ascii="Mitra" w:eastAsia="Times New Roman" w:hAnsi="Mitra" w:cs="Mitra"/>
          <w:sz w:val="26"/>
          <w:szCs w:val="26"/>
          <w:rtl/>
        </w:rPr>
        <w:t xml:space="preserve">یک الزام سختگیرانه در مورد رابطه علی،دامنه </w:t>
      </w:r>
      <w:r w:rsidR="00CB4D31" w:rsidRPr="00E96A11">
        <w:rPr>
          <w:rFonts w:ascii="Mitra" w:eastAsia="Times New Roman" w:hAnsi="Mitra" w:cs="Mitra"/>
          <w:sz w:val="26"/>
          <w:szCs w:val="26"/>
          <w:rtl/>
        </w:rPr>
        <w:t xml:space="preserve">دسترسی </w:t>
      </w:r>
      <w:r w:rsidR="00C25800" w:rsidRPr="00E96A11">
        <w:rPr>
          <w:rFonts w:ascii="Mitra" w:eastAsia="Times New Roman" w:hAnsi="Mitra" w:cs="Mitra"/>
          <w:sz w:val="26"/>
          <w:szCs w:val="26"/>
          <w:rtl/>
        </w:rPr>
        <w:t>این دفاع نسبی را بیش از حد محدود میکرد»</w:t>
      </w:r>
      <w:r w:rsidR="00B15EE8" w:rsidRPr="00E96A11">
        <w:rPr>
          <w:rFonts w:ascii="Mitra" w:eastAsia="Times New Roman" w:hAnsi="Mitra" w:cs="Mitra"/>
          <w:sz w:val="26"/>
          <w:szCs w:val="26"/>
          <w:rtl/>
        </w:rPr>
        <w:t xml:space="preserve"> </w:t>
      </w:r>
      <w:r w:rsidR="006E718C" w:rsidRPr="00F91AF3">
        <w:rPr>
          <w:rFonts w:ascii="Mitra" w:eastAsia="Times New Roman" w:hAnsi="Mitra" w:cs="Mitra"/>
          <w:color w:val="FF0000"/>
          <w:sz w:val="26"/>
          <w:szCs w:val="26"/>
          <w:rtl/>
        </w:rPr>
        <w:t>(</w:t>
      </w:r>
      <w:r w:rsidR="00B15EE8" w:rsidRPr="00F91AF3">
        <w:rPr>
          <w:rFonts w:ascii="Mitra" w:eastAsia="Times New Roman" w:hAnsi="Mitra" w:cs="Mitra"/>
          <w:color w:val="FF0000"/>
          <w:sz w:val="26"/>
          <w:szCs w:val="26"/>
          <w:rtl/>
        </w:rPr>
        <w:t>درگزارش مشورتی وزارت دادگستری با عنوان (</w:t>
      </w:r>
      <w:r w:rsidR="00B15EE8" w:rsidRPr="00F91AF3">
        <w:rPr>
          <w:rFonts w:asciiTheme="majorBidi" w:eastAsia="Times New Roman" w:hAnsiTheme="majorBidi" w:cstheme="majorBidi"/>
          <w:color w:val="FF0000"/>
          <w:sz w:val="22"/>
          <w:szCs w:val="22"/>
        </w:rPr>
        <w:t>Murder, Manslaughter and Infanticide</w:t>
      </w:r>
      <w:r w:rsidR="00B15EE8" w:rsidRPr="00F91AF3">
        <w:rPr>
          <w:rFonts w:ascii="Mitra" w:eastAsia="Times New Roman" w:hAnsi="Mitra" w:cs="Mitra"/>
          <w:color w:val="FF0000"/>
          <w:sz w:val="26"/>
          <w:szCs w:val="26"/>
          <w:rtl/>
        </w:rPr>
        <w:t>)</w:t>
      </w:r>
      <w:r w:rsidR="00B15EE8" w:rsidRPr="00F91AF3">
        <w:rPr>
          <w:rFonts w:ascii="Mitra" w:eastAsia="Times New Roman" w:hAnsi="Mitra" w:cs="Mitra"/>
          <w:color w:val="FF0000"/>
          <w:sz w:val="26"/>
          <w:szCs w:val="26"/>
        </w:rPr>
        <w:t xml:space="preserve"> </w:t>
      </w:r>
      <w:r w:rsidR="00B15EE8" w:rsidRPr="00F91AF3">
        <w:rPr>
          <w:rFonts w:ascii="Mitra" w:eastAsia="Times New Roman" w:hAnsi="Mitra" w:cs="Mitra"/>
          <w:color w:val="FF0000"/>
          <w:sz w:val="26"/>
          <w:szCs w:val="26"/>
          <w:rtl/>
        </w:rPr>
        <w:t>(جولای</w:t>
      </w:r>
      <w:r w:rsidR="00B15EE8" w:rsidRPr="00F91AF3">
        <w:rPr>
          <w:rFonts w:ascii="Mitra" w:eastAsia="Times New Roman" w:hAnsi="Mitra" w:cs="Mitra"/>
          <w:color w:val="FF0000"/>
          <w:sz w:val="26"/>
          <w:szCs w:val="26"/>
          <w:rtl/>
          <w:lang w:bidi="fa-IR"/>
        </w:rPr>
        <w:t>،</w:t>
      </w:r>
      <w:r w:rsidR="00B15EE8" w:rsidRPr="00F91AF3">
        <w:rPr>
          <w:rFonts w:asciiTheme="majorBidi" w:eastAsia="Times New Roman" w:hAnsiTheme="majorBidi" w:cstheme="majorBidi"/>
          <w:color w:val="FF0000"/>
          <w:sz w:val="22"/>
          <w:szCs w:val="22"/>
          <w:rtl/>
          <w:lang w:bidi="fa-IR"/>
        </w:rPr>
        <w:t>2008</w:t>
      </w:r>
      <w:r w:rsidR="00B15EE8" w:rsidRPr="00F91AF3">
        <w:rPr>
          <w:rFonts w:ascii="Mitra" w:eastAsia="Times New Roman" w:hAnsi="Mitra" w:cs="Mitra"/>
          <w:color w:val="FF0000"/>
          <w:sz w:val="26"/>
          <w:szCs w:val="26"/>
          <w:rtl/>
          <w:lang w:bidi="fa-IR"/>
        </w:rPr>
        <w:t>).</w:t>
      </w:r>
      <w:r w:rsidR="00723C03" w:rsidRPr="00F91AF3">
        <w:rPr>
          <w:rFonts w:ascii="Mitra" w:eastAsia="Times New Roman" w:hAnsi="Mitra" w:cs="Mitra"/>
          <w:color w:val="FF0000"/>
          <w:sz w:val="26"/>
          <w:szCs w:val="26"/>
          <w:rtl/>
          <w:lang w:bidi="fa-IR"/>
        </w:rPr>
        <w:t xml:space="preserve">بند </w:t>
      </w:r>
      <w:r w:rsidR="00723C03" w:rsidRPr="00F91AF3">
        <w:rPr>
          <w:rFonts w:asciiTheme="majorBidi" w:eastAsia="Times New Roman" w:hAnsiTheme="majorBidi" w:cstheme="majorBidi"/>
          <w:color w:val="FF0000"/>
          <w:sz w:val="22"/>
          <w:szCs w:val="22"/>
          <w:rtl/>
          <w:lang w:bidi="fa-IR"/>
        </w:rPr>
        <w:t>49</w:t>
      </w:r>
      <w:r w:rsidR="006E718C" w:rsidRPr="00F91AF3">
        <w:rPr>
          <w:rFonts w:ascii="Mitra" w:eastAsia="Times New Roman" w:hAnsi="Mitra" w:cs="Mitra"/>
          <w:color w:val="FF0000"/>
          <w:sz w:val="26"/>
          <w:szCs w:val="26"/>
          <w:rtl/>
          <w:lang w:bidi="fa-IR"/>
        </w:rPr>
        <w:t>)</w:t>
      </w:r>
    </w:p>
    <w:p w14:paraId="6346204F" w14:textId="77777777" w:rsidR="008B4CF0" w:rsidRDefault="008B4CF0" w:rsidP="00D54ECF">
      <w:pPr>
        <w:bidi/>
        <w:spacing w:line="276" w:lineRule="auto"/>
        <w:rPr>
          <w:rFonts w:ascii="Mitra" w:eastAsia="Times New Roman" w:hAnsi="Mitra" w:cs="Mitra"/>
          <w:sz w:val="26"/>
          <w:szCs w:val="26"/>
          <w:rtl/>
        </w:rPr>
      </w:pPr>
    </w:p>
    <w:p w14:paraId="6DE1C1A6" w14:textId="7754D88F" w:rsidR="005D2AB5" w:rsidRPr="00E96A11" w:rsidRDefault="00154C36" w:rsidP="00BD1FA6">
      <w:pPr>
        <w:bidi/>
        <w:spacing w:line="276" w:lineRule="auto"/>
        <w:rPr>
          <w:rFonts w:ascii="Mitra" w:eastAsia="Times New Roman" w:hAnsi="Mitra" w:cs="Mitra"/>
          <w:sz w:val="26"/>
          <w:szCs w:val="26"/>
          <w:rtl/>
        </w:rPr>
      </w:pPr>
      <w:r>
        <w:rPr>
          <w:rFonts w:ascii="Mitra" w:eastAsia="Times New Roman" w:hAnsi="Mitra" w:cs="Mitra" w:hint="cs"/>
          <w:b/>
          <w:bCs/>
          <w:sz w:val="26"/>
          <w:szCs w:val="26"/>
          <w:rtl/>
        </w:rPr>
        <w:t>12.</w:t>
      </w:r>
      <w:r w:rsidR="006B3EB0" w:rsidRPr="008B4CF0">
        <w:rPr>
          <w:rFonts w:ascii="Mitra" w:eastAsia="Times New Roman" w:hAnsi="Mitra" w:cs="Mitra"/>
          <w:b/>
          <w:bCs/>
          <w:sz w:val="26"/>
          <w:szCs w:val="26"/>
          <w:rtl/>
        </w:rPr>
        <w:t xml:space="preserve">مسئله مسئولیت کاهش یافته و </w:t>
      </w:r>
      <w:r w:rsidR="00AD150C" w:rsidRPr="008B4CF0">
        <w:rPr>
          <w:rFonts w:ascii="Mitra" w:eastAsia="Times New Roman" w:hAnsi="Mitra" w:cs="Mitra"/>
          <w:b/>
          <w:bCs/>
          <w:sz w:val="26"/>
          <w:szCs w:val="26"/>
          <w:rtl/>
        </w:rPr>
        <w:t>مستی</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امروزه کاملا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پذیرفته شده است که حالت مستی </w:t>
      </w:r>
      <w:r w:rsidR="009C07A1" w:rsidRPr="00E96A11">
        <w:rPr>
          <w:rFonts w:ascii="Mitra" w:eastAsia="Times New Roman" w:hAnsi="Mitra" w:cs="Mitra"/>
          <w:sz w:val="26"/>
          <w:szCs w:val="26"/>
          <w:rtl/>
        </w:rPr>
        <w:t>(</w:t>
      </w:r>
      <w:r w:rsidR="008A6CA4" w:rsidRPr="00E96A11">
        <w:rPr>
          <w:rFonts w:ascii="Mitra" w:eastAsia="Times New Roman" w:hAnsi="Mitra" w:cs="Mitra"/>
          <w:sz w:val="26"/>
          <w:szCs w:val="26"/>
          <w:rtl/>
          <w:lang w:bidi="fa-IR"/>
        </w:rPr>
        <w:t xml:space="preserve">درصورتیکه </w:t>
      </w:r>
      <w:r w:rsidR="006B3EB0" w:rsidRPr="00E96A11">
        <w:rPr>
          <w:rFonts w:ascii="Mitra" w:eastAsia="Times New Roman" w:hAnsi="Mitra" w:cs="Mitra"/>
          <w:sz w:val="26"/>
          <w:szCs w:val="26"/>
          <w:rtl/>
        </w:rPr>
        <w:t xml:space="preserve">که به سطحی نرسد که </w:t>
      </w:r>
      <w:r w:rsidR="009C07A1" w:rsidRPr="00E96A11">
        <w:rPr>
          <w:rFonts w:ascii="Mitra" w:eastAsia="Times New Roman" w:hAnsi="Mitra" w:cs="Mitra"/>
          <w:sz w:val="26"/>
          <w:szCs w:val="26"/>
          <w:rtl/>
        </w:rPr>
        <w:t>متهم</w:t>
      </w:r>
      <w:r w:rsidR="00FB0BA2" w:rsidRPr="00E96A11">
        <w:rPr>
          <w:rFonts w:ascii="Mitra" w:eastAsia="Times New Roman" w:hAnsi="Mitra" w:cs="Mitra"/>
          <w:sz w:val="26"/>
          <w:szCs w:val="26"/>
          <w:rtl/>
        </w:rPr>
        <w:t xml:space="preserve"> را از تشکیل</w:t>
      </w:r>
      <w:r w:rsidR="006B3EB0" w:rsidRPr="00E96A11">
        <w:rPr>
          <w:rFonts w:ascii="Mitra" w:eastAsia="Times New Roman" w:hAnsi="Mitra" w:cs="Mitra"/>
          <w:sz w:val="26"/>
          <w:szCs w:val="26"/>
        </w:rPr>
        <w:t xml:space="preserve"> </w:t>
      </w:r>
      <w:r w:rsidR="009C07A1" w:rsidRPr="00E96A11">
        <w:rPr>
          <w:rFonts w:ascii="Mitra" w:eastAsia="Times New Roman" w:hAnsi="Mitra" w:cs="Mitra"/>
          <w:sz w:val="26"/>
          <w:szCs w:val="26"/>
          <w:rtl/>
        </w:rPr>
        <w:t xml:space="preserve">قصد </w:t>
      </w:r>
      <w:r w:rsidR="009C07A1" w:rsidRPr="00E96A11">
        <w:rPr>
          <w:rFonts w:ascii="Mitra" w:eastAsia="Times New Roman" w:hAnsi="Mitra" w:cs="Mitra"/>
          <w:sz w:val="26"/>
          <w:szCs w:val="26"/>
          <w:rtl/>
        </w:rPr>
        <w:lastRenderedPageBreak/>
        <w:t xml:space="preserve">مجرمانه </w:t>
      </w:r>
      <w:r w:rsidR="00FB0BA2" w:rsidRPr="00E96A11">
        <w:rPr>
          <w:rFonts w:ascii="Mitra" w:eastAsia="Times New Roman" w:hAnsi="Mitra" w:cs="Mitra"/>
          <w:sz w:val="26"/>
          <w:szCs w:val="26"/>
          <w:rtl/>
        </w:rPr>
        <w:t>بازدارد</w:t>
      </w:r>
      <w:r w:rsidR="009C07A1"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به تنهایی نمی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تواند برای پشتیبانی از دفاع مسئولیت کاهش یافته </w:t>
      </w:r>
      <w:r w:rsidR="006B3EB0" w:rsidRPr="00226730">
        <w:rPr>
          <w:rFonts w:asciiTheme="majorBidi" w:eastAsia="Times New Roman" w:hAnsiTheme="majorBidi" w:cstheme="majorBidi"/>
          <w:sz w:val="22"/>
          <w:szCs w:val="22"/>
        </w:rPr>
        <w:t xml:space="preserve">(DR) </w:t>
      </w:r>
      <w:r w:rsidR="006B3EB0" w:rsidRPr="00E96A11">
        <w:rPr>
          <w:rFonts w:ascii="Mitra" w:eastAsia="Times New Roman" w:hAnsi="Mitra" w:cs="Mitra"/>
          <w:sz w:val="26"/>
          <w:szCs w:val="26"/>
          <w:rtl/>
        </w:rPr>
        <w:t>استفاده 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در پرونده </w:t>
      </w:r>
      <w:r w:rsidR="00074FAC" w:rsidRPr="00226730">
        <w:rPr>
          <w:rFonts w:asciiTheme="majorBidi" w:eastAsia="Times New Roman" w:hAnsiTheme="majorBidi" w:cstheme="majorBidi"/>
          <w:color w:val="FF0000"/>
          <w:sz w:val="22"/>
          <w:szCs w:val="22"/>
        </w:rPr>
        <w:t>(Fenton,1975)</w:t>
      </w:r>
      <w:r w:rsidR="00074FAC" w:rsidRPr="00226730">
        <w:rPr>
          <w:rFonts w:ascii="Mitra" w:eastAsia="Times New Roman" w:hAnsi="Mitra" w:cs="Mitra"/>
          <w:sz w:val="26"/>
          <w:szCs w:val="26"/>
          <w:rtl/>
          <w:lang w:bidi="fa-IR"/>
        </w:rPr>
        <w:t xml:space="preserve"> </w:t>
      </w:r>
      <w:r w:rsidR="00B24DE3" w:rsidRPr="00E96A11">
        <w:rPr>
          <w:rFonts w:ascii="Mitra" w:eastAsia="Times New Roman" w:hAnsi="Mitra" w:cs="Mitra"/>
          <w:sz w:val="26"/>
          <w:szCs w:val="26"/>
          <w:rtl/>
          <w:lang w:bidi="fa-IR"/>
        </w:rPr>
        <w:t xml:space="preserve">قاضی </w:t>
      </w:r>
      <w:r w:rsidR="00B24DE3" w:rsidRPr="00226730">
        <w:rPr>
          <w:rFonts w:asciiTheme="majorBidi" w:eastAsia="Times New Roman" w:hAnsiTheme="majorBidi" w:cstheme="majorBidi"/>
          <w:sz w:val="22"/>
          <w:szCs w:val="22"/>
          <w:lang w:bidi="fa-IR"/>
        </w:rPr>
        <w:t>Widgery</w:t>
      </w:r>
      <w:r w:rsidR="006B3EB0" w:rsidRPr="00226730">
        <w:rPr>
          <w:rFonts w:ascii="Mitra" w:eastAsia="Times New Roman" w:hAnsi="Mitra" w:cs="Mitra"/>
          <w:sz w:val="22"/>
          <w:szCs w:val="22"/>
          <w:rtl/>
        </w:rPr>
        <w:t xml:space="preserve"> </w:t>
      </w:r>
      <w:r w:rsidR="006B3EB0" w:rsidRPr="00E96A11">
        <w:rPr>
          <w:rFonts w:ascii="Mitra" w:eastAsia="Times New Roman" w:hAnsi="Mitra" w:cs="Mitra"/>
          <w:sz w:val="26"/>
          <w:szCs w:val="26"/>
          <w:rtl/>
        </w:rPr>
        <w:t>گفت</w:t>
      </w:r>
      <w:r w:rsidR="00632152" w:rsidRPr="00226730">
        <w:rPr>
          <w:rFonts w:ascii="Mitra" w:eastAsia="Times New Roman" w:hAnsi="Mitra" w:cs="Mitra"/>
          <w:b/>
          <w:bCs/>
          <w:rtl/>
          <w:lang w:bidi="fa-IR"/>
        </w:rPr>
        <w:t>«</w:t>
      </w:r>
      <w:r w:rsidR="00D9648D" w:rsidRPr="00226730">
        <w:rPr>
          <w:rFonts w:ascii="Mitra" w:eastAsia="Times New Roman" w:hAnsi="Mitra" w:cs="Mitra"/>
          <w:b/>
          <w:bCs/>
          <w:rtl/>
        </w:rPr>
        <w:t>برای ما مشخص نیست</w:t>
      </w:r>
      <w:r w:rsidR="006B3EB0" w:rsidRPr="00226730">
        <w:rPr>
          <w:rFonts w:ascii="Mitra" w:eastAsia="Times New Roman" w:hAnsi="Mitra" w:cs="Mitra"/>
          <w:b/>
          <w:bCs/>
          <w:rtl/>
        </w:rPr>
        <w:t xml:space="preserve"> که چطور مستی خودخواسته می</w:t>
      </w:r>
      <w:r w:rsidR="006B3EB0" w:rsidRPr="00226730">
        <w:rPr>
          <w:rFonts w:ascii="Mitra" w:eastAsia="Times New Roman" w:hAnsi="Mitra" w:cs="Mitra"/>
          <w:b/>
          <w:bCs/>
        </w:rPr>
        <w:t>‌</w:t>
      </w:r>
      <w:r w:rsidR="006B3EB0" w:rsidRPr="00226730">
        <w:rPr>
          <w:rFonts w:ascii="Mitra" w:eastAsia="Times New Roman" w:hAnsi="Mitra" w:cs="Mitra"/>
          <w:b/>
          <w:bCs/>
          <w:rtl/>
        </w:rPr>
        <w:t>تواند به خودی خود یک اختلال ذهنی ایجاد کند</w:t>
      </w:r>
      <w:r w:rsidR="00B47FF3" w:rsidRPr="00226730">
        <w:rPr>
          <w:rFonts w:ascii="Mitra" w:eastAsia="Times New Roman" w:hAnsi="Mitra" w:cs="Mitra"/>
          <w:b/>
          <w:bCs/>
          <w:rtl/>
        </w:rPr>
        <w:t>»</w:t>
      </w:r>
      <w:r w:rsidR="006B3EB0" w:rsidRPr="00226730">
        <w:rPr>
          <w:rFonts w:ascii="Mitra" w:eastAsia="Times New Roman" w:hAnsi="Mitra" w:cs="Mitra"/>
        </w:rPr>
        <w:t xml:space="preserve"> </w:t>
      </w:r>
      <w:r w:rsidR="006B3EB0" w:rsidRPr="00E96A11">
        <w:rPr>
          <w:rFonts w:ascii="Mitra" w:eastAsia="Times New Roman" w:hAnsi="Mitra" w:cs="Mitra"/>
          <w:sz w:val="26"/>
          <w:szCs w:val="26"/>
          <w:rtl/>
        </w:rPr>
        <w:t xml:space="preserve">این </w:t>
      </w:r>
      <w:r w:rsidR="00CB1D1D" w:rsidRPr="00E96A11">
        <w:rPr>
          <w:rFonts w:ascii="Mitra" w:eastAsia="Times New Roman" w:hAnsi="Mitra" w:cs="Mitra"/>
          <w:sz w:val="26"/>
          <w:szCs w:val="26"/>
          <w:rtl/>
        </w:rPr>
        <w:t>اصل</w:t>
      </w:r>
      <w:r w:rsidR="006B3EB0" w:rsidRPr="00E96A11">
        <w:rPr>
          <w:rFonts w:ascii="Mitra" w:eastAsia="Times New Roman" w:hAnsi="Mitra" w:cs="Mitra"/>
          <w:sz w:val="26"/>
          <w:szCs w:val="26"/>
          <w:rtl/>
        </w:rPr>
        <w:t xml:space="preserve">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عنوان </w:t>
      </w:r>
      <w:r w:rsidR="00114C2D" w:rsidRPr="00E96A11">
        <w:rPr>
          <w:rFonts w:ascii="Mitra" w:eastAsia="Times New Roman" w:hAnsi="Mitra" w:cs="Mitra"/>
          <w:sz w:val="26"/>
          <w:szCs w:val="26"/>
          <w:rtl/>
        </w:rPr>
        <w:t xml:space="preserve">وضعیتی </w:t>
      </w:r>
      <w:r w:rsidR="006B3EB0" w:rsidRPr="00E96A11">
        <w:rPr>
          <w:rFonts w:ascii="Mitra" w:eastAsia="Times New Roman" w:hAnsi="Mitra" w:cs="Mitra"/>
          <w:sz w:val="26"/>
          <w:szCs w:val="26"/>
          <w:rtl/>
        </w:rPr>
        <w:t>قا</w:t>
      </w:r>
      <w:r w:rsidR="00114C2D" w:rsidRPr="00E96A11">
        <w:rPr>
          <w:rFonts w:ascii="Mitra" w:eastAsia="Times New Roman" w:hAnsi="Mitra" w:cs="Mitra"/>
          <w:sz w:val="26"/>
          <w:szCs w:val="26"/>
          <w:rtl/>
        </w:rPr>
        <w:t>نونی</w:t>
      </w:r>
      <w:r w:rsidR="006B3EB0" w:rsidRPr="00E96A11">
        <w:rPr>
          <w:rFonts w:ascii="Mitra" w:eastAsia="Times New Roman" w:hAnsi="Mitra" w:cs="Mitra"/>
          <w:sz w:val="26"/>
          <w:szCs w:val="26"/>
          <w:rtl/>
        </w:rPr>
        <w:t xml:space="preserve"> همچنان در دفاع اصلاح</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شده تأیید شده 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پرونده</w:t>
      </w:r>
      <w:r w:rsidR="00AC6899" w:rsidRPr="005107D5">
        <w:rPr>
          <w:rFonts w:asciiTheme="majorBidi" w:eastAsia="Times New Roman" w:hAnsiTheme="majorBidi" w:cstheme="majorBidi"/>
          <w:color w:val="FF0000"/>
          <w:sz w:val="22"/>
          <w:szCs w:val="22"/>
        </w:rPr>
        <w:t>(Dowds,2012)</w:t>
      </w:r>
      <w:r w:rsidR="006B3EB0" w:rsidRPr="00E96A11">
        <w:rPr>
          <w:rFonts w:ascii="Mitra" w:eastAsia="Times New Roman" w:hAnsi="Mitra" w:cs="Mitra"/>
          <w:sz w:val="26"/>
          <w:szCs w:val="26"/>
          <w:rtl/>
        </w:rPr>
        <w:t>این</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طور استدلال شد که چون </w:t>
      </w:r>
      <w:r w:rsidR="00506410" w:rsidRPr="00E96A11">
        <w:rPr>
          <w:rFonts w:ascii="Mitra" w:eastAsia="Times New Roman" w:hAnsi="Mitra" w:cs="Mitra"/>
          <w:sz w:val="26"/>
          <w:szCs w:val="26"/>
          <w:rtl/>
          <w:lang w:bidi="fa-IR"/>
        </w:rPr>
        <w:t>«</w:t>
      </w:r>
      <w:r w:rsidR="006B3EB0" w:rsidRPr="00E96A11">
        <w:rPr>
          <w:rFonts w:ascii="Mitra" w:eastAsia="Times New Roman" w:hAnsi="Mitra" w:cs="Mitra"/>
          <w:sz w:val="26"/>
          <w:szCs w:val="26"/>
          <w:rtl/>
        </w:rPr>
        <w:t>مستی حاد</w:t>
      </w:r>
      <w:r w:rsidR="00506410"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طبقه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بندی بین</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المللی بیماری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 و مشکلات بهداشتی سازمان بهداشت جهانی</w:t>
      </w:r>
      <w:r w:rsidR="006B3EB0" w:rsidRPr="005107D5">
        <w:rPr>
          <w:rFonts w:asciiTheme="majorBidi" w:eastAsia="Times New Roman" w:hAnsiTheme="majorBidi" w:cstheme="majorBidi"/>
          <w:sz w:val="22"/>
          <w:szCs w:val="22"/>
        </w:rPr>
        <w:t>(ICD)</w:t>
      </w:r>
      <w:r w:rsidR="006B3EB0" w:rsidRPr="005107D5">
        <w:rPr>
          <w:rFonts w:ascii="Mitra" w:eastAsia="Times New Roman" w:hAnsi="Mitra" w:cs="Mitra"/>
          <w:sz w:val="22"/>
          <w:szCs w:val="22"/>
        </w:rPr>
        <w:t xml:space="preserve"> </w:t>
      </w:r>
      <w:r w:rsidR="006B3EB0" w:rsidRPr="00E96A11">
        <w:rPr>
          <w:rFonts w:ascii="Mitra" w:eastAsia="Times New Roman" w:hAnsi="Mitra" w:cs="Mitra"/>
          <w:sz w:val="26"/>
          <w:szCs w:val="26"/>
          <w:rtl/>
        </w:rPr>
        <w:t>وجود دارد و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عنوان </w:t>
      </w:r>
      <w:r w:rsidR="00AC39A7" w:rsidRPr="00A1229E">
        <w:rPr>
          <w:rFonts w:ascii="Mitra" w:eastAsia="Times New Roman" w:hAnsi="Mitra" w:cs="Mitra"/>
          <w:b/>
          <w:bCs/>
          <w:rtl/>
        </w:rPr>
        <w:t>«</w:t>
      </w:r>
      <w:r w:rsidR="006B3EB0" w:rsidRPr="00A1229E">
        <w:rPr>
          <w:rFonts w:ascii="Mitra" w:eastAsia="Times New Roman" w:hAnsi="Mitra" w:cs="Mitra"/>
          <w:b/>
          <w:bCs/>
          <w:rtl/>
        </w:rPr>
        <w:t>حالت ناشی از مصرف یک ماده روان</w:t>
      </w:r>
      <w:r w:rsidR="006B3EB0" w:rsidRPr="00A1229E">
        <w:rPr>
          <w:rFonts w:ascii="Mitra" w:eastAsia="Times New Roman" w:hAnsi="Mitra" w:cs="Mitra"/>
          <w:b/>
          <w:bCs/>
        </w:rPr>
        <w:t>‌</w:t>
      </w:r>
      <w:r w:rsidR="006B3EB0" w:rsidRPr="00A1229E">
        <w:rPr>
          <w:rFonts w:ascii="Mitra" w:eastAsia="Times New Roman" w:hAnsi="Mitra" w:cs="Mitra"/>
          <w:b/>
          <w:bCs/>
          <w:rtl/>
        </w:rPr>
        <w:t>گردان که موجب اختلالات در سطح هوشیاری</w:t>
      </w:r>
      <w:r w:rsidR="006B3EB0" w:rsidRPr="00A1229E">
        <w:rPr>
          <w:rFonts w:ascii="Mitra" w:eastAsia="Times New Roman" w:hAnsi="Mitra" w:cs="Mitra"/>
          <w:b/>
          <w:bCs/>
        </w:rPr>
        <w:t xml:space="preserve">، </w:t>
      </w:r>
      <w:r w:rsidR="006B3EB0" w:rsidRPr="00A1229E">
        <w:rPr>
          <w:rFonts w:ascii="Mitra" w:eastAsia="Times New Roman" w:hAnsi="Mitra" w:cs="Mitra"/>
          <w:b/>
          <w:bCs/>
          <w:rtl/>
        </w:rPr>
        <w:t>شناخت</w:t>
      </w:r>
      <w:r w:rsidR="006B3EB0" w:rsidRPr="00A1229E">
        <w:rPr>
          <w:rFonts w:ascii="Mitra" w:eastAsia="Times New Roman" w:hAnsi="Mitra" w:cs="Mitra"/>
          <w:b/>
          <w:bCs/>
        </w:rPr>
        <w:t xml:space="preserve">، </w:t>
      </w:r>
      <w:r w:rsidR="006B3EB0" w:rsidRPr="00A1229E">
        <w:rPr>
          <w:rFonts w:ascii="Mitra" w:eastAsia="Times New Roman" w:hAnsi="Mitra" w:cs="Mitra"/>
          <w:b/>
          <w:bCs/>
          <w:rtl/>
        </w:rPr>
        <w:t>ادراک</w:t>
      </w:r>
      <w:r w:rsidR="006B3EB0" w:rsidRPr="00A1229E">
        <w:rPr>
          <w:rFonts w:ascii="Mitra" w:eastAsia="Times New Roman" w:hAnsi="Mitra" w:cs="Mitra"/>
          <w:b/>
          <w:bCs/>
        </w:rPr>
        <w:t xml:space="preserve">، </w:t>
      </w:r>
      <w:r w:rsidR="006B3EB0" w:rsidRPr="00A1229E">
        <w:rPr>
          <w:rFonts w:ascii="Mitra" w:eastAsia="Times New Roman" w:hAnsi="Mitra" w:cs="Mitra"/>
          <w:b/>
          <w:bCs/>
          <w:rtl/>
        </w:rPr>
        <w:t>عاطفه یا رفتار</w:t>
      </w:r>
      <w:r w:rsidR="006B3EB0" w:rsidRPr="00A1229E">
        <w:rPr>
          <w:rFonts w:ascii="Mitra" w:eastAsia="Times New Roman" w:hAnsi="Mitra" w:cs="Mitra"/>
          <w:b/>
          <w:bCs/>
        </w:rPr>
        <w:t xml:space="preserve">، </w:t>
      </w:r>
      <w:r w:rsidR="006B3EB0" w:rsidRPr="00A1229E">
        <w:rPr>
          <w:rFonts w:ascii="Mitra" w:eastAsia="Times New Roman" w:hAnsi="Mitra" w:cs="Mitra"/>
          <w:b/>
          <w:bCs/>
          <w:rtl/>
        </w:rPr>
        <w:t>یا سایر عملکردها و پاسخ</w:t>
      </w:r>
      <w:r w:rsidR="006B3EB0" w:rsidRPr="00A1229E">
        <w:rPr>
          <w:rFonts w:ascii="Mitra" w:eastAsia="Times New Roman" w:hAnsi="Mitra" w:cs="Mitra"/>
          <w:b/>
          <w:bCs/>
        </w:rPr>
        <w:t>‌</w:t>
      </w:r>
      <w:r w:rsidR="006B3EB0" w:rsidRPr="00A1229E">
        <w:rPr>
          <w:rFonts w:ascii="Mitra" w:eastAsia="Times New Roman" w:hAnsi="Mitra" w:cs="Mitra"/>
          <w:b/>
          <w:bCs/>
          <w:rtl/>
        </w:rPr>
        <w:t>های فیزیولوژیکی می</w:t>
      </w:r>
      <w:r w:rsidR="006B3EB0" w:rsidRPr="00A1229E">
        <w:rPr>
          <w:rFonts w:ascii="Mitra" w:eastAsia="Times New Roman" w:hAnsi="Mitra" w:cs="Mitra"/>
          <w:b/>
          <w:bCs/>
        </w:rPr>
        <w:t>‌</w:t>
      </w:r>
      <w:r w:rsidR="006B3EB0" w:rsidRPr="00A1229E">
        <w:rPr>
          <w:rFonts w:ascii="Mitra" w:eastAsia="Times New Roman" w:hAnsi="Mitra" w:cs="Mitra"/>
          <w:b/>
          <w:bCs/>
          <w:rtl/>
        </w:rPr>
        <w:t>شود</w:t>
      </w:r>
      <w:r w:rsidR="00AC39A7" w:rsidRPr="00A1229E">
        <w:rPr>
          <w:rFonts w:ascii="Mitra" w:eastAsia="Times New Roman" w:hAnsi="Mitra" w:cs="Mitra"/>
          <w:b/>
          <w:bCs/>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بنابراین این یک </w:t>
      </w:r>
      <w:r w:rsidR="00F8478F" w:rsidRPr="00E96A11">
        <w:rPr>
          <w:rFonts w:ascii="Mitra" w:eastAsia="Times New Roman" w:hAnsi="Mitra" w:cs="Mitra"/>
          <w:sz w:val="26"/>
          <w:szCs w:val="26"/>
          <w:rtl/>
        </w:rPr>
        <w:t>«</w:t>
      </w:r>
      <w:r w:rsidR="006B3EB0" w:rsidRPr="00E96A11">
        <w:rPr>
          <w:rFonts w:ascii="Mitra" w:eastAsia="Times New Roman" w:hAnsi="Mitra" w:cs="Mitra"/>
          <w:sz w:val="26"/>
          <w:szCs w:val="26"/>
          <w:rtl/>
        </w:rPr>
        <w:t>شرایط پزشکی شناخته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شده</w:t>
      </w:r>
      <w:r w:rsidR="00F8478F"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برای مقاصد </w:t>
      </w:r>
      <w:r w:rsidR="00F8478F" w:rsidRPr="00E96A11">
        <w:rPr>
          <w:rFonts w:ascii="Mitra" w:eastAsia="Times New Roman" w:hAnsi="Mitra" w:cs="Mitra"/>
          <w:sz w:val="26"/>
          <w:szCs w:val="26"/>
          <w:rtl/>
        </w:rPr>
        <w:t>ماده</w:t>
      </w:r>
      <w:r w:rsidR="006B3EB0" w:rsidRPr="00E96A11">
        <w:rPr>
          <w:rFonts w:ascii="Mitra" w:eastAsia="Times New Roman" w:hAnsi="Mitra" w:cs="Mitra"/>
          <w:sz w:val="26"/>
          <w:szCs w:val="26"/>
          <w:rtl/>
        </w:rPr>
        <w:t xml:space="preserve"> </w:t>
      </w:r>
      <w:r w:rsidR="006B3EB0" w:rsidRPr="00052052">
        <w:rPr>
          <w:rFonts w:asciiTheme="majorBidi" w:eastAsia="Times New Roman" w:hAnsiTheme="majorBidi" w:cstheme="majorBidi"/>
          <w:sz w:val="22"/>
          <w:szCs w:val="22"/>
        </w:rPr>
        <w:t>2</w:t>
      </w:r>
      <w:r w:rsidR="00F8478F" w:rsidRPr="00052052">
        <w:rPr>
          <w:rFonts w:ascii="Mitra" w:eastAsia="Times New Roman" w:hAnsi="Mitra" w:cs="Mitra"/>
          <w:sz w:val="22"/>
          <w:szCs w:val="22"/>
          <w:rtl/>
        </w:rPr>
        <w:t xml:space="preserve"> </w:t>
      </w:r>
      <w:r w:rsidR="006B3EB0" w:rsidRPr="00052052">
        <w:rPr>
          <w:rFonts w:ascii="Mitra" w:eastAsia="Times New Roman" w:hAnsi="Mitra" w:cs="Mitra"/>
          <w:sz w:val="22"/>
          <w:szCs w:val="22"/>
        </w:rPr>
        <w:t xml:space="preserve"> </w:t>
      </w:r>
      <w:r w:rsidR="006B3EB0" w:rsidRPr="00E96A11">
        <w:rPr>
          <w:rFonts w:ascii="Mitra" w:eastAsia="Times New Roman" w:hAnsi="Mitra" w:cs="Mitra"/>
          <w:sz w:val="26"/>
          <w:szCs w:val="26"/>
          <w:rtl/>
        </w:rPr>
        <w:t>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دادگاه تجدیدنظر این استدلال را رد کرد و اظهار داشت که اگر پارلمان قصد داشت قانون را مطابق با تصمیم </w:t>
      </w:r>
      <w:r w:rsidR="0071247D" w:rsidRPr="00052052">
        <w:rPr>
          <w:rFonts w:asciiTheme="majorBidi" w:eastAsia="Times New Roman" w:hAnsiTheme="majorBidi" w:cstheme="majorBidi"/>
          <w:sz w:val="22"/>
          <w:szCs w:val="22"/>
        </w:rPr>
        <w:t>Fenton</w:t>
      </w:r>
      <w:r w:rsidR="0071247D" w:rsidRPr="00052052">
        <w:rPr>
          <w:rFonts w:ascii="Mitra" w:eastAsia="Times New Roman" w:hAnsi="Mitra" w:cs="Mitra"/>
          <w:sz w:val="22"/>
          <w:szCs w:val="22"/>
          <w:rtl/>
        </w:rPr>
        <w:t xml:space="preserve"> </w:t>
      </w:r>
      <w:r w:rsidR="006B3EB0" w:rsidRPr="00E96A11">
        <w:rPr>
          <w:rFonts w:ascii="Mitra" w:eastAsia="Times New Roman" w:hAnsi="Mitra" w:cs="Mitra"/>
          <w:sz w:val="26"/>
          <w:szCs w:val="26"/>
          <w:rtl/>
        </w:rPr>
        <w:t>تغییر دهد</w:t>
      </w:r>
      <w:r w:rsidR="006B3EB0" w:rsidRPr="00E96A11">
        <w:rPr>
          <w:rFonts w:ascii="Mitra" w:eastAsia="Times New Roman" w:hAnsi="Mitra" w:cs="Mitra"/>
          <w:sz w:val="26"/>
          <w:szCs w:val="26"/>
        </w:rPr>
        <w:t>،</w:t>
      </w:r>
      <w:r w:rsidR="00D928F3" w:rsidRPr="00E96A11">
        <w:rPr>
          <w:rFonts w:ascii="Mitra" w:eastAsia="Times New Roman" w:hAnsi="Mitra" w:cs="Mitra"/>
          <w:sz w:val="26"/>
          <w:szCs w:val="26"/>
          <w:rtl/>
        </w:rPr>
        <w:t>باید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قصد خود را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وضوح بیان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کرد</w:t>
      </w:r>
      <w:r w:rsidR="006B3EB0" w:rsidRPr="00E96A11">
        <w:rPr>
          <w:rFonts w:ascii="Mitra" w:eastAsia="Times New Roman" w:hAnsi="Mitra" w:cs="Mitra"/>
          <w:sz w:val="26"/>
          <w:szCs w:val="26"/>
        </w:rPr>
        <w:t xml:space="preserve">. </w:t>
      </w:r>
      <w:bookmarkStart w:id="6" w:name="_Hlk191268516"/>
      <w:r w:rsidR="00671EB1" w:rsidRPr="00E96A11">
        <w:rPr>
          <w:rFonts w:ascii="Mitra" w:eastAsia="Times New Roman" w:hAnsi="Mitra" w:cs="Mitra"/>
          <w:sz w:val="26"/>
          <w:szCs w:val="26"/>
          <w:rtl/>
        </w:rPr>
        <w:t>قاضی</w:t>
      </w:r>
      <w:r w:rsidR="00671EB1" w:rsidRPr="007A0F2B">
        <w:rPr>
          <w:rFonts w:asciiTheme="majorBidi" w:eastAsia="Times New Roman" w:hAnsiTheme="majorBidi" w:cstheme="majorBidi"/>
          <w:sz w:val="22"/>
          <w:szCs w:val="22"/>
        </w:rPr>
        <w:t>Hughes</w:t>
      </w:r>
      <w:r w:rsidR="006B3EB0" w:rsidRPr="00E96A11">
        <w:rPr>
          <w:rFonts w:ascii="Mitra" w:eastAsia="Times New Roman" w:hAnsi="Mitra" w:cs="Mitra"/>
          <w:sz w:val="26"/>
          <w:szCs w:val="26"/>
        </w:rPr>
        <w:t xml:space="preserve"> </w:t>
      </w:r>
      <w:bookmarkEnd w:id="6"/>
      <w:r w:rsidR="006B3EB0" w:rsidRPr="00E96A11">
        <w:rPr>
          <w:rFonts w:ascii="Mitra" w:eastAsia="Times New Roman" w:hAnsi="Mitra" w:cs="Mitra"/>
          <w:sz w:val="26"/>
          <w:szCs w:val="26"/>
          <w:rtl/>
        </w:rPr>
        <w:t xml:space="preserve">اشاره کرد که شرایط مختلفی در </w:t>
      </w:r>
      <w:r w:rsidR="006B3EB0" w:rsidRPr="007A0F2B">
        <w:rPr>
          <w:rFonts w:asciiTheme="majorBidi" w:eastAsia="Times New Roman" w:hAnsiTheme="majorBidi" w:cstheme="majorBidi"/>
          <w:sz w:val="22"/>
          <w:szCs w:val="22"/>
        </w:rPr>
        <w:t>ICD</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و</w:t>
      </w:r>
      <w:r w:rsidR="002D68EF" w:rsidRPr="00E96A11">
        <w:rPr>
          <w:rFonts w:ascii="Mitra" w:eastAsia="Times New Roman" w:hAnsi="Mitra" w:cs="Mitra"/>
          <w:sz w:val="26"/>
          <w:szCs w:val="26"/>
          <w:rtl/>
        </w:rPr>
        <w:t xml:space="preserve"> </w:t>
      </w:r>
      <w:r w:rsidR="00DC14DD" w:rsidRPr="00E96A11">
        <w:rPr>
          <w:rFonts w:ascii="Mitra" w:eastAsia="Times New Roman" w:hAnsi="Mitra" w:cs="Mitra"/>
          <w:sz w:val="26"/>
          <w:szCs w:val="26"/>
          <w:rtl/>
        </w:rPr>
        <w:t>همچنین</w:t>
      </w:r>
      <w:r w:rsidR="00585337" w:rsidRPr="00E96A11">
        <w:rPr>
          <w:rFonts w:ascii="Mitra" w:eastAsia="Times New Roman" w:hAnsi="Mitra" w:cs="Mitra"/>
          <w:sz w:val="26"/>
          <w:szCs w:val="26"/>
          <w:rtl/>
        </w:rPr>
        <w:t xml:space="preserve"> در راهنمای تشخیصی و آماری </w:t>
      </w:r>
      <w:r w:rsidR="006B3EB0" w:rsidRPr="00E96A11">
        <w:rPr>
          <w:rFonts w:ascii="Mitra" w:eastAsia="Times New Roman" w:hAnsi="Mitra" w:cs="Mitra"/>
          <w:sz w:val="26"/>
          <w:szCs w:val="26"/>
          <w:rtl/>
        </w:rPr>
        <w:t xml:space="preserve">انجمن پزشکی آمریکا </w:t>
      </w:r>
      <w:r w:rsidR="00585337" w:rsidRPr="007A0F2B">
        <w:rPr>
          <w:rFonts w:asciiTheme="majorBidi" w:eastAsia="Times New Roman" w:hAnsiTheme="majorBidi" w:cstheme="majorBidi"/>
          <w:sz w:val="22"/>
          <w:szCs w:val="22"/>
          <w:rtl/>
        </w:rPr>
        <w:t>(</w:t>
      </w:r>
      <w:r w:rsidR="00585337" w:rsidRPr="007A0F2B">
        <w:rPr>
          <w:rFonts w:asciiTheme="majorBidi" w:eastAsia="Times New Roman" w:hAnsiTheme="majorBidi" w:cstheme="majorBidi"/>
          <w:sz w:val="22"/>
          <w:szCs w:val="22"/>
        </w:rPr>
        <w:t>DSM</w:t>
      </w:r>
      <w:r w:rsidR="00585337" w:rsidRPr="007A0F2B">
        <w:rPr>
          <w:rFonts w:asciiTheme="majorBidi" w:eastAsia="Times New Roman" w:hAnsiTheme="majorBidi" w:cstheme="majorBidi"/>
          <w:sz w:val="22"/>
          <w:szCs w:val="22"/>
          <w:rtl/>
        </w:rPr>
        <w:t>)</w:t>
      </w:r>
      <w:r w:rsidR="006B3EB0" w:rsidRPr="00E96A11">
        <w:rPr>
          <w:rFonts w:ascii="Mitra" w:eastAsia="Times New Roman" w:hAnsi="Mitra" w:cs="Mitra"/>
          <w:sz w:val="26"/>
          <w:szCs w:val="26"/>
          <w:rtl/>
        </w:rPr>
        <w:t>وجود دارد که نمی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تواند از دفاع </w:t>
      </w:r>
      <w:r w:rsidR="006B3EB0" w:rsidRPr="007A0F2B">
        <w:rPr>
          <w:rFonts w:asciiTheme="majorBidi" w:eastAsia="Times New Roman" w:hAnsiTheme="majorBidi" w:cstheme="majorBidi"/>
          <w:sz w:val="22"/>
          <w:szCs w:val="22"/>
        </w:rPr>
        <w:t>DR</w:t>
      </w:r>
      <w:r w:rsidR="006B3EB0" w:rsidRPr="00E96A11">
        <w:rPr>
          <w:rFonts w:ascii="Mitra" w:eastAsia="Times New Roman" w:hAnsi="Mitra" w:cs="Mitra"/>
          <w:sz w:val="26"/>
          <w:szCs w:val="26"/>
          <w:rtl/>
        </w:rPr>
        <w:t>پشتیبانی کند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مانند </w:t>
      </w:r>
      <w:r w:rsidR="00F612AB" w:rsidRPr="00E96A11">
        <w:rPr>
          <w:rFonts w:ascii="Mitra" w:eastAsia="Times New Roman" w:hAnsi="Mitra" w:cs="Mitra"/>
          <w:sz w:val="26"/>
          <w:szCs w:val="26"/>
          <w:rtl/>
          <w:lang w:bidi="fa-IR"/>
        </w:rPr>
        <w:t>«</w:t>
      </w:r>
      <w:r w:rsidR="006B3EB0" w:rsidRPr="00E96A11">
        <w:rPr>
          <w:rFonts w:ascii="Mitra" w:eastAsia="Times New Roman" w:hAnsi="Mitra" w:cs="Mitra"/>
          <w:sz w:val="26"/>
          <w:szCs w:val="26"/>
          <w:rtl/>
        </w:rPr>
        <w:t>ناراحتی</w:t>
      </w:r>
      <w:r w:rsidR="00F612AB" w:rsidRPr="00E96A11">
        <w:rPr>
          <w:rFonts w:ascii="Mitra" w:eastAsia="Times New Roman" w:hAnsi="Mitra" w:cs="Mitra"/>
          <w:sz w:val="26"/>
          <w:szCs w:val="26"/>
          <w:rtl/>
        </w:rPr>
        <w:t>»،«</w:t>
      </w:r>
      <w:r w:rsidR="006B3EB0" w:rsidRPr="00E96A11">
        <w:rPr>
          <w:rFonts w:ascii="Mitra" w:eastAsia="Times New Roman" w:hAnsi="Mitra" w:cs="Mitra"/>
          <w:sz w:val="26"/>
          <w:szCs w:val="26"/>
          <w:rtl/>
        </w:rPr>
        <w:t>تحریک</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پذیری و عصبانیت</w:t>
      </w:r>
      <w:r w:rsidR="00151935"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بدبینی و </w:t>
      </w:r>
      <w:r w:rsidR="00C91109" w:rsidRPr="00E96A11">
        <w:rPr>
          <w:rFonts w:ascii="Mitra" w:eastAsia="Times New Roman" w:hAnsi="Mitra" w:cs="Mitra"/>
          <w:sz w:val="26"/>
          <w:szCs w:val="26"/>
          <w:rtl/>
        </w:rPr>
        <w:t>طفره روی شدید</w:t>
      </w:r>
      <w:r w:rsidR="006B3EB0" w:rsidRPr="00E96A11">
        <w:rPr>
          <w:rFonts w:ascii="Mitra" w:eastAsia="Times New Roman" w:hAnsi="Mitra" w:cs="Mitra"/>
          <w:sz w:val="26"/>
          <w:szCs w:val="26"/>
        </w:rPr>
        <w:t>»، «</w:t>
      </w:r>
      <w:r w:rsidR="006B3EB0" w:rsidRPr="00E96A11">
        <w:rPr>
          <w:rFonts w:ascii="Mitra" w:eastAsia="Times New Roman" w:hAnsi="Mitra" w:cs="Mitra"/>
          <w:sz w:val="26"/>
          <w:szCs w:val="26"/>
          <w:rtl/>
        </w:rPr>
        <w:t>آتش</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افروزی</w:t>
      </w:r>
      <w:r w:rsidR="006B3EB0" w:rsidRPr="00E96A11">
        <w:rPr>
          <w:rFonts w:ascii="Mitra" w:eastAsia="Times New Roman" w:hAnsi="Mitra" w:cs="Mitra"/>
          <w:sz w:val="26"/>
          <w:szCs w:val="26"/>
        </w:rPr>
        <w:t>»، «</w:t>
      </w:r>
      <w:r w:rsidR="006B3EB0" w:rsidRPr="00E96A11">
        <w:rPr>
          <w:rFonts w:ascii="Mitra" w:eastAsia="Times New Roman" w:hAnsi="Mitra" w:cs="Mitra"/>
          <w:sz w:val="26"/>
          <w:szCs w:val="26"/>
          <w:rtl/>
        </w:rPr>
        <w:t>پدوفیلیا</w:t>
      </w:r>
      <w:r w:rsidR="006B3EB0" w:rsidRPr="00E96A11">
        <w:rPr>
          <w:rFonts w:ascii="Mitra" w:eastAsia="Times New Roman" w:hAnsi="Mitra" w:cs="Mitra"/>
          <w:sz w:val="26"/>
          <w:szCs w:val="26"/>
        </w:rPr>
        <w:t>»، «</w:t>
      </w:r>
      <w:r w:rsidR="00C91109" w:rsidRPr="00E96A11">
        <w:rPr>
          <w:rFonts w:ascii="Mitra" w:eastAsia="Times New Roman" w:hAnsi="Mitra" w:cs="Mitra"/>
          <w:sz w:val="26"/>
          <w:szCs w:val="26"/>
          <w:rtl/>
        </w:rPr>
        <w:t>سادومازوخیسم</w:t>
      </w:r>
      <w:r w:rsidR="006B3EB0" w:rsidRPr="00E96A11">
        <w:rPr>
          <w:rFonts w:ascii="Mitra" w:eastAsia="Times New Roman" w:hAnsi="Mitra" w:cs="Mitra"/>
          <w:sz w:val="26"/>
          <w:szCs w:val="26"/>
        </w:rPr>
        <w:t>»، «</w:t>
      </w:r>
      <w:r w:rsidR="006B3EB0" w:rsidRPr="00E96A11">
        <w:rPr>
          <w:rFonts w:ascii="Mitra" w:eastAsia="Times New Roman" w:hAnsi="Mitra" w:cs="Mitra"/>
          <w:sz w:val="26"/>
          <w:szCs w:val="26"/>
          <w:rtl/>
        </w:rPr>
        <w:t>کلپتوم</w:t>
      </w:r>
      <w:r w:rsidR="00C91109" w:rsidRPr="00E96A11">
        <w:rPr>
          <w:rFonts w:ascii="Mitra" w:eastAsia="Times New Roman" w:hAnsi="Mitra" w:cs="Mitra"/>
          <w:sz w:val="26"/>
          <w:szCs w:val="26"/>
          <w:rtl/>
        </w:rPr>
        <w:t>ینیا یا جنون دزدی»</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و </w:t>
      </w:r>
      <w:r w:rsidR="00F742DD" w:rsidRPr="00E96A11">
        <w:rPr>
          <w:rFonts w:ascii="Mitra" w:eastAsia="Times New Roman" w:hAnsi="Mitra" w:cs="Mitra"/>
          <w:sz w:val="26"/>
          <w:szCs w:val="26"/>
          <w:rtl/>
        </w:rPr>
        <w:t>«اختلال عورت نمایی»</w:t>
      </w:r>
      <w:r w:rsidR="00797F17" w:rsidRPr="00E96A11">
        <w:rPr>
          <w:rFonts w:ascii="Mitra" w:eastAsia="Times New Roman" w:hAnsi="Mitra" w:cs="Mitra"/>
          <w:sz w:val="26"/>
          <w:szCs w:val="26"/>
          <w:rtl/>
        </w:rPr>
        <w:t>«سادیسم جنسی».</w:t>
      </w:r>
      <w:r w:rsidR="006B3EB0" w:rsidRPr="00E96A11">
        <w:rPr>
          <w:rFonts w:ascii="Mitra" w:eastAsia="Times New Roman" w:hAnsi="Mitra" w:cs="Mitra"/>
          <w:sz w:val="26"/>
          <w:szCs w:val="26"/>
        </w:rPr>
        <w:t xml:space="preserve"> </w:t>
      </w:r>
      <w:r w:rsidR="00A0311B" w:rsidRPr="00E96A11">
        <w:rPr>
          <w:rFonts w:ascii="Mitra" w:eastAsia="Times New Roman" w:hAnsi="Mitra" w:cs="Mitra"/>
          <w:sz w:val="26"/>
          <w:szCs w:val="26"/>
          <w:rtl/>
        </w:rPr>
        <w:t>قاضی</w:t>
      </w:r>
      <w:r w:rsidR="00A0311B" w:rsidRPr="00D24FBE">
        <w:rPr>
          <w:rFonts w:asciiTheme="majorBidi" w:eastAsia="Times New Roman" w:hAnsiTheme="majorBidi" w:cstheme="majorBidi"/>
          <w:sz w:val="22"/>
          <w:szCs w:val="22"/>
        </w:rPr>
        <w:t>Hughes</w:t>
      </w:r>
      <w:r w:rsidR="00A0311B" w:rsidRPr="00E96A11">
        <w:rPr>
          <w:rFonts w:ascii="Mitra" w:eastAsia="Times New Roman" w:hAnsi="Mitra" w:cs="Mitra"/>
          <w:sz w:val="26"/>
          <w:szCs w:val="26"/>
          <w:rtl/>
        </w:rPr>
        <w:t xml:space="preserve"> </w:t>
      </w:r>
      <w:r w:rsidR="005E0B85" w:rsidRPr="00E96A11">
        <w:rPr>
          <w:rFonts w:ascii="Mitra" w:eastAsia="Times New Roman" w:hAnsi="Mitra" w:cs="Mitra"/>
          <w:sz w:val="26"/>
          <w:szCs w:val="26"/>
          <w:rtl/>
        </w:rPr>
        <w:t xml:space="preserve">در حکم خود </w:t>
      </w:r>
      <w:r w:rsidR="006B3EB0" w:rsidRPr="00E96A11">
        <w:rPr>
          <w:rFonts w:ascii="Mitra" w:eastAsia="Times New Roman" w:hAnsi="Mitra" w:cs="Mitra"/>
          <w:sz w:val="26"/>
          <w:szCs w:val="26"/>
          <w:rtl/>
        </w:rPr>
        <w:t>گفت</w:t>
      </w:r>
      <w:r w:rsidR="006B3EB0" w:rsidRPr="00E96A11">
        <w:rPr>
          <w:rFonts w:ascii="Mitra" w:eastAsia="Times New Roman" w:hAnsi="Mitra" w:cs="Mitra"/>
          <w:sz w:val="26"/>
          <w:szCs w:val="26"/>
        </w:rPr>
        <w:t>:</w:t>
      </w:r>
      <w:r w:rsidR="00E543B4" w:rsidRPr="00E96A11">
        <w:rPr>
          <w:rFonts w:ascii="Mitra" w:eastAsia="Times New Roman" w:hAnsi="Mitra" w:cs="Mitra"/>
          <w:sz w:val="26"/>
          <w:szCs w:val="26"/>
          <w:rtl/>
        </w:rPr>
        <w:t xml:space="preserve"> </w:t>
      </w:r>
      <w:r w:rsidR="009E0CCD" w:rsidRPr="00E96A11">
        <w:rPr>
          <w:rFonts w:ascii="Mitra" w:eastAsia="Times New Roman" w:hAnsi="Mitra" w:cs="Mitra"/>
          <w:sz w:val="26"/>
          <w:szCs w:val="26"/>
          <w:rtl/>
        </w:rPr>
        <w:t>«</w:t>
      </w:r>
      <w:r w:rsidR="006B3EB0" w:rsidRPr="00E96A11">
        <w:rPr>
          <w:rFonts w:ascii="Mitra" w:eastAsia="Times New Roman" w:hAnsi="Mitra" w:cs="Mitra"/>
          <w:sz w:val="26"/>
          <w:szCs w:val="26"/>
          <w:rtl/>
        </w:rPr>
        <w:t>کاملا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واضح است که </w:t>
      </w:r>
      <w:r w:rsidR="00713E88" w:rsidRPr="00E96A11">
        <w:rPr>
          <w:rFonts w:ascii="Mitra" w:eastAsia="Times New Roman" w:hAnsi="Mitra" w:cs="Mitra"/>
          <w:sz w:val="26"/>
          <w:szCs w:val="26"/>
          <w:rtl/>
        </w:rPr>
        <w:t>بازنگری</w:t>
      </w:r>
      <w:r w:rsidR="006B3EB0" w:rsidRPr="00E96A11">
        <w:rPr>
          <w:rFonts w:ascii="Mitra" w:eastAsia="Times New Roman" w:hAnsi="Mitra" w:cs="Mitra"/>
          <w:sz w:val="26"/>
          <w:szCs w:val="26"/>
          <w:rtl/>
        </w:rPr>
        <w:t xml:space="preserve"> شرایط قانونی برای </w:t>
      </w:r>
      <w:r w:rsidR="006B3EB0" w:rsidRPr="00D24FBE">
        <w:rPr>
          <w:rFonts w:asciiTheme="majorBidi" w:eastAsia="Times New Roman" w:hAnsiTheme="majorBidi" w:cstheme="majorBidi"/>
          <w:sz w:val="22"/>
          <w:szCs w:val="22"/>
        </w:rPr>
        <w:t>DR</w:t>
      </w:r>
      <w:r w:rsidR="00713E88" w:rsidRPr="00D24FBE">
        <w:rPr>
          <w:rFonts w:ascii="Mitra" w:eastAsia="Times New Roman" w:hAnsi="Mitra" w:cs="Mitra"/>
          <w:sz w:val="22"/>
          <w:szCs w:val="22"/>
          <w:rtl/>
        </w:rPr>
        <w:t xml:space="preserve"> </w:t>
      </w:r>
      <w:r w:rsidR="006B3EB0" w:rsidRPr="00D24FBE">
        <w:rPr>
          <w:rFonts w:ascii="Mitra" w:eastAsia="Times New Roman" w:hAnsi="Mitra" w:cs="Mitra"/>
          <w:sz w:val="22"/>
          <w:szCs w:val="22"/>
        </w:rPr>
        <w:t xml:space="preserve"> </w:t>
      </w:r>
      <w:r w:rsidR="006B3EB0" w:rsidRPr="00E96A11">
        <w:rPr>
          <w:rFonts w:ascii="Mitra" w:eastAsia="Times New Roman" w:hAnsi="Mitra" w:cs="Mitra"/>
          <w:sz w:val="26"/>
          <w:szCs w:val="26"/>
          <w:rtl/>
        </w:rPr>
        <w:t>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منظور </w:t>
      </w:r>
      <w:r w:rsidR="006766CD" w:rsidRPr="00E96A11">
        <w:rPr>
          <w:rFonts w:ascii="Mitra" w:eastAsia="Times New Roman" w:hAnsi="Mitra" w:cs="Mitra"/>
          <w:sz w:val="26"/>
          <w:szCs w:val="26"/>
          <w:rtl/>
        </w:rPr>
        <w:t>لغو</w:t>
      </w:r>
      <w:r w:rsidR="006B3EB0" w:rsidRPr="00E96A11">
        <w:rPr>
          <w:rFonts w:ascii="Mitra" w:eastAsia="Times New Roman" w:hAnsi="Mitra" w:cs="Mitra"/>
          <w:sz w:val="26"/>
          <w:szCs w:val="26"/>
          <w:rtl/>
        </w:rPr>
        <w:t xml:space="preserve"> قاعده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مستقر مبنی بر اینکه مستی حاد خودخواسته نمی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تواند برای پایه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گذاری </w:t>
      </w:r>
      <w:r w:rsidR="006B3EB0" w:rsidRPr="00D24FBE">
        <w:rPr>
          <w:rFonts w:asciiTheme="majorBidi" w:eastAsia="Times New Roman" w:hAnsiTheme="majorBidi" w:cstheme="majorBidi"/>
          <w:sz w:val="22"/>
          <w:szCs w:val="22"/>
        </w:rPr>
        <w:t>DR</w:t>
      </w:r>
      <w:r w:rsidR="006766CD" w:rsidRPr="00D24FBE">
        <w:rPr>
          <w:rFonts w:ascii="Mitra" w:eastAsia="Times New Roman" w:hAnsi="Mitra" w:cs="Mitra"/>
          <w:sz w:val="22"/>
          <w:szCs w:val="22"/>
          <w:rtl/>
        </w:rPr>
        <w:t xml:space="preserve"> </w:t>
      </w:r>
      <w:r w:rsidR="006B3EB0" w:rsidRPr="00D24FBE">
        <w:rPr>
          <w:rFonts w:ascii="Mitra" w:eastAsia="Times New Roman" w:hAnsi="Mitra" w:cs="Mitra"/>
          <w:sz w:val="22"/>
          <w:szCs w:val="22"/>
        </w:rPr>
        <w:t xml:space="preserve"> </w:t>
      </w:r>
      <w:r w:rsidR="006B3EB0" w:rsidRPr="00E96A11">
        <w:rPr>
          <w:rFonts w:ascii="Mitra" w:eastAsia="Times New Roman" w:hAnsi="Mitra" w:cs="Mitra"/>
          <w:sz w:val="26"/>
          <w:szCs w:val="26"/>
          <w:rtl/>
        </w:rPr>
        <w:t>استفاده شود نبوده 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این </w:t>
      </w:r>
      <w:r w:rsidR="0021108B" w:rsidRPr="00E96A11">
        <w:rPr>
          <w:rFonts w:ascii="Mitra" w:eastAsia="Times New Roman" w:hAnsi="Mitra" w:cs="Mitra"/>
          <w:sz w:val="26"/>
          <w:szCs w:val="26"/>
          <w:rtl/>
        </w:rPr>
        <w:t>قاعده همچنان پابرج</w:t>
      </w:r>
      <w:r w:rsidR="006B3EB0" w:rsidRPr="00E96A11">
        <w:rPr>
          <w:rFonts w:ascii="Mitra" w:eastAsia="Times New Roman" w:hAnsi="Mitra" w:cs="Mitra"/>
          <w:sz w:val="26"/>
          <w:szCs w:val="26"/>
          <w:rtl/>
        </w:rPr>
        <w:t>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حضور یک </w:t>
      </w:r>
      <w:r w:rsidR="005C3A3F" w:rsidRPr="00E96A11">
        <w:rPr>
          <w:rFonts w:ascii="Mitra" w:eastAsia="Times New Roman" w:hAnsi="Mitra" w:cs="Mitra"/>
          <w:sz w:val="26"/>
          <w:szCs w:val="26"/>
          <w:rtl/>
        </w:rPr>
        <w:t>«</w:t>
      </w:r>
      <w:r w:rsidR="006B3EB0" w:rsidRPr="00E96A11">
        <w:rPr>
          <w:rFonts w:ascii="Mitra" w:eastAsia="Times New Roman" w:hAnsi="Mitra" w:cs="Mitra"/>
          <w:sz w:val="26"/>
          <w:szCs w:val="26"/>
          <w:rtl/>
        </w:rPr>
        <w:t>شرایط پزشکی شناخته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شده</w:t>
      </w:r>
      <w:r w:rsidR="005C3A3F"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ضروری 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اما همیشه کافی برای مطرح کردن</w:t>
      </w:r>
      <w:r w:rsidR="005C3A3F" w:rsidRPr="00E96A11">
        <w:rPr>
          <w:rFonts w:ascii="Mitra" w:eastAsia="Times New Roman" w:hAnsi="Mitra" w:cs="Mitra"/>
          <w:sz w:val="26"/>
          <w:szCs w:val="26"/>
          <w:rtl/>
        </w:rPr>
        <w:t xml:space="preserve"> و اثبات</w:t>
      </w:r>
      <w:r w:rsidR="006B3EB0" w:rsidRPr="00E96A11">
        <w:rPr>
          <w:rFonts w:ascii="Mitra" w:eastAsia="Times New Roman" w:hAnsi="Mitra" w:cs="Mitra"/>
          <w:sz w:val="26"/>
          <w:szCs w:val="26"/>
          <w:rtl/>
        </w:rPr>
        <w:t xml:space="preserve"> مسئله </w:t>
      </w:r>
      <w:r w:rsidR="006B3EB0" w:rsidRPr="00D24FBE">
        <w:rPr>
          <w:rFonts w:asciiTheme="majorBidi" w:eastAsia="Times New Roman" w:hAnsiTheme="majorBidi" w:cstheme="majorBidi"/>
          <w:sz w:val="22"/>
          <w:szCs w:val="22"/>
        </w:rPr>
        <w:t>DR</w:t>
      </w:r>
      <w:r w:rsidR="005C3A3F" w:rsidRPr="00D24FBE">
        <w:rPr>
          <w:rFonts w:ascii="Mitra" w:eastAsia="Times New Roman" w:hAnsi="Mitra" w:cs="Mitra"/>
          <w:sz w:val="22"/>
          <w:szCs w:val="22"/>
          <w:rtl/>
        </w:rPr>
        <w:t xml:space="preserve"> </w:t>
      </w:r>
      <w:r w:rsidR="006B3EB0" w:rsidRPr="00D24FBE">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نیست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مستی حاد خودخواسته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چه از الکل یا هر ماده دیگر</w:t>
      </w:r>
      <w:r w:rsidR="00230217" w:rsidRPr="00E96A11">
        <w:rPr>
          <w:rFonts w:ascii="Mitra" w:eastAsia="Times New Roman" w:hAnsi="Mitra" w:cs="Mitra"/>
          <w:sz w:val="26"/>
          <w:szCs w:val="26"/>
          <w:rtl/>
        </w:rPr>
        <w:t>،</w:t>
      </w:r>
      <w:r w:rsidR="006B3EB0" w:rsidRPr="00E96A11">
        <w:rPr>
          <w:rFonts w:ascii="Mitra" w:eastAsia="Times New Roman" w:hAnsi="Mitra" w:cs="Mitra"/>
          <w:sz w:val="26"/>
          <w:szCs w:val="26"/>
          <w:rtl/>
        </w:rPr>
        <w:t>نمی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تواند برای پایه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گذاری</w:t>
      </w:r>
      <w:r w:rsidR="00151935" w:rsidRPr="00E96A11">
        <w:rPr>
          <w:rFonts w:ascii="Mitra" w:eastAsia="Times New Roman" w:hAnsi="Mitra" w:cs="Mitra"/>
          <w:sz w:val="26"/>
          <w:szCs w:val="26"/>
          <w:rtl/>
        </w:rPr>
        <w:t xml:space="preserve"> </w:t>
      </w:r>
      <w:r w:rsidR="006B3EB0" w:rsidRPr="00D24FBE">
        <w:rPr>
          <w:rFonts w:asciiTheme="majorBidi" w:eastAsia="Times New Roman" w:hAnsiTheme="majorBidi" w:cstheme="majorBidi"/>
          <w:sz w:val="22"/>
          <w:szCs w:val="22"/>
        </w:rPr>
        <w:t>DR</w:t>
      </w:r>
      <w:r w:rsidR="00151935" w:rsidRPr="00D24FBE">
        <w:rPr>
          <w:rFonts w:ascii="Mitra" w:eastAsia="Times New Roman" w:hAnsi="Mitra" w:cs="Mitra"/>
          <w:sz w:val="22"/>
          <w:szCs w:val="22"/>
          <w:rtl/>
        </w:rPr>
        <w:t xml:space="preserve"> </w:t>
      </w:r>
      <w:r w:rsidR="006B3EB0" w:rsidRPr="00D24FBE">
        <w:rPr>
          <w:rFonts w:ascii="Mitra" w:eastAsia="Times New Roman" w:hAnsi="Mitra" w:cs="Mitra"/>
          <w:sz w:val="22"/>
          <w:szCs w:val="22"/>
        </w:rPr>
        <w:t xml:space="preserve"> </w:t>
      </w:r>
      <w:r w:rsidR="006B3EB0" w:rsidRPr="00E96A11">
        <w:rPr>
          <w:rFonts w:ascii="Mitra" w:eastAsia="Times New Roman" w:hAnsi="Mitra" w:cs="Mitra"/>
          <w:sz w:val="26"/>
          <w:szCs w:val="26"/>
          <w:rtl/>
        </w:rPr>
        <w:t>استفاده شود</w:t>
      </w:r>
      <w:r w:rsidR="00CF1239" w:rsidRPr="00E96A11">
        <w:rPr>
          <w:rFonts w:ascii="Mitra" w:eastAsia="Times New Roman" w:hAnsi="Mitra" w:cs="Mitra"/>
          <w:sz w:val="26"/>
          <w:szCs w:val="26"/>
          <w:rtl/>
        </w:rPr>
        <w:t>».</w:t>
      </w:r>
      <w:r w:rsidR="006B3EB0" w:rsidRPr="00E96A11">
        <w:rPr>
          <w:rFonts w:ascii="Mitra" w:eastAsia="Times New Roman" w:hAnsi="Mitra" w:cs="Mitra"/>
          <w:sz w:val="26"/>
          <w:szCs w:val="26"/>
        </w:rPr>
        <w:br/>
      </w:r>
      <w:r w:rsidR="00426BA6" w:rsidRPr="00E96A11">
        <w:rPr>
          <w:rFonts w:ascii="Mitra" w:eastAsia="Times New Roman" w:hAnsi="Mitra" w:cs="Mitra"/>
          <w:sz w:val="26"/>
          <w:szCs w:val="26"/>
          <w:rtl/>
        </w:rPr>
        <w:t>رای صادره</w:t>
      </w:r>
      <w:r w:rsidR="006B3EB0" w:rsidRPr="00E96A11">
        <w:rPr>
          <w:rFonts w:ascii="Mitra" w:eastAsia="Times New Roman" w:hAnsi="Mitra" w:cs="Mitra"/>
          <w:sz w:val="26"/>
          <w:szCs w:val="26"/>
          <w:rtl/>
        </w:rPr>
        <w:t xml:space="preserve"> در پرونده </w:t>
      </w:r>
      <w:r w:rsidR="00C8083C" w:rsidRPr="00E96A11">
        <w:rPr>
          <w:rFonts w:ascii="Mitra" w:eastAsia="Times New Roman" w:hAnsi="Mitra" w:cs="Mitra"/>
          <w:sz w:val="26"/>
          <w:szCs w:val="26"/>
        </w:rPr>
        <w:t>Dowds</w:t>
      </w:r>
      <w:r w:rsidR="00C8083C"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در</w:t>
      </w:r>
      <w:r w:rsidR="00C8083C" w:rsidRPr="00E96A11">
        <w:rPr>
          <w:rFonts w:ascii="Mitra" w:eastAsia="Times New Roman" w:hAnsi="Mitra" w:cs="Mitra"/>
          <w:sz w:val="26"/>
          <w:szCs w:val="26"/>
          <w:rtl/>
        </w:rPr>
        <w:t xml:space="preserve"> پرونده</w:t>
      </w:r>
      <w:r w:rsidR="006B3EB0" w:rsidRPr="00E96A11">
        <w:rPr>
          <w:rFonts w:ascii="Mitra" w:eastAsia="Times New Roman" w:hAnsi="Mitra" w:cs="Mitra"/>
          <w:sz w:val="26"/>
          <w:szCs w:val="26"/>
          <w:rtl/>
        </w:rPr>
        <w:t xml:space="preserve"> </w:t>
      </w:r>
      <w:r w:rsidR="00C8083C" w:rsidRPr="007D4B34">
        <w:rPr>
          <w:rFonts w:asciiTheme="majorBidi" w:eastAsia="Times New Roman" w:hAnsiTheme="majorBidi" w:cstheme="majorBidi"/>
          <w:color w:val="FF0000"/>
          <w:sz w:val="22"/>
          <w:szCs w:val="22"/>
          <w:rtl/>
        </w:rPr>
        <w:t>(</w:t>
      </w:r>
      <w:r w:rsidR="006B3EB0" w:rsidRPr="007D4B34">
        <w:rPr>
          <w:rFonts w:asciiTheme="majorBidi" w:eastAsia="Times New Roman" w:hAnsiTheme="majorBidi" w:cstheme="majorBidi"/>
          <w:color w:val="FF0000"/>
          <w:sz w:val="22"/>
          <w:szCs w:val="22"/>
        </w:rPr>
        <w:t xml:space="preserve">Bunch </w:t>
      </w:r>
      <w:r w:rsidR="00C8083C" w:rsidRPr="007D4B34">
        <w:rPr>
          <w:rFonts w:asciiTheme="majorBidi" w:eastAsia="Times New Roman" w:hAnsiTheme="majorBidi" w:cstheme="majorBidi"/>
          <w:color w:val="FF0000"/>
          <w:sz w:val="22"/>
          <w:szCs w:val="22"/>
        </w:rPr>
        <w:t>,</w:t>
      </w:r>
      <w:r w:rsidR="006B3EB0" w:rsidRPr="007D4B34">
        <w:rPr>
          <w:rFonts w:asciiTheme="majorBidi" w:eastAsia="Times New Roman" w:hAnsiTheme="majorBidi" w:cstheme="majorBidi"/>
          <w:color w:val="FF0000"/>
          <w:sz w:val="22"/>
          <w:szCs w:val="22"/>
        </w:rPr>
        <w:t>2013</w:t>
      </w:r>
      <w:r w:rsidR="00C8083C" w:rsidRPr="007D4B34">
        <w:rPr>
          <w:rFonts w:asciiTheme="majorBidi" w:eastAsia="Times New Roman" w:hAnsiTheme="majorBidi" w:cstheme="majorBidi"/>
          <w:color w:val="FF0000"/>
          <w:sz w:val="22"/>
          <w:szCs w:val="22"/>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تأیید شد</w:t>
      </w:r>
      <w:r w:rsidR="00A2635D" w:rsidRPr="00E96A11">
        <w:rPr>
          <w:rFonts w:ascii="Mitra" w:eastAsia="Times New Roman" w:hAnsi="Mitra" w:cs="Mitra"/>
          <w:sz w:val="26"/>
          <w:szCs w:val="26"/>
          <w:rtl/>
          <w:lang w:bidi="fa-IR"/>
        </w:rPr>
        <w:t>.قاضی</w:t>
      </w:r>
      <w:r w:rsidR="006A3867" w:rsidRPr="00E96A11">
        <w:rPr>
          <w:rFonts w:ascii="Mitra" w:eastAsia="Times New Roman" w:hAnsi="Mitra" w:cs="Mitra"/>
          <w:sz w:val="26"/>
          <w:szCs w:val="26"/>
          <w:lang w:bidi="fa-IR"/>
        </w:rPr>
        <w:t xml:space="preserve"> </w:t>
      </w:r>
      <w:r w:rsidR="00A2635D" w:rsidRPr="007D4B34">
        <w:rPr>
          <w:rFonts w:asciiTheme="majorBidi" w:eastAsia="Times New Roman" w:hAnsiTheme="majorBidi" w:cstheme="majorBidi"/>
          <w:sz w:val="22"/>
          <w:szCs w:val="22"/>
          <w:lang w:bidi="fa-IR"/>
        </w:rPr>
        <w:t>Holroyde</w:t>
      </w:r>
      <w:r w:rsidR="006B3EB0" w:rsidRPr="007D4B34">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بیان کرد که </w:t>
      </w:r>
      <w:r w:rsidR="005B33BA" w:rsidRPr="005377D6">
        <w:rPr>
          <w:rFonts w:ascii="Mitra" w:eastAsia="Times New Roman" w:hAnsi="Mitra" w:cs="Mitra"/>
          <w:b/>
          <w:bCs/>
          <w:rtl/>
          <w:lang w:bidi="fa-IR"/>
        </w:rPr>
        <w:t>«</w:t>
      </w:r>
      <w:r w:rsidR="006B3EB0" w:rsidRPr="005377D6">
        <w:rPr>
          <w:rFonts w:ascii="Mitra" w:eastAsia="Times New Roman" w:hAnsi="Mitra" w:cs="Mitra"/>
          <w:b/>
          <w:bCs/>
          <w:rtl/>
        </w:rPr>
        <w:t>قانون تفاوت مهمی بین مستی خودخواسته و وابستگی به الکل قائل است</w:t>
      </w:r>
      <w:r w:rsidR="006B3EB0" w:rsidRPr="005377D6">
        <w:rPr>
          <w:rFonts w:ascii="Mitra" w:eastAsia="Times New Roman" w:hAnsi="Mitra" w:cs="Mitra"/>
          <w:b/>
          <w:bCs/>
        </w:rPr>
        <w:t xml:space="preserve">. </w:t>
      </w:r>
      <w:r w:rsidR="006B3EB0" w:rsidRPr="005377D6">
        <w:rPr>
          <w:rFonts w:ascii="Mitra" w:eastAsia="Times New Roman" w:hAnsi="Mitra" w:cs="Mitra"/>
          <w:b/>
          <w:bCs/>
          <w:rtl/>
        </w:rPr>
        <w:t>اولی نمی</w:t>
      </w:r>
      <w:r w:rsidR="006B3EB0" w:rsidRPr="005377D6">
        <w:rPr>
          <w:rFonts w:ascii="Mitra" w:eastAsia="Times New Roman" w:hAnsi="Mitra" w:cs="Mitra"/>
          <w:b/>
          <w:bCs/>
        </w:rPr>
        <w:t>‌</w:t>
      </w:r>
      <w:r w:rsidR="006B3EB0" w:rsidRPr="005377D6">
        <w:rPr>
          <w:rFonts w:ascii="Mitra" w:eastAsia="Times New Roman" w:hAnsi="Mitra" w:cs="Mitra"/>
          <w:b/>
          <w:bCs/>
          <w:rtl/>
        </w:rPr>
        <w:t xml:space="preserve">تواند </w:t>
      </w:r>
      <w:r w:rsidR="00DC552D" w:rsidRPr="005377D6">
        <w:rPr>
          <w:rFonts w:ascii="Mitra" w:eastAsia="Times New Roman" w:hAnsi="Mitra" w:cs="Mitra"/>
          <w:b/>
          <w:bCs/>
          <w:rtl/>
        </w:rPr>
        <w:t xml:space="preserve">مبنایی برای </w:t>
      </w:r>
      <w:r w:rsidR="006B3EB0" w:rsidRPr="005377D6">
        <w:rPr>
          <w:rFonts w:ascii="Mitra" w:eastAsia="Times New Roman" w:hAnsi="Mitra" w:cs="Mitra"/>
          <w:b/>
          <w:bCs/>
          <w:rtl/>
        </w:rPr>
        <w:t xml:space="preserve">دفاع مسئولیت کاهش یافته </w:t>
      </w:r>
      <w:r w:rsidR="00C36256" w:rsidRPr="005377D6">
        <w:rPr>
          <w:rFonts w:ascii="Mitra" w:eastAsia="Times New Roman" w:hAnsi="Mitra" w:cs="Mitra"/>
          <w:b/>
          <w:bCs/>
          <w:rtl/>
        </w:rPr>
        <w:t>باشد</w:t>
      </w:r>
      <w:r w:rsidR="004F12E9" w:rsidRPr="005377D6">
        <w:rPr>
          <w:rFonts w:ascii="Mitra" w:eastAsia="Times New Roman" w:hAnsi="Mitra" w:cs="Mitra"/>
          <w:b/>
          <w:bCs/>
          <w:rtl/>
        </w:rPr>
        <w:t>»</w:t>
      </w:r>
      <w:r w:rsidR="005377D6">
        <w:rPr>
          <w:rFonts w:ascii="Mitra" w:eastAsia="Times New Roman" w:hAnsi="Mitra" w:cs="Mitra" w:hint="cs"/>
          <w:sz w:val="26"/>
          <w:szCs w:val="26"/>
          <w:rtl/>
        </w:rPr>
        <w:t xml:space="preserve"> </w:t>
      </w:r>
      <w:r w:rsidR="006B3EB0" w:rsidRPr="00E96A11">
        <w:rPr>
          <w:rFonts w:ascii="Mitra" w:eastAsia="Times New Roman" w:hAnsi="Mitra" w:cs="Mitra"/>
          <w:sz w:val="26"/>
          <w:szCs w:val="26"/>
          <w:rtl/>
        </w:rPr>
        <w:t xml:space="preserve">اما در صورتی که </w:t>
      </w:r>
      <w:r w:rsidR="0023542C" w:rsidRPr="00E96A11">
        <w:rPr>
          <w:rFonts w:ascii="Mitra" w:eastAsia="Times New Roman" w:hAnsi="Mitra" w:cs="Mitra"/>
          <w:sz w:val="26"/>
          <w:szCs w:val="26"/>
          <w:rtl/>
        </w:rPr>
        <w:t>متهم</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از </w:t>
      </w:r>
      <w:r w:rsidR="0023542C" w:rsidRPr="00E96A11">
        <w:rPr>
          <w:rFonts w:ascii="Mitra" w:eastAsia="Times New Roman" w:hAnsi="Mitra" w:cs="Mitra"/>
          <w:sz w:val="26"/>
          <w:szCs w:val="26"/>
          <w:rtl/>
        </w:rPr>
        <w:t xml:space="preserve">یک </w:t>
      </w:r>
      <w:r w:rsidR="006B3EB0" w:rsidRPr="00E96A11">
        <w:rPr>
          <w:rFonts w:ascii="Mitra" w:eastAsia="Times New Roman" w:hAnsi="Mitra" w:cs="Mitra"/>
          <w:sz w:val="26"/>
          <w:szCs w:val="26"/>
          <w:rtl/>
        </w:rPr>
        <w:t>اختلال ذهنی زمینه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ای </w:t>
      </w:r>
      <w:r w:rsidR="0023542C" w:rsidRPr="00E96A11">
        <w:rPr>
          <w:rFonts w:ascii="Mitra" w:eastAsia="Times New Roman" w:hAnsi="Mitra" w:cs="Mitra"/>
          <w:sz w:val="26"/>
          <w:szCs w:val="26"/>
          <w:rtl/>
        </w:rPr>
        <w:t>(</w:t>
      </w:r>
      <w:r w:rsidR="006B3EB0" w:rsidRPr="00E96A11">
        <w:rPr>
          <w:rFonts w:ascii="Mitra" w:eastAsia="Times New Roman" w:hAnsi="Mitra" w:cs="Mitra"/>
          <w:sz w:val="26"/>
          <w:szCs w:val="26"/>
          <w:rtl/>
        </w:rPr>
        <w:t>مثلا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افسردگی</w:t>
      </w:r>
      <w:r w:rsidR="0023542C"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رنج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برد و در حین مستی مرتکب قتل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چه وضعیت</w:t>
      </w:r>
      <w:r w:rsidR="009E586C" w:rsidRPr="00E96A11">
        <w:rPr>
          <w:rFonts w:ascii="Mitra" w:eastAsia="Times New Roman" w:hAnsi="Mitra" w:cs="Mitra"/>
          <w:sz w:val="26"/>
          <w:szCs w:val="26"/>
          <w:rtl/>
        </w:rPr>
        <w:t>ی</w:t>
      </w:r>
      <w:r w:rsidR="006B3EB0" w:rsidRPr="00E96A11">
        <w:rPr>
          <w:rFonts w:ascii="Mitra" w:eastAsia="Times New Roman" w:hAnsi="Mitra" w:cs="Mitra"/>
          <w:sz w:val="26"/>
          <w:szCs w:val="26"/>
          <w:rtl/>
        </w:rPr>
        <w:t xml:space="preserve"> پیش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آید؟ این موضوع چندین بار </w:t>
      </w:r>
      <w:r w:rsidR="007D1FF7" w:rsidRPr="00E96A11">
        <w:rPr>
          <w:rFonts w:ascii="Mitra" w:eastAsia="Times New Roman" w:hAnsi="Mitra" w:cs="Mitra"/>
          <w:sz w:val="26"/>
          <w:szCs w:val="26"/>
          <w:rtl/>
        </w:rPr>
        <w:t xml:space="preserve">در حقوق انگلیس </w:t>
      </w:r>
      <w:r w:rsidR="006B3EB0" w:rsidRPr="00E96A11">
        <w:rPr>
          <w:rFonts w:ascii="Mitra" w:eastAsia="Times New Roman" w:hAnsi="Mitra" w:cs="Mitra"/>
          <w:sz w:val="26"/>
          <w:szCs w:val="26"/>
          <w:rtl/>
        </w:rPr>
        <w:t>مطرح شده است و دادگاه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 یک رویکرد ثابت را در پیش گرفته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اند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دفاع مسئولیت کاهش یافته ممکن است با شواهدی از مستی خودخواسته پشتیبانی نشود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قاضی محاکمه باید به هیئت منصفه دستور دهد تا اثرات مستی را نادیده بگیرند و بررسی کنند که آیا خود </w:t>
      </w:r>
      <w:r w:rsidR="005D36DA" w:rsidRPr="00E96A11">
        <w:rPr>
          <w:rFonts w:ascii="Mitra" w:eastAsia="Times New Roman" w:hAnsi="Mitra" w:cs="Mitra"/>
          <w:sz w:val="26"/>
          <w:szCs w:val="26"/>
          <w:rtl/>
          <w:lang w:bidi="fa-IR"/>
        </w:rPr>
        <w:t>اختلال</w:t>
      </w:r>
      <w:r w:rsidR="006B3EB0" w:rsidRPr="00E96A11">
        <w:rPr>
          <w:rFonts w:ascii="Mitra" w:eastAsia="Times New Roman" w:hAnsi="Mitra" w:cs="Mitra"/>
          <w:sz w:val="26"/>
          <w:szCs w:val="26"/>
          <w:rtl/>
        </w:rPr>
        <w:t xml:space="preserve"> پزشکی</w:t>
      </w:r>
      <w:r w:rsidR="00FE5307" w:rsidRPr="00E96A11">
        <w:rPr>
          <w:rFonts w:ascii="Mitra" w:eastAsia="Times New Roman" w:hAnsi="Mitra" w:cs="Mitra"/>
          <w:sz w:val="26"/>
          <w:szCs w:val="26"/>
          <w:rtl/>
        </w:rPr>
        <w:t xml:space="preserve"> متهم به تنهایی</w:t>
      </w:r>
      <w:r w:rsidR="006B3EB0" w:rsidRPr="00E96A11">
        <w:rPr>
          <w:rFonts w:ascii="Mitra" w:eastAsia="Times New Roman" w:hAnsi="Mitra" w:cs="Mitra"/>
          <w:sz w:val="26"/>
          <w:szCs w:val="26"/>
          <w:rtl/>
        </w:rPr>
        <w:t xml:space="preserve"> برای </w:t>
      </w:r>
      <w:r w:rsidR="00C1745F" w:rsidRPr="00E96A11">
        <w:rPr>
          <w:rFonts w:ascii="Mitra" w:eastAsia="Times New Roman" w:hAnsi="Mitra" w:cs="Mitra"/>
          <w:sz w:val="26"/>
          <w:szCs w:val="26"/>
          <w:rtl/>
        </w:rPr>
        <w:t>ایجاد</w:t>
      </w:r>
      <w:r w:rsidR="006B3EB0" w:rsidRPr="00E96A11">
        <w:rPr>
          <w:rFonts w:ascii="Mitra" w:eastAsia="Times New Roman" w:hAnsi="Mitra" w:cs="Mitra"/>
          <w:sz w:val="26"/>
          <w:szCs w:val="26"/>
          <w:rtl/>
        </w:rPr>
        <w:t xml:space="preserve"> </w:t>
      </w:r>
      <w:r w:rsidR="007633F2" w:rsidRPr="00E96A11">
        <w:rPr>
          <w:rFonts w:ascii="Mitra" w:eastAsia="Times New Roman" w:hAnsi="Mitra" w:cs="Mitra"/>
          <w:sz w:val="26"/>
          <w:szCs w:val="26"/>
          <w:rtl/>
        </w:rPr>
        <w:t xml:space="preserve">یک </w:t>
      </w:r>
      <w:r w:rsidR="006B3EB0" w:rsidRPr="00E96A11">
        <w:rPr>
          <w:rFonts w:ascii="Mitra" w:eastAsia="Times New Roman" w:hAnsi="Mitra" w:cs="Mitra"/>
          <w:sz w:val="26"/>
          <w:szCs w:val="26"/>
          <w:rtl/>
        </w:rPr>
        <w:t xml:space="preserve">اختلال </w:t>
      </w:r>
      <w:r w:rsidR="007633F2" w:rsidRPr="00E96A11">
        <w:rPr>
          <w:rFonts w:ascii="Mitra" w:eastAsia="Times New Roman" w:hAnsi="Mitra" w:cs="Mitra"/>
          <w:sz w:val="26"/>
          <w:szCs w:val="26"/>
          <w:rtl/>
        </w:rPr>
        <w:t xml:space="preserve">در عملکرد </w:t>
      </w:r>
      <w:r w:rsidR="006B3EB0" w:rsidRPr="00E96A11">
        <w:rPr>
          <w:rFonts w:ascii="Mitra" w:eastAsia="Times New Roman" w:hAnsi="Mitra" w:cs="Mitra"/>
          <w:sz w:val="26"/>
          <w:szCs w:val="26"/>
          <w:rtl/>
        </w:rPr>
        <w:t xml:space="preserve">ذهنی </w:t>
      </w:r>
      <w:r w:rsidR="007633F2" w:rsidRPr="00E96A11">
        <w:rPr>
          <w:rFonts w:ascii="Mitra" w:eastAsia="Times New Roman" w:hAnsi="Mitra" w:cs="Mitra"/>
          <w:sz w:val="26"/>
          <w:szCs w:val="26"/>
          <w:rtl/>
        </w:rPr>
        <w:t xml:space="preserve">کافی بوده </w:t>
      </w:r>
      <w:r w:rsidR="006B3EB0" w:rsidRPr="00E96A11">
        <w:rPr>
          <w:rFonts w:ascii="Mitra" w:eastAsia="Times New Roman" w:hAnsi="Mitra" w:cs="Mitra"/>
          <w:sz w:val="26"/>
          <w:szCs w:val="26"/>
          <w:rtl/>
        </w:rPr>
        <w:t>است یا خیر</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این تصمیم در پرونده </w:t>
      </w:r>
      <w:r w:rsidR="007633F2" w:rsidRPr="00662621">
        <w:rPr>
          <w:rFonts w:asciiTheme="majorBidi" w:eastAsia="Times New Roman" w:hAnsiTheme="majorBidi" w:cstheme="majorBidi"/>
          <w:color w:val="FF0000"/>
          <w:sz w:val="22"/>
          <w:szCs w:val="22"/>
        </w:rPr>
        <w:t>(Gittens,1984)</w:t>
      </w:r>
      <w:r w:rsidR="006B3EB0" w:rsidRPr="00E96A11">
        <w:rPr>
          <w:rFonts w:ascii="Mitra" w:eastAsia="Times New Roman" w:hAnsi="Mitra" w:cs="Mitra"/>
          <w:sz w:val="26"/>
          <w:szCs w:val="26"/>
          <w:rtl/>
        </w:rPr>
        <w:t>اتخاذ شد</w:t>
      </w:r>
      <w:r w:rsidR="006B3EB0" w:rsidRPr="00E96A11">
        <w:rPr>
          <w:rFonts w:ascii="Mitra" w:eastAsia="Times New Roman" w:hAnsi="Mitra" w:cs="Mitra"/>
          <w:sz w:val="26"/>
          <w:szCs w:val="26"/>
        </w:rPr>
        <w:t>.</w:t>
      </w:r>
      <w:r w:rsidR="00A74637"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 xml:space="preserve">این تصمیم توسط </w:t>
      </w:r>
      <w:r w:rsidR="00230FF0" w:rsidRPr="00E96A11">
        <w:rPr>
          <w:rFonts w:ascii="Mitra" w:eastAsia="Times New Roman" w:hAnsi="Mitra" w:cs="Mitra"/>
          <w:sz w:val="26"/>
          <w:szCs w:val="26"/>
          <w:rtl/>
        </w:rPr>
        <w:t>دادگاه</w:t>
      </w:r>
      <w:r w:rsidR="006B3EB0" w:rsidRPr="00E96A11">
        <w:rPr>
          <w:rFonts w:ascii="Mitra" w:eastAsia="Times New Roman" w:hAnsi="Mitra" w:cs="Mitra"/>
          <w:sz w:val="26"/>
          <w:szCs w:val="26"/>
          <w:rtl/>
        </w:rPr>
        <w:t xml:space="preserve"> </w:t>
      </w:r>
      <w:r w:rsidR="00230FF0" w:rsidRPr="00E96A11">
        <w:rPr>
          <w:rFonts w:ascii="Mitra" w:eastAsia="Times New Roman" w:hAnsi="Mitra" w:cs="Mitra"/>
          <w:sz w:val="26"/>
          <w:szCs w:val="26"/>
          <w:rtl/>
        </w:rPr>
        <w:t>تجدیدنظر</w:t>
      </w:r>
      <w:r w:rsidR="006B3EB0" w:rsidRPr="00E96A11">
        <w:rPr>
          <w:rFonts w:ascii="Mitra" w:eastAsia="Times New Roman" w:hAnsi="Mitra" w:cs="Mitra"/>
          <w:sz w:val="26"/>
          <w:szCs w:val="26"/>
          <w:rtl/>
        </w:rPr>
        <w:t xml:space="preserve"> در پرونده </w:t>
      </w:r>
      <w:r w:rsidR="00230FF0" w:rsidRPr="008C4522">
        <w:rPr>
          <w:rFonts w:asciiTheme="majorBidi" w:eastAsia="Times New Roman" w:hAnsiTheme="majorBidi" w:cstheme="majorBidi"/>
          <w:color w:val="FF0000"/>
          <w:sz w:val="22"/>
          <w:szCs w:val="22"/>
        </w:rPr>
        <w:t>(</w:t>
      </w:r>
      <w:r w:rsidR="006B3EB0" w:rsidRPr="008C4522">
        <w:rPr>
          <w:rFonts w:asciiTheme="majorBidi" w:eastAsia="Times New Roman" w:hAnsiTheme="majorBidi" w:cstheme="majorBidi"/>
          <w:color w:val="FF0000"/>
          <w:sz w:val="22"/>
          <w:szCs w:val="22"/>
        </w:rPr>
        <w:t xml:space="preserve">Egan </w:t>
      </w:r>
      <w:r w:rsidR="00230FF0" w:rsidRPr="008C4522">
        <w:rPr>
          <w:rFonts w:asciiTheme="majorBidi" w:eastAsia="Times New Roman" w:hAnsiTheme="majorBidi" w:cstheme="majorBidi"/>
          <w:color w:val="FF0000"/>
          <w:sz w:val="22"/>
          <w:szCs w:val="22"/>
        </w:rPr>
        <w:t>,</w:t>
      </w:r>
      <w:r w:rsidR="006B3EB0" w:rsidRPr="008C4522">
        <w:rPr>
          <w:rFonts w:asciiTheme="majorBidi" w:eastAsia="Times New Roman" w:hAnsiTheme="majorBidi" w:cstheme="majorBidi"/>
          <w:color w:val="FF0000"/>
          <w:sz w:val="22"/>
          <w:szCs w:val="22"/>
        </w:rPr>
        <w:t>1992)</w:t>
      </w:r>
      <w:r w:rsidR="006B3EB0" w:rsidRPr="00E96A11">
        <w:rPr>
          <w:rFonts w:ascii="Mitra" w:eastAsia="Times New Roman" w:hAnsi="Mitra" w:cs="Mitra"/>
          <w:sz w:val="26"/>
          <w:szCs w:val="26"/>
          <w:rtl/>
        </w:rPr>
        <w:t>تأیید 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جایی که گفته شد </w:t>
      </w:r>
      <w:r w:rsidR="00390686" w:rsidRPr="00E96A11">
        <w:rPr>
          <w:rFonts w:ascii="Mitra" w:eastAsia="Times New Roman" w:hAnsi="Mitra" w:cs="Mitra"/>
          <w:sz w:val="26"/>
          <w:szCs w:val="26"/>
          <w:rtl/>
          <w:lang w:bidi="fa-IR"/>
        </w:rPr>
        <w:t>«</w:t>
      </w:r>
      <w:r w:rsidR="006B3EB0" w:rsidRPr="00E96A11">
        <w:rPr>
          <w:rFonts w:ascii="Mitra" w:eastAsia="Times New Roman" w:hAnsi="Mitra" w:cs="Mitra"/>
          <w:sz w:val="26"/>
          <w:szCs w:val="26"/>
          <w:rtl/>
        </w:rPr>
        <w:t>سؤال حیاتی</w:t>
      </w:r>
      <w:r w:rsidR="00390686"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برای هیئت منصفه در چنین مواردی این است که بپرسند</w:t>
      </w:r>
      <w:r w:rsidR="006B3EB0" w:rsidRPr="00E96A11">
        <w:rPr>
          <w:rFonts w:ascii="Mitra" w:eastAsia="Times New Roman" w:hAnsi="Mitra" w:cs="Mitra"/>
          <w:sz w:val="26"/>
          <w:szCs w:val="26"/>
        </w:rPr>
        <w:t xml:space="preserve">: </w:t>
      </w:r>
      <w:r w:rsidR="00D52687" w:rsidRPr="00E96A11">
        <w:rPr>
          <w:rFonts w:ascii="Mitra" w:eastAsia="Times New Roman" w:hAnsi="Mitra" w:cs="Mitra"/>
          <w:sz w:val="26"/>
          <w:szCs w:val="26"/>
          <w:rtl/>
        </w:rPr>
        <w:t>«</w:t>
      </w:r>
      <w:r w:rsidR="006B3EB0" w:rsidRPr="00E96A11">
        <w:rPr>
          <w:rFonts w:ascii="Mitra" w:eastAsia="Times New Roman" w:hAnsi="Mitra" w:cs="Mitra"/>
          <w:sz w:val="26"/>
          <w:szCs w:val="26"/>
          <w:rtl/>
        </w:rPr>
        <w:t>آیا اختلال ذهنی متهم به گونه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ای بوده است که او </w:t>
      </w:r>
      <w:r w:rsidR="00781DD3" w:rsidRPr="00E96A11">
        <w:rPr>
          <w:rFonts w:ascii="Mitra" w:eastAsia="Times New Roman" w:hAnsi="Mitra" w:cs="Mitra"/>
          <w:sz w:val="26"/>
          <w:szCs w:val="26"/>
          <w:rtl/>
        </w:rPr>
        <w:t xml:space="preserve">تحت شرایط </w:t>
      </w:r>
      <w:r w:rsidR="00481E0D" w:rsidRPr="00E96A11">
        <w:rPr>
          <w:rFonts w:ascii="Mitra" w:eastAsia="Times New Roman" w:hAnsi="Mitra" w:cs="Mitra"/>
          <w:sz w:val="26"/>
          <w:szCs w:val="26"/>
          <w:rtl/>
        </w:rPr>
        <w:lastRenderedPageBreak/>
        <w:t xml:space="preserve">دفاع </w:t>
      </w:r>
      <w:r w:rsidR="006B3EB0" w:rsidRPr="00E96A11">
        <w:rPr>
          <w:rFonts w:ascii="Mitra" w:eastAsia="Times New Roman" w:hAnsi="Mitra" w:cs="Mitra"/>
          <w:sz w:val="26"/>
          <w:szCs w:val="26"/>
          <w:rtl/>
        </w:rPr>
        <w:t xml:space="preserve">مسئولیت کاهش یافته </w:t>
      </w:r>
      <w:r w:rsidR="00781DD3" w:rsidRPr="00E96A11">
        <w:rPr>
          <w:rFonts w:ascii="Mitra" w:eastAsia="Times New Roman" w:hAnsi="Mitra" w:cs="Mitra"/>
          <w:sz w:val="26"/>
          <w:szCs w:val="26"/>
          <w:rtl/>
        </w:rPr>
        <w:t>قرار گیرد</w:t>
      </w:r>
      <w:r w:rsidR="001445BF" w:rsidRPr="00E96A11">
        <w:rPr>
          <w:rFonts w:ascii="Mitra" w:eastAsia="Times New Roman" w:hAnsi="Mitra" w:cs="Mitra"/>
          <w:sz w:val="26"/>
          <w:szCs w:val="26"/>
          <w:rtl/>
        </w:rPr>
        <w:t>،</w:t>
      </w:r>
      <w:r w:rsidR="006B3EB0" w:rsidRPr="00E96A11">
        <w:rPr>
          <w:rFonts w:ascii="Mitra" w:eastAsia="Times New Roman" w:hAnsi="Mitra" w:cs="Mitra"/>
          <w:sz w:val="26"/>
          <w:szCs w:val="26"/>
          <w:rtl/>
        </w:rPr>
        <w:t>چه مست بوده باشد و چه نباشد؟</w:t>
      </w:r>
      <w:r w:rsidR="00781DD3"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w:t>
      </w:r>
      <w:r w:rsidR="00FF1615" w:rsidRPr="00E96A11">
        <w:rPr>
          <w:rFonts w:ascii="Mitra" w:eastAsia="Times New Roman" w:hAnsi="Mitra" w:cs="Mitra"/>
          <w:sz w:val="26"/>
          <w:szCs w:val="26"/>
          <w:rtl/>
          <w:lang w:bidi="fa-IR"/>
        </w:rPr>
        <w:t>پرونده</w:t>
      </w:r>
      <w:r w:rsidR="00E46138" w:rsidRPr="006F1655">
        <w:rPr>
          <w:rFonts w:asciiTheme="majorBidi" w:eastAsia="Times New Roman" w:hAnsiTheme="majorBidi" w:cstheme="majorBidi"/>
          <w:color w:val="FF0000"/>
          <w:sz w:val="22"/>
          <w:szCs w:val="22"/>
        </w:rPr>
        <w:t>(</w:t>
      </w:r>
      <w:r w:rsidR="006B3EB0" w:rsidRPr="006F1655">
        <w:rPr>
          <w:rFonts w:asciiTheme="majorBidi" w:eastAsia="Times New Roman" w:hAnsiTheme="majorBidi" w:cstheme="majorBidi"/>
          <w:color w:val="FF0000"/>
          <w:sz w:val="22"/>
          <w:szCs w:val="22"/>
        </w:rPr>
        <w:t xml:space="preserve">Dietschmann </w:t>
      </w:r>
      <w:r w:rsidR="00E46138" w:rsidRPr="006F1655">
        <w:rPr>
          <w:rFonts w:asciiTheme="majorBidi" w:eastAsia="Times New Roman" w:hAnsiTheme="majorBidi" w:cstheme="majorBidi"/>
          <w:color w:val="FF0000"/>
          <w:sz w:val="22"/>
          <w:szCs w:val="22"/>
        </w:rPr>
        <w:t>,</w:t>
      </w:r>
      <w:r w:rsidR="006B3EB0" w:rsidRPr="006F1655">
        <w:rPr>
          <w:rFonts w:asciiTheme="majorBidi" w:eastAsia="Times New Roman" w:hAnsiTheme="majorBidi" w:cstheme="majorBidi"/>
          <w:color w:val="FF0000"/>
          <w:sz w:val="22"/>
          <w:szCs w:val="22"/>
        </w:rPr>
        <w:t>2003)</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همچنین گفته شد که اشتباه است از هیئت منصفه پرسیده شود که آیا متهم همچنان قربانی را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کشت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حتی اگر مست نبوده باشد</w:t>
      </w:r>
      <w:r w:rsidR="002E43D3"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سؤال </w:t>
      </w:r>
      <w:r w:rsidR="00D14CDE" w:rsidRPr="00E96A11">
        <w:rPr>
          <w:rFonts w:ascii="Mitra" w:eastAsia="Times New Roman" w:hAnsi="Mitra" w:cs="Mitra"/>
          <w:sz w:val="26"/>
          <w:szCs w:val="26"/>
          <w:rtl/>
        </w:rPr>
        <w:t xml:space="preserve">صحیح </w:t>
      </w:r>
      <w:r w:rsidR="006B3EB0" w:rsidRPr="00E96A11">
        <w:rPr>
          <w:rFonts w:ascii="Mitra" w:eastAsia="Times New Roman" w:hAnsi="Mitra" w:cs="Mitra"/>
          <w:sz w:val="26"/>
          <w:szCs w:val="26"/>
          <w:rtl/>
        </w:rPr>
        <w:t xml:space="preserve">این است که آیا متهم </w:t>
      </w:r>
      <w:r w:rsidR="006A0A66" w:rsidRPr="00E96A11">
        <w:rPr>
          <w:rFonts w:ascii="Mitra" w:eastAsia="Times New Roman" w:hAnsi="Mitra" w:cs="Mitra"/>
          <w:sz w:val="26"/>
          <w:szCs w:val="26"/>
          <w:rtl/>
        </w:rPr>
        <w:t xml:space="preserve">حتی اگر </w:t>
      </w:r>
      <w:r w:rsidR="00556805" w:rsidRPr="00E96A11">
        <w:rPr>
          <w:rFonts w:ascii="Mitra" w:eastAsia="Times New Roman" w:hAnsi="Mitra" w:cs="Mitra"/>
          <w:sz w:val="26"/>
          <w:szCs w:val="26"/>
          <w:rtl/>
        </w:rPr>
        <w:t>مست</w:t>
      </w:r>
      <w:r w:rsidR="006A0A66" w:rsidRPr="00E96A11">
        <w:rPr>
          <w:rFonts w:ascii="Mitra" w:eastAsia="Times New Roman" w:hAnsi="Mitra" w:cs="Mitra"/>
          <w:sz w:val="26"/>
          <w:szCs w:val="26"/>
          <w:rtl/>
        </w:rPr>
        <w:t xml:space="preserve"> نباشد </w:t>
      </w:r>
      <w:r w:rsidR="008C5304"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ذهنی</w:t>
      </w:r>
      <w:r w:rsidR="008C5304"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داشته است یا نه</w:t>
      </w:r>
      <w:r w:rsidR="006A0A66" w:rsidRPr="00E96A11">
        <w:rPr>
          <w:rFonts w:ascii="Mitra" w:eastAsia="Times New Roman" w:hAnsi="Mitra" w:cs="Mitra"/>
          <w:sz w:val="26"/>
          <w:szCs w:val="26"/>
          <w:rtl/>
        </w:rPr>
        <w:t>.</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 xml:space="preserve">لرد هاتن </w:t>
      </w:r>
      <w:r w:rsidR="003177A1" w:rsidRPr="002C2908">
        <w:rPr>
          <w:rFonts w:asciiTheme="majorBidi" w:eastAsia="Times New Roman" w:hAnsiTheme="majorBidi" w:cstheme="majorBidi"/>
          <w:sz w:val="22"/>
          <w:szCs w:val="22"/>
          <w:rtl/>
        </w:rPr>
        <w:t>(</w:t>
      </w:r>
      <w:r w:rsidR="003177A1" w:rsidRPr="002C2908">
        <w:rPr>
          <w:rFonts w:asciiTheme="majorBidi" w:eastAsia="Times New Roman" w:hAnsiTheme="majorBidi" w:cstheme="majorBidi"/>
          <w:sz w:val="22"/>
          <w:szCs w:val="22"/>
        </w:rPr>
        <w:t>Hutton</w:t>
      </w:r>
      <w:r w:rsidR="003177A1" w:rsidRPr="002C2908">
        <w:rPr>
          <w:rFonts w:asciiTheme="majorBidi" w:eastAsia="Times New Roman" w:hAnsiTheme="majorBidi" w:cstheme="majorBidi"/>
          <w:sz w:val="22"/>
          <w:szCs w:val="22"/>
          <w:rtl/>
        </w:rPr>
        <w:t>)</w:t>
      </w:r>
      <w:r w:rsidR="003177A1" w:rsidRPr="00E96A11">
        <w:rPr>
          <w:rFonts w:ascii="Mitra" w:eastAsia="Times New Roman" w:hAnsi="Mitra" w:cs="Mitra"/>
          <w:sz w:val="26"/>
          <w:szCs w:val="26"/>
          <w:rtl/>
        </w:rPr>
        <w:t>دستورالعمل</w:t>
      </w:r>
      <w:r w:rsidR="006B3EB0" w:rsidRPr="00E96A11">
        <w:rPr>
          <w:rFonts w:ascii="Mitra" w:eastAsia="Times New Roman" w:hAnsi="Mitra" w:cs="Mitra"/>
          <w:sz w:val="26"/>
          <w:szCs w:val="26"/>
          <w:rtl/>
        </w:rPr>
        <w:t xml:space="preserve"> زیر را برای هدایت هیئت منصفه در آینده پیشنهاد داد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4B412A" w:rsidRPr="003A54A5">
        <w:rPr>
          <w:rFonts w:ascii="Mitra" w:eastAsia="Times New Roman" w:hAnsi="Mitra" w:cs="Mitra"/>
          <w:b/>
          <w:bCs/>
          <w:rtl/>
          <w:lang w:bidi="prs-AF"/>
        </w:rPr>
        <w:t>«</w:t>
      </w:r>
      <w:r w:rsidR="006B3EB0" w:rsidRPr="003A54A5">
        <w:rPr>
          <w:rFonts w:ascii="Mitra" w:eastAsia="Times New Roman" w:hAnsi="Mitra" w:cs="Mitra"/>
          <w:b/>
          <w:bCs/>
          <w:rtl/>
        </w:rPr>
        <w:t xml:space="preserve">با فرض اینکه دفاع ثابت کرده است که </w:t>
      </w:r>
      <w:r w:rsidR="004B412A" w:rsidRPr="003A54A5">
        <w:rPr>
          <w:rFonts w:ascii="Mitra" w:eastAsia="Times New Roman" w:hAnsi="Mitra" w:cs="Mitra"/>
          <w:b/>
          <w:bCs/>
          <w:rtl/>
        </w:rPr>
        <w:t>متهم</w:t>
      </w:r>
      <w:r w:rsidR="006B3EB0" w:rsidRPr="003A54A5">
        <w:rPr>
          <w:rFonts w:ascii="Mitra" w:eastAsia="Times New Roman" w:hAnsi="Mitra" w:cs="Mitra"/>
          <w:b/>
          <w:bCs/>
        </w:rPr>
        <w:t xml:space="preserve"> </w:t>
      </w:r>
      <w:r w:rsidR="006B3EB0" w:rsidRPr="003A54A5">
        <w:rPr>
          <w:rFonts w:ascii="Mitra" w:eastAsia="Times New Roman" w:hAnsi="Mitra" w:cs="Mitra"/>
          <w:b/>
          <w:bCs/>
          <w:rtl/>
        </w:rPr>
        <w:t xml:space="preserve">دچار اختلال ذهنی مطابق با </w:t>
      </w:r>
      <w:r w:rsidR="004B412A" w:rsidRPr="003A54A5">
        <w:rPr>
          <w:rFonts w:ascii="Mitra" w:eastAsia="Times New Roman" w:hAnsi="Mitra" w:cs="Mitra"/>
          <w:b/>
          <w:bCs/>
          <w:rtl/>
        </w:rPr>
        <w:t>ماده</w:t>
      </w:r>
      <w:r w:rsidR="006B3EB0" w:rsidRPr="003A54A5">
        <w:rPr>
          <w:rFonts w:ascii="Mitra" w:eastAsia="Times New Roman" w:hAnsi="Mitra" w:cs="Mitra"/>
          <w:b/>
          <w:bCs/>
          <w:rtl/>
        </w:rPr>
        <w:t xml:space="preserve"> </w:t>
      </w:r>
      <w:r w:rsidR="006B3EB0" w:rsidRPr="00A63191">
        <w:rPr>
          <w:rFonts w:asciiTheme="majorBidi" w:eastAsia="Times New Roman" w:hAnsiTheme="majorBidi" w:cstheme="majorBidi"/>
          <w:b/>
          <w:bCs/>
          <w:sz w:val="22"/>
          <w:szCs w:val="22"/>
        </w:rPr>
        <w:t>2</w:t>
      </w:r>
      <w:r w:rsidR="006B3EB0" w:rsidRPr="003A54A5">
        <w:rPr>
          <w:rFonts w:ascii="Mitra" w:eastAsia="Times New Roman" w:hAnsi="Mitra" w:cs="Mitra"/>
          <w:b/>
          <w:bCs/>
        </w:rPr>
        <w:t xml:space="preserve"> </w:t>
      </w:r>
      <w:r w:rsidR="006B3EB0" w:rsidRPr="003A54A5">
        <w:rPr>
          <w:rFonts w:ascii="Mitra" w:eastAsia="Times New Roman" w:hAnsi="Mitra" w:cs="Mitra"/>
          <w:b/>
          <w:bCs/>
          <w:rtl/>
        </w:rPr>
        <w:t>بوده است</w:t>
      </w:r>
      <w:r w:rsidR="006B3EB0" w:rsidRPr="003A54A5">
        <w:rPr>
          <w:rFonts w:ascii="Mitra" w:eastAsia="Times New Roman" w:hAnsi="Mitra" w:cs="Mitra"/>
          <w:b/>
          <w:bCs/>
        </w:rPr>
        <w:t xml:space="preserve">، </w:t>
      </w:r>
      <w:r w:rsidR="006B3EB0" w:rsidRPr="003A54A5">
        <w:rPr>
          <w:rFonts w:ascii="Mitra" w:eastAsia="Times New Roman" w:hAnsi="Mitra" w:cs="Mitra"/>
          <w:b/>
          <w:bCs/>
          <w:rtl/>
        </w:rPr>
        <w:t>سؤال مهم این است</w:t>
      </w:r>
      <w:r w:rsidR="006B3EB0" w:rsidRPr="003A54A5">
        <w:rPr>
          <w:rFonts w:ascii="Mitra" w:eastAsia="Times New Roman" w:hAnsi="Mitra" w:cs="Mitra"/>
          <w:b/>
          <w:bCs/>
        </w:rPr>
        <w:t xml:space="preserve">: </w:t>
      </w:r>
      <w:r w:rsidR="006B3EB0" w:rsidRPr="003A54A5">
        <w:rPr>
          <w:rFonts w:ascii="Mitra" w:eastAsia="Times New Roman" w:hAnsi="Mitra" w:cs="Mitra"/>
          <w:b/>
          <w:bCs/>
          <w:rtl/>
        </w:rPr>
        <w:t>آیا آن اختلال به طور قابل توجهی مسئولیت ذهنی او را برای اعمالش در انجام قتل</w:t>
      </w:r>
      <w:r w:rsidR="00EE2D93" w:rsidRPr="003A54A5">
        <w:rPr>
          <w:rFonts w:ascii="Mitra" w:eastAsia="Times New Roman" w:hAnsi="Mitra" w:cs="Mitra"/>
          <w:b/>
          <w:bCs/>
          <w:rtl/>
        </w:rPr>
        <w:t xml:space="preserve"> را</w:t>
      </w:r>
      <w:r w:rsidR="006B3EB0" w:rsidRPr="003A54A5">
        <w:rPr>
          <w:rFonts w:ascii="Mitra" w:eastAsia="Times New Roman" w:hAnsi="Mitra" w:cs="Mitra"/>
          <w:b/>
          <w:bCs/>
          <w:rtl/>
        </w:rPr>
        <w:t xml:space="preserve"> کاهش داده است؟ </w:t>
      </w:r>
      <w:r w:rsidR="006B3EB0" w:rsidRPr="003A54A5">
        <w:rPr>
          <w:rFonts w:ascii="Mitra" w:eastAsia="Times New Roman" w:hAnsi="Mitra" w:cs="Mitra"/>
          <w:b/>
          <w:bCs/>
        </w:rPr>
        <w:t>...</w:t>
      </w:r>
      <w:r w:rsidR="004B412A" w:rsidRPr="003A54A5">
        <w:rPr>
          <w:rFonts w:ascii="Mitra" w:eastAsia="Times New Roman" w:hAnsi="Mitra" w:cs="Mitra"/>
          <w:b/>
          <w:bCs/>
          <w:rtl/>
        </w:rPr>
        <w:t xml:space="preserve"> </w:t>
      </w:r>
      <w:r w:rsidR="00B40DD1" w:rsidRPr="003A54A5">
        <w:rPr>
          <w:rFonts w:ascii="Mitra" w:eastAsia="Times New Roman" w:hAnsi="Mitra" w:cs="Mitra"/>
          <w:b/>
          <w:bCs/>
          <w:rtl/>
          <w:lang w:bidi="fa-IR"/>
        </w:rPr>
        <w:t>تاثیر</w:t>
      </w:r>
      <w:r w:rsidR="006B3EB0" w:rsidRPr="003A54A5">
        <w:rPr>
          <w:rFonts w:ascii="Mitra" w:eastAsia="Times New Roman" w:hAnsi="Mitra" w:cs="Mitra"/>
          <w:b/>
          <w:bCs/>
        </w:rPr>
        <w:t xml:space="preserve"> </w:t>
      </w:r>
      <w:r w:rsidR="006B3EB0" w:rsidRPr="003A54A5">
        <w:rPr>
          <w:rFonts w:ascii="Mitra" w:eastAsia="Times New Roman" w:hAnsi="Mitra" w:cs="Mitra"/>
          <w:b/>
          <w:bCs/>
          <w:rtl/>
        </w:rPr>
        <w:t xml:space="preserve">مصرف </w:t>
      </w:r>
      <w:r w:rsidR="00B40DD1" w:rsidRPr="003A54A5">
        <w:rPr>
          <w:rFonts w:ascii="Mitra" w:eastAsia="Times New Roman" w:hAnsi="Mitra" w:cs="Mitra"/>
          <w:b/>
          <w:bCs/>
          <w:rtl/>
        </w:rPr>
        <w:t xml:space="preserve">مشروبات </w:t>
      </w:r>
      <w:r w:rsidR="006B3EB0" w:rsidRPr="003A54A5">
        <w:rPr>
          <w:rFonts w:ascii="Mitra" w:eastAsia="Times New Roman" w:hAnsi="Mitra" w:cs="Mitra"/>
          <w:b/>
          <w:bCs/>
          <w:rtl/>
        </w:rPr>
        <w:t>الکل</w:t>
      </w:r>
      <w:r w:rsidR="00B40DD1" w:rsidRPr="003A54A5">
        <w:rPr>
          <w:rFonts w:ascii="Mitra" w:eastAsia="Times New Roman" w:hAnsi="Mitra" w:cs="Mitra"/>
          <w:b/>
          <w:bCs/>
          <w:rtl/>
        </w:rPr>
        <w:t>ی</w:t>
      </w:r>
      <w:r w:rsidR="006B3EB0" w:rsidRPr="003A54A5">
        <w:rPr>
          <w:rFonts w:ascii="Mitra" w:eastAsia="Times New Roman" w:hAnsi="Mitra" w:cs="Mitra"/>
          <w:b/>
          <w:bCs/>
          <w:rtl/>
        </w:rPr>
        <w:t xml:space="preserve"> نمی</w:t>
      </w:r>
      <w:r w:rsidR="006B3EB0" w:rsidRPr="003A54A5">
        <w:rPr>
          <w:rFonts w:ascii="Mitra" w:eastAsia="Times New Roman" w:hAnsi="Mitra" w:cs="Mitra"/>
          <w:b/>
          <w:bCs/>
        </w:rPr>
        <w:t>‌</w:t>
      </w:r>
      <w:r w:rsidR="006B3EB0" w:rsidRPr="003A54A5">
        <w:rPr>
          <w:rFonts w:ascii="Mitra" w:eastAsia="Times New Roman" w:hAnsi="Mitra" w:cs="Mitra"/>
          <w:b/>
          <w:bCs/>
          <w:rtl/>
        </w:rPr>
        <w:t xml:space="preserve">تواند به عنوان عاملی </w:t>
      </w:r>
      <w:r w:rsidR="00C53D21" w:rsidRPr="003A54A5">
        <w:rPr>
          <w:rFonts w:ascii="Mitra" w:eastAsia="Times New Roman" w:hAnsi="Mitra" w:cs="Mitra"/>
          <w:b/>
          <w:bCs/>
          <w:rtl/>
        </w:rPr>
        <w:t>در ایجاد</w:t>
      </w:r>
      <w:r w:rsidR="006B3EB0" w:rsidRPr="003A54A5">
        <w:rPr>
          <w:rFonts w:ascii="Mitra" w:eastAsia="Times New Roman" w:hAnsi="Mitra" w:cs="Mitra"/>
          <w:b/>
          <w:bCs/>
          <w:rtl/>
        </w:rPr>
        <w:t xml:space="preserve"> اختلال ذهنی و </w:t>
      </w:r>
      <w:r w:rsidR="00C53D21" w:rsidRPr="003A54A5">
        <w:rPr>
          <w:rFonts w:ascii="Mitra" w:eastAsia="Times New Roman" w:hAnsi="Mitra" w:cs="Mitra"/>
          <w:b/>
          <w:bCs/>
          <w:rtl/>
        </w:rPr>
        <w:t xml:space="preserve">یا درهرگونه </w:t>
      </w:r>
      <w:r w:rsidR="006B3EB0" w:rsidRPr="003A54A5">
        <w:rPr>
          <w:rFonts w:ascii="Mitra" w:eastAsia="Times New Roman" w:hAnsi="Mitra" w:cs="Mitra"/>
          <w:b/>
          <w:bCs/>
          <w:rtl/>
        </w:rPr>
        <w:t xml:space="preserve">کاهش مسئولیت ذهنی ناشی از آن اختلال </w:t>
      </w:r>
      <w:r w:rsidR="00C53D21" w:rsidRPr="003A54A5">
        <w:rPr>
          <w:rFonts w:ascii="Mitra" w:eastAsia="Times New Roman" w:hAnsi="Mitra" w:cs="Mitra"/>
          <w:b/>
          <w:bCs/>
          <w:rtl/>
        </w:rPr>
        <w:t>در نظر گرفت</w:t>
      </w:r>
      <w:r w:rsidR="00EB484A" w:rsidRPr="003A54A5">
        <w:rPr>
          <w:rFonts w:ascii="Mitra" w:eastAsia="Times New Roman" w:hAnsi="Mitra" w:cs="Mitra"/>
          <w:b/>
          <w:bCs/>
          <w:rtl/>
        </w:rPr>
        <w:t>.</w:t>
      </w:r>
      <w:r w:rsidR="006B3EB0" w:rsidRPr="003A54A5">
        <w:rPr>
          <w:rFonts w:ascii="Mitra" w:eastAsia="Times New Roman" w:hAnsi="Mitra" w:cs="Mitra"/>
          <w:b/>
          <w:bCs/>
        </w:rPr>
        <w:t xml:space="preserve"> </w:t>
      </w:r>
      <w:r w:rsidR="006B3EB0" w:rsidRPr="003A54A5">
        <w:rPr>
          <w:rFonts w:ascii="Mitra" w:eastAsia="Times New Roman" w:hAnsi="Mitra" w:cs="Mitra"/>
          <w:b/>
          <w:bCs/>
          <w:rtl/>
        </w:rPr>
        <w:t>اما ممکن است شما معتقد باشید که هم اختلال ذهنی</w:t>
      </w:r>
      <w:r w:rsidR="00173F56" w:rsidRPr="003A54A5">
        <w:rPr>
          <w:rFonts w:ascii="Mitra" w:eastAsia="Times New Roman" w:hAnsi="Mitra" w:cs="Mitra"/>
          <w:b/>
          <w:bCs/>
          <w:rtl/>
        </w:rPr>
        <w:t xml:space="preserve"> متهم</w:t>
      </w:r>
      <w:r w:rsidR="006B3EB0" w:rsidRPr="003A54A5">
        <w:rPr>
          <w:rFonts w:ascii="Mitra" w:eastAsia="Times New Roman" w:hAnsi="Mitra" w:cs="Mitra"/>
          <w:b/>
          <w:bCs/>
        </w:rPr>
        <w:t xml:space="preserve"> </w:t>
      </w:r>
      <w:r w:rsidR="006B3EB0" w:rsidRPr="003A54A5">
        <w:rPr>
          <w:rFonts w:ascii="Mitra" w:eastAsia="Times New Roman" w:hAnsi="Mitra" w:cs="Mitra"/>
          <w:b/>
          <w:bCs/>
          <w:rtl/>
        </w:rPr>
        <w:t>و هم مصرف الکل در کاهش مسئولیت ذهنی او برای قتل نقش داشته</w:t>
      </w:r>
      <w:r w:rsidR="006B3EB0" w:rsidRPr="003A54A5">
        <w:rPr>
          <w:rFonts w:ascii="Mitra" w:eastAsia="Times New Roman" w:hAnsi="Mitra" w:cs="Mitra"/>
          <w:b/>
          <w:bCs/>
        </w:rPr>
        <w:t>‌</w:t>
      </w:r>
      <w:r w:rsidR="006B3EB0" w:rsidRPr="003A54A5">
        <w:rPr>
          <w:rFonts w:ascii="Mitra" w:eastAsia="Times New Roman" w:hAnsi="Mitra" w:cs="Mitra"/>
          <w:b/>
          <w:bCs/>
          <w:rtl/>
        </w:rPr>
        <w:t xml:space="preserve">اند و اینکه او ممکن بود </w:t>
      </w:r>
      <w:r w:rsidR="00D44466" w:rsidRPr="003A54A5">
        <w:rPr>
          <w:rFonts w:ascii="Mitra" w:eastAsia="Times New Roman" w:hAnsi="Mitra" w:cs="Mitra"/>
          <w:b/>
          <w:bCs/>
          <w:rtl/>
        </w:rPr>
        <w:t xml:space="preserve">مرتکب </w:t>
      </w:r>
      <w:r w:rsidR="006B3EB0" w:rsidRPr="003A54A5">
        <w:rPr>
          <w:rFonts w:ascii="Mitra" w:eastAsia="Times New Roman" w:hAnsi="Mitra" w:cs="Mitra"/>
          <w:b/>
          <w:bCs/>
          <w:rtl/>
        </w:rPr>
        <w:t xml:space="preserve">قتل </w:t>
      </w:r>
      <w:r w:rsidR="00D44466" w:rsidRPr="003A54A5">
        <w:rPr>
          <w:rFonts w:ascii="Mitra" w:eastAsia="Times New Roman" w:hAnsi="Mitra" w:cs="Mitra"/>
          <w:b/>
          <w:bCs/>
          <w:rtl/>
        </w:rPr>
        <w:t>ن</w:t>
      </w:r>
      <w:r w:rsidR="003F6827" w:rsidRPr="003A54A5">
        <w:rPr>
          <w:rFonts w:ascii="Mitra" w:eastAsia="Times New Roman" w:hAnsi="Mitra" w:cs="Mitra"/>
          <w:b/>
          <w:bCs/>
          <w:rtl/>
        </w:rPr>
        <w:t>می شد</w:t>
      </w:r>
      <w:r w:rsidR="006B3EB0" w:rsidRPr="003A54A5">
        <w:rPr>
          <w:rFonts w:ascii="Mitra" w:eastAsia="Times New Roman" w:hAnsi="Mitra" w:cs="Mitra"/>
          <w:b/>
          <w:bCs/>
          <w:rtl/>
        </w:rPr>
        <w:t xml:space="preserve"> اگر </w:t>
      </w:r>
      <w:r w:rsidR="00D44466" w:rsidRPr="003A54A5">
        <w:rPr>
          <w:rFonts w:ascii="Mitra" w:eastAsia="Times New Roman" w:hAnsi="Mitra" w:cs="Mitra"/>
          <w:b/>
          <w:bCs/>
          <w:rtl/>
        </w:rPr>
        <w:t>الکل مصرف نکرده بود</w:t>
      </w:r>
      <w:r w:rsidR="006B3EB0" w:rsidRPr="003A54A5">
        <w:rPr>
          <w:rFonts w:ascii="Mitra" w:eastAsia="Times New Roman" w:hAnsi="Mitra" w:cs="Mitra"/>
          <w:b/>
          <w:bCs/>
        </w:rPr>
        <w:t xml:space="preserve">. </w:t>
      </w:r>
      <w:r w:rsidR="006B3EB0" w:rsidRPr="003A54A5">
        <w:rPr>
          <w:rFonts w:ascii="Mitra" w:eastAsia="Times New Roman" w:hAnsi="Mitra" w:cs="Mitra"/>
          <w:b/>
          <w:bCs/>
          <w:rtl/>
        </w:rPr>
        <w:t>اگر چنین دیدگاهی دارید</w:t>
      </w:r>
      <w:r w:rsidR="006B3EB0" w:rsidRPr="003A54A5">
        <w:rPr>
          <w:rFonts w:ascii="Mitra" w:eastAsia="Times New Roman" w:hAnsi="Mitra" w:cs="Mitra"/>
          <w:b/>
          <w:bCs/>
        </w:rPr>
        <w:t xml:space="preserve">، </w:t>
      </w:r>
      <w:r w:rsidR="006B3EB0" w:rsidRPr="003A54A5">
        <w:rPr>
          <w:rFonts w:ascii="Mitra" w:eastAsia="Times New Roman" w:hAnsi="Mitra" w:cs="Mitra"/>
          <w:b/>
          <w:bCs/>
          <w:rtl/>
        </w:rPr>
        <w:t xml:space="preserve">سؤال </w:t>
      </w:r>
      <w:r w:rsidR="00037EF5" w:rsidRPr="003A54A5">
        <w:rPr>
          <w:rFonts w:ascii="Mitra" w:eastAsia="Times New Roman" w:hAnsi="Mitra" w:cs="Mitra"/>
          <w:b/>
          <w:bCs/>
          <w:rtl/>
        </w:rPr>
        <w:t xml:space="preserve">اصلی </w:t>
      </w:r>
      <w:r w:rsidR="006B3EB0" w:rsidRPr="003A54A5">
        <w:rPr>
          <w:rFonts w:ascii="Mitra" w:eastAsia="Times New Roman" w:hAnsi="Mitra" w:cs="Mitra"/>
          <w:b/>
          <w:bCs/>
          <w:rtl/>
        </w:rPr>
        <w:t xml:space="preserve">برای شما این است که آیا </w:t>
      </w:r>
      <w:r w:rsidR="00037EF5" w:rsidRPr="003A54A5">
        <w:rPr>
          <w:rFonts w:ascii="Mitra" w:eastAsia="Times New Roman" w:hAnsi="Mitra" w:cs="Mitra"/>
          <w:b/>
          <w:bCs/>
          <w:rtl/>
        </w:rPr>
        <w:t>متهم</w:t>
      </w:r>
      <w:r w:rsidR="006B3EB0" w:rsidRPr="003A54A5">
        <w:rPr>
          <w:rFonts w:ascii="Mitra" w:eastAsia="Times New Roman" w:hAnsi="Mitra" w:cs="Mitra"/>
          <w:b/>
          <w:bCs/>
        </w:rPr>
        <w:t xml:space="preserve"> </w:t>
      </w:r>
      <w:r w:rsidR="006B3EB0" w:rsidRPr="003A54A5">
        <w:rPr>
          <w:rFonts w:ascii="Mitra" w:eastAsia="Times New Roman" w:hAnsi="Mitra" w:cs="Mitra"/>
          <w:b/>
          <w:bCs/>
          <w:rtl/>
        </w:rPr>
        <w:t>به شما ثابت کرده است که علیرغم مصرف الکل</w:t>
      </w:r>
      <w:r w:rsidR="006B3EB0" w:rsidRPr="003A54A5">
        <w:rPr>
          <w:rFonts w:ascii="Mitra" w:eastAsia="Times New Roman" w:hAnsi="Mitra" w:cs="Mitra"/>
          <w:b/>
          <w:bCs/>
        </w:rPr>
        <w:t xml:space="preserve">، </w:t>
      </w:r>
      <w:r w:rsidR="006B3EB0" w:rsidRPr="003A54A5">
        <w:rPr>
          <w:rFonts w:ascii="Mitra" w:eastAsia="Times New Roman" w:hAnsi="Mitra" w:cs="Mitra"/>
          <w:b/>
          <w:bCs/>
          <w:rtl/>
        </w:rPr>
        <w:t>اختلال ذهنی او مسئولیت ذهنی</w:t>
      </w:r>
      <w:r w:rsidR="006B3EB0" w:rsidRPr="003A54A5">
        <w:rPr>
          <w:rFonts w:ascii="Mitra" w:eastAsia="Times New Roman" w:hAnsi="Mitra" w:cs="Mitra"/>
          <w:b/>
          <w:bCs/>
        </w:rPr>
        <w:t>‌</w:t>
      </w:r>
      <w:r w:rsidR="006B3EB0" w:rsidRPr="003A54A5">
        <w:rPr>
          <w:rFonts w:ascii="Mitra" w:eastAsia="Times New Roman" w:hAnsi="Mitra" w:cs="Mitra"/>
          <w:b/>
          <w:bCs/>
          <w:rtl/>
        </w:rPr>
        <w:t>اش را برای اعمال مرگبارش به طور قابل توجهی کاهش داده است یا نه؟ اگر او شما را از این بابت راضی کرده باشد</w:t>
      </w:r>
      <w:r w:rsidR="00BF7A6E" w:rsidRPr="003A54A5">
        <w:rPr>
          <w:rFonts w:ascii="Mitra" w:eastAsia="Times New Roman" w:hAnsi="Mitra" w:cs="Mitra"/>
          <w:b/>
          <w:bCs/>
          <w:rtl/>
        </w:rPr>
        <w:t>،</w:t>
      </w:r>
      <w:r w:rsidR="006B3EB0" w:rsidRPr="003A54A5">
        <w:rPr>
          <w:rFonts w:ascii="Mitra" w:eastAsia="Times New Roman" w:hAnsi="Mitra" w:cs="Mitra"/>
          <w:b/>
          <w:bCs/>
        </w:rPr>
        <w:t xml:space="preserve"> </w:t>
      </w:r>
      <w:r w:rsidR="006B3EB0" w:rsidRPr="003A54A5">
        <w:rPr>
          <w:rFonts w:ascii="Mitra" w:eastAsia="Times New Roman" w:hAnsi="Mitra" w:cs="Mitra"/>
          <w:b/>
          <w:bCs/>
          <w:rtl/>
        </w:rPr>
        <w:t xml:space="preserve">شما او را به </w:t>
      </w:r>
      <w:r w:rsidR="00E02723" w:rsidRPr="003A54A5">
        <w:rPr>
          <w:rFonts w:ascii="Mitra" w:eastAsia="Times New Roman" w:hAnsi="Mitra" w:cs="Mitra"/>
          <w:b/>
          <w:bCs/>
          <w:rtl/>
        </w:rPr>
        <w:t xml:space="preserve">علت </w:t>
      </w:r>
      <w:r w:rsidR="006B3EB0" w:rsidRPr="003A54A5">
        <w:rPr>
          <w:rFonts w:ascii="Mitra" w:eastAsia="Times New Roman" w:hAnsi="Mitra" w:cs="Mitra"/>
          <w:b/>
          <w:bCs/>
          <w:rtl/>
        </w:rPr>
        <w:t xml:space="preserve">قتل </w:t>
      </w:r>
      <w:r w:rsidR="00A25F51" w:rsidRPr="003A54A5">
        <w:rPr>
          <w:rFonts w:ascii="Mitra" w:eastAsia="Times New Roman" w:hAnsi="Mitra" w:cs="Mitra"/>
          <w:b/>
          <w:bCs/>
          <w:rtl/>
        </w:rPr>
        <w:t xml:space="preserve">عمد </w:t>
      </w:r>
      <w:r w:rsidR="006B3EB0" w:rsidRPr="003A54A5">
        <w:rPr>
          <w:rFonts w:ascii="Mitra" w:eastAsia="Times New Roman" w:hAnsi="Mitra" w:cs="Mitra"/>
          <w:b/>
          <w:bCs/>
          <w:rtl/>
        </w:rPr>
        <w:t>محاکمه نخواهید کرد اما ممکن است او را به قتل غیرعمدی محکوم کنید</w:t>
      </w:r>
      <w:r w:rsidR="006B3EB0" w:rsidRPr="003A54A5">
        <w:rPr>
          <w:rFonts w:ascii="Mitra" w:eastAsia="Times New Roman" w:hAnsi="Mitra" w:cs="Mitra"/>
          <w:b/>
          <w:bCs/>
        </w:rPr>
        <w:t xml:space="preserve">. </w:t>
      </w:r>
      <w:r w:rsidR="006B3EB0" w:rsidRPr="003A54A5">
        <w:rPr>
          <w:rFonts w:ascii="Mitra" w:eastAsia="Times New Roman" w:hAnsi="Mitra" w:cs="Mitra"/>
          <w:b/>
          <w:bCs/>
          <w:rtl/>
        </w:rPr>
        <w:t xml:space="preserve">اگر او نتواند شما </w:t>
      </w:r>
      <w:r w:rsidR="00AD15F0" w:rsidRPr="003A54A5">
        <w:rPr>
          <w:rFonts w:ascii="Mitra" w:eastAsia="Times New Roman" w:hAnsi="Mitra" w:cs="Mitra"/>
          <w:b/>
          <w:bCs/>
          <w:rtl/>
        </w:rPr>
        <w:t xml:space="preserve">را </w:t>
      </w:r>
      <w:r w:rsidR="003124DF" w:rsidRPr="003A54A5">
        <w:rPr>
          <w:rFonts w:ascii="Mitra" w:eastAsia="Times New Roman" w:hAnsi="Mitra" w:cs="Mitra"/>
          <w:b/>
          <w:bCs/>
          <w:rtl/>
        </w:rPr>
        <w:t>درباب</w:t>
      </w:r>
      <w:r w:rsidR="006B3EB0" w:rsidRPr="003A54A5">
        <w:rPr>
          <w:rFonts w:ascii="Mitra" w:eastAsia="Times New Roman" w:hAnsi="Mitra" w:cs="Mitra"/>
          <w:b/>
          <w:bCs/>
          <w:rtl/>
        </w:rPr>
        <w:t xml:space="preserve"> این امر راضی</w:t>
      </w:r>
      <w:r w:rsidR="00986CFD" w:rsidRPr="003A54A5">
        <w:rPr>
          <w:rFonts w:ascii="Mitra" w:eastAsia="Times New Roman" w:hAnsi="Mitra" w:cs="Mitra"/>
          <w:b/>
          <w:bCs/>
          <w:rtl/>
        </w:rPr>
        <w:t xml:space="preserve"> و قانع</w:t>
      </w:r>
      <w:r w:rsidR="006B3EB0" w:rsidRPr="003A54A5">
        <w:rPr>
          <w:rFonts w:ascii="Mitra" w:eastAsia="Times New Roman" w:hAnsi="Mitra" w:cs="Mitra"/>
          <w:b/>
          <w:bCs/>
          <w:rtl/>
        </w:rPr>
        <w:t xml:space="preserve"> کند</w:t>
      </w:r>
      <w:r w:rsidR="00855EA9" w:rsidRPr="003A54A5">
        <w:rPr>
          <w:rFonts w:ascii="Mitra" w:eastAsia="Times New Roman" w:hAnsi="Mitra" w:cs="Mitra"/>
          <w:b/>
          <w:bCs/>
          <w:rtl/>
        </w:rPr>
        <w:t>،</w:t>
      </w:r>
      <w:r w:rsidR="006B3EB0" w:rsidRPr="003A54A5">
        <w:rPr>
          <w:rFonts w:ascii="Mitra" w:eastAsia="Times New Roman" w:hAnsi="Mitra" w:cs="Mitra"/>
          <w:b/>
          <w:bCs/>
          <w:rtl/>
        </w:rPr>
        <w:t>دفاع مسئولیت کاهش</w:t>
      </w:r>
      <w:r w:rsidR="006B3EB0" w:rsidRPr="003A54A5">
        <w:rPr>
          <w:rFonts w:ascii="Mitra" w:eastAsia="Times New Roman" w:hAnsi="Mitra" w:cs="Mitra"/>
          <w:b/>
          <w:bCs/>
        </w:rPr>
        <w:t>‌</w:t>
      </w:r>
      <w:r w:rsidR="006B3EB0" w:rsidRPr="003A54A5">
        <w:rPr>
          <w:rFonts w:ascii="Mitra" w:eastAsia="Times New Roman" w:hAnsi="Mitra" w:cs="Mitra"/>
          <w:b/>
          <w:bCs/>
          <w:rtl/>
        </w:rPr>
        <w:t xml:space="preserve">یافته برای او قابل </w:t>
      </w:r>
      <w:r w:rsidR="008E2515" w:rsidRPr="003A54A5">
        <w:rPr>
          <w:rFonts w:ascii="Mitra" w:eastAsia="Times New Roman" w:hAnsi="Mitra" w:cs="Mitra"/>
          <w:b/>
          <w:bCs/>
          <w:rtl/>
        </w:rPr>
        <w:t>استناد</w:t>
      </w:r>
      <w:r w:rsidR="006B3EB0" w:rsidRPr="003A54A5">
        <w:rPr>
          <w:rFonts w:ascii="Mitra" w:eastAsia="Times New Roman" w:hAnsi="Mitra" w:cs="Mitra"/>
          <w:b/>
          <w:bCs/>
          <w:rtl/>
        </w:rPr>
        <w:t xml:space="preserve"> نخواهد بود</w:t>
      </w:r>
      <w:r w:rsidR="00B64CB0" w:rsidRPr="003A54A5">
        <w:rPr>
          <w:rFonts w:ascii="Mitra" w:eastAsia="Times New Roman" w:hAnsi="Mitra" w:cs="Mitra"/>
          <w:b/>
          <w:bCs/>
          <w:rtl/>
        </w:rPr>
        <w:t>.»</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حکم</w:t>
      </w:r>
      <w:r w:rsidR="00B06D70" w:rsidRPr="00E96A11">
        <w:rPr>
          <w:rFonts w:ascii="Mitra" w:eastAsia="Times New Roman" w:hAnsi="Mitra" w:cs="Mitra"/>
          <w:sz w:val="26"/>
          <w:szCs w:val="26"/>
          <w:rtl/>
        </w:rPr>
        <w:t xml:space="preserve"> پرونده</w:t>
      </w:r>
      <w:r w:rsidR="006B3EB0" w:rsidRPr="00E96A11">
        <w:rPr>
          <w:rFonts w:ascii="Mitra" w:eastAsia="Times New Roman" w:hAnsi="Mitra" w:cs="Mitra"/>
          <w:sz w:val="26"/>
          <w:szCs w:val="26"/>
          <w:rtl/>
        </w:rPr>
        <w:t xml:space="preserve"> </w:t>
      </w:r>
      <w:r w:rsidR="006B3EB0" w:rsidRPr="003E7FB8">
        <w:rPr>
          <w:rFonts w:asciiTheme="majorBidi" w:eastAsia="Times New Roman" w:hAnsiTheme="majorBidi" w:cstheme="majorBidi"/>
          <w:sz w:val="22"/>
          <w:szCs w:val="22"/>
        </w:rPr>
        <w:t>Dietschmann</w:t>
      </w:r>
      <w:r w:rsidR="00B06D70" w:rsidRPr="003E7FB8">
        <w:rPr>
          <w:rFonts w:ascii="Mitra" w:eastAsia="Times New Roman" w:hAnsi="Mitra" w:cs="Mitra"/>
          <w:sz w:val="22"/>
          <w:szCs w:val="22"/>
          <w:rtl/>
        </w:rPr>
        <w:t xml:space="preserve"> </w:t>
      </w:r>
      <w:r w:rsidR="006B3EB0" w:rsidRPr="003E7FB8">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توسط دادگاه تجدیدنظر در چندین پرونده کاهش مسئولیت </w:t>
      </w:r>
      <w:r w:rsidR="006B3EB0" w:rsidRPr="003E7FB8">
        <w:rPr>
          <w:rFonts w:asciiTheme="majorBidi" w:eastAsia="Times New Roman" w:hAnsiTheme="majorBidi" w:cstheme="majorBidi"/>
          <w:sz w:val="22"/>
          <w:szCs w:val="22"/>
        </w:rPr>
        <w:t>(DR)</w:t>
      </w:r>
      <w:r w:rsidR="00AA44DC"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دنبال شده است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ED5FB1" w:rsidRPr="00ED5FB1">
        <w:rPr>
          <w:rFonts w:ascii="Mitra" w:eastAsia="Times New Roman" w:hAnsi="Mitra" w:cs="Mitra"/>
          <w:sz w:val="26"/>
          <w:szCs w:val="26"/>
          <w:rtl/>
        </w:rPr>
        <w:t>۱</w:t>
      </w:r>
      <w:r w:rsidR="006A7D8A" w:rsidRPr="003E7FB8">
        <w:rPr>
          <w:rFonts w:asciiTheme="majorBidi" w:eastAsia="Times New Roman" w:hAnsiTheme="majorBidi" w:cstheme="majorBidi"/>
          <w:color w:val="FF0000"/>
          <w:sz w:val="22"/>
          <w:szCs w:val="22"/>
        </w:rPr>
        <w:t>(</w:t>
      </w:r>
      <w:r w:rsidR="006B3EB0" w:rsidRPr="003E7FB8">
        <w:rPr>
          <w:rFonts w:asciiTheme="majorBidi" w:eastAsia="Times New Roman" w:hAnsiTheme="majorBidi" w:cstheme="majorBidi"/>
          <w:color w:val="FF0000"/>
          <w:sz w:val="22"/>
          <w:szCs w:val="22"/>
        </w:rPr>
        <w:t xml:space="preserve">Hendy </w:t>
      </w:r>
      <w:r w:rsidR="006A7D8A" w:rsidRPr="003E7FB8">
        <w:rPr>
          <w:rFonts w:asciiTheme="majorBidi" w:eastAsia="Times New Roman" w:hAnsiTheme="majorBidi" w:cstheme="majorBidi"/>
          <w:color w:val="FF0000"/>
          <w:sz w:val="22"/>
          <w:szCs w:val="22"/>
        </w:rPr>
        <w:t>,</w:t>
      </w:r>
      <w:r w:rsidR="006B3EB0" w:rsidRPr="003E7FB8">
        <w:rPr>
          <w:rFonts w:asciiTheme="majorBidi" w:eastAsia="Times New Roman" w:hAnsiTheme="majorBidi" w:cstheme="majorBidi"/>
          <w:color w:val="FF0000"/>
          <w:sz w:val="22"/>
          <w:szCs w:val="22"/>
        </w:rPr>
        <w:t>2006</w:t>
      </w:r>
      <w:r w:rsidR="006A7D8A" w:rsidRPr="003E7FB8">
        <w:rPr>
          <w:rFonts w:asciiTheme="majorBidi" w:eastAsia="Times New Roman" w:hAnsiTheme="majorBidi" w:cstheme="majorBidi"/>
          <w:color w:val="FF0000"/>
          <w:sz w:val="22"/>
          <w:szCs w:val="22"/>
        </w:rPr>
        <w:t>)</w:t>
      </w:r>
      <w:r w:rsidR="006B3EB0" w:rsidRPr="00E96A11">
        <w:rPr>
          <w:rFonts w:ascii="Mitra" w:eastAsia="Times New Roman" w:hAnsi="Mitra" w:cs="Mitra"/>
          <w:sz w:val="26"/>
          <w:szCs w:val="26"/>
        </w:rPr>
        <w:t xml:space="preserve"> – </w:t>
      </w:r>
      <w:r w:rsidR="006B3EB0" w:rsidRPr="00E96A11">
        <w:rPr>
          <w:rFonts w:ascii="Mitra" w:eastAsia="Times New Roman" w:hAnsi="Mitra" w:cs="Mitra"/>
          <w:sz w:val="26"/>
          <w:szCs w:val="26"/>
          <w:rtl/>
        </w:rPr>
        <w:t xml:space="preserve">متهم قتل </w:t>
      </w:r>
      <w:r w:rsidR="006A7D8A" w:rsidRPr="00E96A11">
        <w:rPr>
          <w:rFonts w:ascii="Mitra" w:eastAsia="Times New Roman" w:hAnsi="Mitra" w:cs="Mitra"/>
          <w:sz w:val="26"/>
          <w:szCs w:val="26"/>
          <w:rtl/>
          <w:lang w:bidi="prs-AF"/>
        </w:rPr>
        <w:t>قربانی</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را در حالی که تحت تأثیر الکل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پذیرفت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اما شواهدی از آسیب مغزی </w:t>
      </w:r>
      <w:r w:rsidR="003B3F67" w:rsidRPr="00E96A11">
        <w:rPr>
          <w:rFonts w:ascii="Mitra" w:eastAsia="Times New Roman" w:hAnsi="Mitra" w:cs="Mitra"/>
          <w:sz w:val="26"/>
          <w:szCs w:val="26"/>
          <w:rtl/>
        </w:rPr>
        <w:t>زمینه ای</w:t>
      </w:r>
      <w:r w:rsidR="006B3EB0" w:rsidRPr="00E96A11">
        <w:rPr>
          <w:rFonts w:ascii="Mitra" w:eastAsia="Times New Roman" w:hAnsi="Mitra" w:cs="Mitra"/>
          <w:sz w:val="26"/>
          <w:szCs w:val="26"/>
          <w:rtl/>
        </w:rPr>
        <w:t xml:space="preserve"> و اختلال </w:t>
      </w:r>
      <w:r w:rsidR="006A7D8A" w:rsidRPr="00E96A11">
        <w:rPr>
          <w:rFonts w:ascii="Mitra" w:eastAsia="Times New Roman" w:hAnsi="Mitra" w:cs="Mitra"/>
          <w:sz w:val="26"/>
          <w:szCs w:val="26"/>
          <w:rtl/>
        </w:rPr>
        <w:t xml:space="preserve">روان </w:t>
      </w:r>
      <w:r w:rsidR="006A7D8A" w:rsidRPr="00E96A11">
        <w:rPr>
          <w:rFonts w:ascii="Mitra" w:eastAsia="Times New Roman" w:hAnsi="Mitra" w:cs="Mitra"/>
          <w:sz w:val="26"/>
          <w:szCs w:val="26"/>
          <w:rtl/>
          <w:lang w:bidi="fa-IR"/>
        </w:rPr>
        <w:t>پریشی</w:t>
      </w:r>
      <w:r w:rsidR="006B3EB0" w:rsidRPr="00E96A11">
        <w:rPr>
          <w:rFonts w:ascii="Mitra" w:eastAsia="Times New Roman" w:hAnsi="Mitra" w:cs="Mitra"/>
          <w:sz w:val="26"/>
          <w:szCs w:val="26"/>
          <w:rtl/>
        </w:rPr>
        <w:t xml:space="preserve"> نیز </w:t>
      </w:r>
      <w:r w:rsidR="006A7D8A" w:rsidRPr="00E96A11">
        <w:rPr>
          <w:rFonts w:ascii="Mitra" w:eastAsia="Times New Roman" w:hAnsi="Mitra" w:cs="Mitra"/>
          <w:sz w:val="26"/>
          <w:szCs w:val="26"/>
          <w:rtl/>
        </w:rPr>
        <w:t xml:space="preserve">در وی </w:t>
      </w:r>
      <w:r w:rsidR="006B3EB0" w:rsidRPr="00E96A11">
        <w:rPr>
          <w:rFonts w:ascii="Mitra" w:eastAsia="Times New Roman" w:hAnsi="Mitra" w:cs="Mitra"/>
          <w:sz w:val="26"/>
          <w:szCs w:val="26"/>
          <w:rtl/>
        </w:rPr>
        <w:t>وجود داشت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ED5FB1" w:rsidRPr="00ED5FB1">
        <w:rPr>
          <w:rFonts w:ascii="Mitra" w:eastAsia="Times New Roman" w:hAnsi="Mitra" w:cs="Mitra"/>
          <w:sz w:val="26"/>
          <w:szCs w:val="26"/>
          <w:rtl/>
        </w:rPr>
        <w:t>۲</w:t>
      </w:r>
      <w:r w:rsidR="007D762A" w:rsidRPr="003E7FB8">
        <w:rPr>
          <w:rFonts w:asciiTheme="majorBidi" w:eastAsia="Times New Roman" w:hAnsiTheme="majorBidi" w:cstheme="majorBidi"/>
          <w:color w:val="FF0000"/>
          <w:sz w:val="22"/>
          <w:szCs w:val="22"/>
        </w:rPr>
        <w:t>(</w:t>
      </w:r>
      <w:r w:rsidR="006B3EB0" w:rsidRPr="003E7FB8">
        <w:rPr>
          <w:rFonts w:asciiTheme="majorBidi" w:eastAsia="Times New Roman" w:hAnsiTheme="majorBidi" w:cstheme="majorBidi"/>
          <w:color w:val="FF0000"/>
          <w:sz w:val="22"/>
          <w:szCs w:val="22"/>
        </w:rPr>
        <w:t xml:space="preserve">Robson </w:t>
      </w:r>
      <w:r w:rsidR="007D762A" w:rsidRPr="003E7FB8">
        <w:rPr>
          <w:rFonts w:asciiTheme="majorBidi" w:eastAsia="Times New Roman" w:hAnsiTheme="majorBidi" w:cstheme="majorBidi"/>
          <w:color w:val="FF0000"/>
          <w:sz w:val="22"/>
          <w:szCs w:val="22"/>
        </w:rPr>
        <w:t>,</w:t>
      </w:r>
      <w:r w:rsidR="006B3EB0" w:rsidRPr="003E7FB8">
        <w:rPr>
          <w:rFonts w:asciiTheme="majorBidi" w:eastAsia="Times New Roman" w:hAnsiTheme="majorBidi" w:cstheme="majorBidi"/>
          <w:color w:val="FF0000"/>
          <w:sz w:val="22"/>
          <w:szCs w:val="22"/>
        </w:rPr>
        <w:t>2006</w:t>
      </w:r>
      <w:r w:rsidR="007D762A" w:rsidRPr="003E7FB8">
        <w:rPr>
          <w:rFonts w:asciiTheme="majorBidi" w:eastAsia="Times New Roman" w:hAnsiTheme="majorBidi" w:cstheme="majorBidi"/>
          <w:color w:val="FF0000"/>
          <w:sz w:val="22"/>
          <w:szCs w:val="22"/>
        </w:rPr>
        <w:t>)</w:t>
      </w:r>
      <w:r w:rsidR="006B3EB0" w:rsidRPr="00E96A11">
        <w:rPr>
          <w:rFonts w:ascii="Mitra" w:eastAsia="Times New Roman" w:hAnsi="Mitra" w:cs="Mitra"/>
          <w:sz w:val="26"/>
          <w:szCs w:val="26"/>
        </w:rPr>
        <w:t xml:space="preserve"> – </w:t>
      </w:r>
      <w:r w:rsidR="006B3EB0" w:rsidRPr="00E96A11">
        <w:rPr>
          <w:rFonts w:ascii="Mitra" w:eastAsia="Times New Roman" w:hAnsi="Mitra" w:cs="Mitra"/>
          <w:sz w:val="26"/>
          <w:szCs w:val="26"/>
          <w:rtl/>
        </w:rPr>
        <w:t>متهم به شدت مست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اما همچنین</w:t>
      </w:r>
      <w:r w:rsidR="00512D5F" w:rsidRPr="00E96A11">
        <w:rPr>
          <w:rFonts w:ascii="Mitra" w:eastAsia="Times New Roman" w:hAnsi="Mitra" w:cs="Mitra"/>
          <w:sz w:val="26"/>
          <w:szCs w:val="26"/>
          <w:rtl/>
        </w:rPr>
        <w:t xml:space="preserve"> زمانی که قربانی</w:t>
      </w:r>
      <w:r w:rsidR="00512D5F" w:rsidRPr="00E96A11">
        <w:rPr>
          <w:rFonts w:ascii="Mitra" w:eastAsia="Times New Roman" w:hAnsi="Mitra" w:cs="Mitra"/>
          <w:sz w:val="26"/>
          <w:szCs w:val="26"/>
        </w:rPr>
        <w:t xml:space="preserve"> </w:t>
      </w:r>
      <w:r w:rsidR="00512D5F" w:rsidRPr="00E96A11">
        <w:rPr>
          <w:rFonts w:ascii="Mitra" w:eastAsia="Times New Roman" w:hAnsi="Mitra" w:cs="Mitra"/>
          <w:sz w:val="26"/>
          <w:szCs w:val="26"/>
          <w:rtl/>
        </w:rPr>
        <w:t>را کشت</w:t>
      </w:r>
      <w:r w:rsidR="006B3EB0" w:rsidRPr="00E96A11">
        <w:rPr>
          <w:rFonts w:ascii="Mitra" w:eastAsia="Times New Roman" w:hAnsi="Mitra" w:cs="Mitra"/>
          <w:sz w:val="26"/>
          <w:szCs w:val="26"/>
          <w:rtl/>
        </w:rPr>
        <w:t xml:space="preserve"> از </w:t>
      </w:r>
      <w:r w:rsidR="007D762A"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استرس حاد</w:t>
      </w:r>
      <w:r w:rsidR="007D762A"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رنج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برد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ED5FB1" w:rsidRPr="00ED5FB1">
        <w:rPr>
          <w:rFonts w:ascii="Mitra" w:eastAsia="Times New Roman" w:hAnsi="Mitra" w:cs="Mitra"/>
          <w:sz w:val="26"/>
          <w:szCs w:val="26"/>
          <w:rtl/>
        </w:rPr>
        <w:t>۳</w:t>
      </w:r>
      <w:r w:rsidR="0003454A" w:rsidRPr="003E7FB8">
        <w:rPr>
          <w:rFonts w:asciiTheme="majorBidi" w:eastAsia="Times New Roman" w:hAnsiTheme="majorBidi" w:cstheme="majorBidi"/>
          <w:color w:val="FF0000"/>
          <w:sz w:val="22"/>
          <w:szCs w:val="22"/>
        </w:rPr>
        <w:t>(</w:t>
      </w:r>
      <w:r w:rsidR="006B3EB0" w:rsidRPr="003E7FB8">
        <w:rPr>
          <w:rFonts w:asciiTheme="majorBidi" w:eastAsia="Times New Roman" w:hAnsiTheme="majorBidi" w:cstheme="majorBidi"/>
          <w:color w:val="FF0000"/>
          <w:sz w:val="22"/>
          <w:szCs w:val="22"/>
        </w:rPr>
        <w:t xml:space="preserve">Swan </w:t>
      </w:r>
      <w:r w:rsidR="0003454A" w:rsidRPr="003E7FB8">
        <w:rPr>
          <w:rFonts w:asciiTheme="majorBidi" w:eastAsia="Times New Roman" w:hAnsiTheme="majorBidi" w:cstheme="majorBidi"/>
          <w:color w:val="FF0000"/>
          <w:sz w:val="22"/>
          <w:szCs w:val="22"/>
        </w:rPr>
        <w:t>,</w:t>
      </w:r>
      <w:r w:rsidR="006B3EB0" w:rsidRPr="003E7FB8">
        <w:rPr>
          <w:rFonts w:asciiTheme="majorBidi" w:eastAsia="Times New Roman" w:hAnsiTheme="majorBidi" w:cstheme="majorBidi"/>
          <w:color w:val="FF0000"/>
          <w:sz w:val="22"/>
          <w:szCs w:val="22"/>
        </w:rPr>
        <w:t>2006</w:t>
      </w:r>
      <w:r w:rsidR="0003454A" w:rsidRPr="003E7FB8">
        <w:rPr>
          <w:rFonts w:asciiTheme="majorBidi" w:eastAsia="Times New Roman" w:hAnsiTheme="majorBidi" w:cstheme="majorBidi"/>
          <w:color w:val="FF0000"/>
          <w:sz w:val="22"/>
          <w:szCs w:val="22"/>
        </w:rPr>
        <w:t>)</w:t>
      </w:r>
      <w:r w:rsidR="006B3EB0" w:rsidRPr="003E7FB8">
        <w:rPr>
          <w:rFonts w:ascii="Mitra" w:eastAsia="Times New Roman" w:hAnsi="Mitra" w:cs="Mitra"/>
          <w:color w:val="FF0000"/>
          <w:sz w:val="22"/>
          <w:szCs w:val="22"/>
        </w:rPr>
        <w:t xml:space="preserve"> </w:t>
      </w:r>
      <w:r w:rsidR="006B3EB0" w:rsidRPr="00E96A11">
        <w:rPr>
          <w:rFonts w:ascii="Mitra" w:eastAsia="Times New Roman" w:hAnsi="Mitra" w:cs="Mitra"/>
          <w:sz w:val="26"/>
          <w:szCs w:val="26"/>
        </w:rPr>
        <w:t>–</w:t>
      </w:r>
      <w:r w:rsidR="00CF26E1" w:rsidRPr="00E96A11">
        <w:rPr>
          <w:rFonts w:ascii="Mitra" w:eastAsia="Times New Roman" w:hAnsi="Mitra" w:cs="Mitra"/>
          <w:sz w:val="26"/>
          <w:szCs w:val="26"/>
          <w:rtl/>
        </w:rPr>
        <w:t>متهم علاوه بر</w:t>
      </w:r>
      <w:r w:rsidR="00CF26E1" w:rsidRPr="00E96A11">
        <w:rPr>
          <w:rFonts w:ascii="Mitra" w:eastAsia="Times New Roman" w:hAnsi="Mitra" w:cs="Mitra"/>
          <w:sz w:val="26"/>
          <w:szCs w:val="26"/>
        </w:rPr>
        <w:t xml:space="preserve"> </w:t>
      </w:r>
      <w:r w:rsidR="00CF26E1" w:rsidRPr="00E96A11">
        <w:rPr>
          <w:rFonts w:ascii="Mitra" w:eastAsia="Times New Roman" w:hAnsi="Mitra" w:cs="Mitra"/>
          <w:sz w:val="26"/>
          <w:szCs w:val="26"/>
          <w:rtl/>
        </w:rPr>
        <w:t>مستی ناشی از مصرف الکل دچار</w:t>
      </w:r>
      <w:r w:rsidR="006B3EB0" w:rsidRPr="00E96A11">
        <w:rPr>
          <w:rFonts w:ascii="Mitra" w:eastAsia="Times New Roman" w:hAnsi="Mitra" w:cs="Mitra"/>
          <w:sz w:val="26"/>
          <w:szCs w:val="26"/>
          <w:rtl/>
        </w:rPr>
        <w:t xml:space="preserve"> افسردگی</w:t>
      </w:r>
      <w:r w:rsidR="001A27C2" w:rsidRPr="00E96A11">
        <w:rPr>
          <w:rFonts w:ascii="Mitra" w:eastAsia="Times New Roman" w:hAnsi="Mitra" w:cs="Mitra"/>
          <w:sz w:val="26"/>
          <w:szCs w:val="26"/>
          <w:rtl/>
        </w:rPr>
        <w:t xml:space="preserve"> زمینه ای</w:t>
      </w:r>
      <w:r w:rsidR="006B3EB0" w:rsidRPr="00E96A11">
        <w:rPr>
          <w:rFonts w:ascii="Mitra" w:eastAsia="Times New Roman" w:hAnsi="Mitra" w:cs="Mitra"/>
          <w:sz w:val="26"/>
          <w:szCs w:val="26"/>
          <w:rtl/>
        </w:rPr>
        <w:t xml:space="preserve"> </w:t>
      </w:r>
      <w:r w:rsidR="00CF26E1" w:rsidRPr="00E96A11">
        <w:rPr>
          <w:rFonts w:ascii="Mitra" w:eastAsia="Times New Roman" w:hAnsi="Mitra" w:cs="Mitra"/>
          <w:sz w:val="26"/>
          <w:szCs w:val="26"/>
          <w:rtl/>
        </w:rPr>
        <w:t>بود</w:t>
      </w:r>
      <w:r w:rsidR="006B3EB0" w:rsidRPr="00E96A11">
        <w:rPr>
          <w:rFonts w:ascii="Mitra" w:eastAsia="Times New Roman" w:hAnsi="Mitra" w:cs="Mitra"/>
          <w:sz w:val="26"/>
          <w:szCs w:val="26"/>
        </w:rPr>
        <w:t>.</w:t>
      </w:r>
      <w:r w:rsidR="00512D5F"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br/>
      </w:r>
      <w:r w:rsidR="00324240" w:rsidRPr="00E96A11">
        <w:rPr>
          <w:rFonts w:ascii="Mitra" w:eastAsia="Times New Roman" w:hAnsi="Mitra" w:cs="Mitra"/>
          <w:sz w:val="26"/>
          <w:szCs w:val="26"/>
          <w:rtl/>
        </w:rPr>
        <w:t>در هر یک از این پرونده ها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هیئت منصفه دستور داده بود که دفاع</w:t>
      </w:r>
      <w:r w:rsidR="00D70A8B"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 xml:space="preserve">کاهش مسئولیت </w:t>
      </w:r>
      <w:r w:rsidR="006B3EB0" w:rsidRPr="00136D3D">
        <w:rPr>
          <w:rFonts w:asciiTheme="majorBidi" w:eastAsia="Times New Roman" w:hAnsiTheme="majorBidi" w:cstheme="majorBidi"/>
          <w:sz w:val="22"/>
          <w:szCs w:val="22"/>
        </w:rPr>
        <w:t>(DR)</w:t>
      </w:r>
      <w:r w:rsidR="00D70A8B"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نیازمند اثبات این است که متهم همچنان قتل را انجام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داد حتی اگر هوشیار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بود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در هر یک از این موارد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دادگاه تجدیدنظر با پیروی از حکم </w:t>
      </w:r>
      <w:r w:rsidR="006B3EB0" w:rsidRPr="00136D3D">
        <w:rPr>
          <w:rFonts w:asciiTheme="majorBidi" w:eastAsia="Times New Roman" w:hAnsiTheme="majorBidi" w:cstheme="majorBidi"/>
          <w:sz w:val="22"/>
          <w:szCs w:val="22"/>
        </w:rPr>
        <w:t>Dietschmann</w:t>
      </w:r>
      <w:r w:rsidR="004B028D"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محکومیت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های قتل</w:t>
      </w:r>
      <w:r w:rsidR="00293D2A" w:rsidRPr="00E96A11">
        <w:rPr>
          <w:rFonts w:ascii="Mitra" w:eastAsia="Times New Roman" w:hAnsi="Mitra" w:cs="Mitra"/>
          <w:sz w:val="26"/>
          <w:szCs w:val="26"/>
          <w:rtl/>
        </w:rPr>
        <w:t xml:space="preserve"> عمد</w:t>
      </w:r>
      <w:r w:rsidR="006B3EB0" w:rsidRPr="00E96A11">
        <w:rPr>
          <w:rFonts w:ascii="Mitra" w:eastAsia="Times New Roman" w:hAnsi="Mitra" w:cs="Mitra"/>
          <w:sz w:val="26"/>
          <w:szCs w:val="26"/>
          <w:rtl/>
        </w:rPr>
        <w:t xml:space="preserve"> را لغو کرده و محکومیت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های قتل غیرعمد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را جایگزین کرد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با این حال</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قاعده حقوقی مقرر شده در </w:t>
      </w:r>
      <w:r w:rsidR="006B3EB0" w:rsidRPr="00FC3792">
        <w:rPr>
          <w:rFonts w:asciiTheme="majorBidi" w:eastAsia="Times New Roman" w:hAnsiTheme="majorBidi" w:cstheme="majorBidi"/>
          <w:sz w:val="22"/>
          <w:szCs w:val="22"/>
        </w:rPr>
        <w:t>Dietschmann</w:t>
      </w:r>
      <w:r w:rsidR="00E5767A"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که در پرونده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های </w:t>
      </w:r>
      <w:r w:rsidR="006B3EB0" w:rsidRPr="00FC3792">
        <w:rPr>
          <w:rFonts w:asciiTheme="majorBidi" w:eastAsia="Times New Roman" w:hAnsiTheme="majorBidi" w:cstheme="majorBidi"/>
          <w:sz w:val="22"/>
          <w:szCs w:val="22"/>
        </w:rPr>
        <w:t>Hendy</w:t>
      </w:r>
      <w:r w:rsidR="006B3EB0" w:rsidRPr="00E96A11">
        <w:rPr>
          <w:rFonts w:ascii="Mitra" w:eastAsia="Times New Roman" w:hAnsi="Mitra" w:cs="Mitra"/>
          <w:sz w:val="26"/>
          <w:szCs w:val="26"/>
        </w:rPr>
        <w:t xml:space="preserve">، </w:t>
      </w:r>
      <w:r w:rsidR="006B3EB0" w:rsidRPr="00FC3792">
        <w:rPr>
          <w:rFonts w:asciiTheme="majorBidi" w:eastAsia="Times New Roman" w:hAnsiTheme="majorBidi" w:cstheme="majorBidi"/>
          <w:sz w:val="22"/>
          <w:szCs w:val="22"/>
        </w:rPr>
        <w:t>Robson</w:t>
      </w:r>
      <w:r w:rsidR="006B3EB0" w:rsidRPr="00FC3792">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و </w:t>
      </w:r>
      <w:r w:rsidR="006B3EB0" w:rsidRPr="00FC3792">
        <w:rPr>
          <w:rFonts w:asciiTheme="majorBidi" w:eastAsia="Times New Roman" w:hAnsiTheme="majorBidi" w:cstheme="majorBidi"/>
          <w:sz w:val="22"/>
          <w:szCs w:val="22"/>
        </w:rPr>
        <w:t>Swan</w:t>
      </w:r>
      <w:r w:rsidR="008A02FE" w:rsidRPr="00FC3792">
        <w:rPr>
          <w:rFonts w:ascii="Mitra" w:eastAsia="Times New Roman" w:hAnsi="Mitra" w:cs="Mitra"/>
          <w:sz w:val="22"/>
          <w:szCs w:val="22"/>
          <w:rtl/>
        </w:rPr>
        <w:t xml:space="preserve"> </w:t>
      </w:r>
      <w:r w:rsidR="006B3EB0" w:rsidRPr="00FC3792">
        <w:rPr>
          <w:rFonts w:ascii="Mitra" w:eastAsia="Times New Roman" w:hAnsi="Mitra" w:cs="Mitra"/>
          <w:sz w:val="22"/>
          <w:szCs w:val="22"/>
        </w:rPr>
        <w:t xml:space="preserve"> </w:t>
      </w:r>
      <w:r w:rsidR="006B3EB0" w:rsidRPr="00E96A11">
        <w:rPr>
          <w:rFonts w:ascii="Mitra" w:eastAsia="Times New Roman" w:hAnsi="Mitra" w:cs="Mitra"/>
          <w:sz w:val="26"/>
          <w:szCs w:val="26"/>
          <w:rtl/>
        </w:rPr>
        <w:t>اعمال شده 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اکنون باید در پرتو اصلاحات ماده </w:t>
      </w:r>
      <w:r w:rsidR="006B3EB0" w:rsidRPr="00E96A11">
        <w:rPr>
          <w:rFonts w:ascii="Mitra" w:eastAsia="Times New Roman" w:hAnsi="Mitra" w:cs="Mitra"/>
          <w:sz w:val="26"/>
          <w:szCs w:val="26"/>
        </w:rPr>
        <w:t>2(1)</w:t>
      </w:r>
      <w:r w:rsidR="00B6441F"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24D62" w:rsidRPr="00E96A11">
        <w:rPr>
          <w:rFonts w:ascii="Mitra" w:eastAsia="Times New Roman" w:hAnsi="Mitra" w:cs="Mitra"/>
          <w:sz w:val="26"/>
          <w:szCs w:val="26"/>
          <w:rtl/>
        </w:rPr>
        <w:t>تفسیر</w:t>
      </w:r>
      <w:r w:rsidR="006B3EB0" w:rsidRPr="00E96A11">
        <w:rPr>
          <w:rFonts w:ascii="Mitra" w:eastAsia="Times New Roman" w:hAnsi="Mitra" w:cs="Mitra"/>
          <w:sz w:val="26"/>
          <w:szCs w:val="26"/>
          <w:rtl/>
        </w:rPr>
        <w:t xml:space="preserve"> شود</w:t>
      </w:r>
      <w:r w:rsidR="003D5C0B"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به ویژه </w:t>
      </w:r>
      <w:r w:rsidR="006A01E2" w:rsidRPr="00E96A11">
        <w:rPr>
          <w:rFonts w:ascii="Mitra" w:eastAsia="Times New Roman" w:hAnsi="Mitra" w:cs="Mitra"/>
          <w:sz w:val="26"/>
          <w:szCs w:val="26"/>
          <w:rtl/>
        </w:rPr>
        <w:t xml:space="preserve">با در نظر گرفتن </w:t>
      </w:r>
      <w:r w:rsidR="006B3EB0" w:rsidRPr="00E96A11">
        <w:rPr>
          <w:rFonts w:ascii="Mitra" w:eastAsia="Times New Roman" w:hAnsi="Mitra" w:cs="Mitra"/>
          <w:sz w:val="26"/>
          <w:szCs w:val="26"/>
          <w:rtl/>
        </w:rPr>
        <w:t xml:space="preserve">الزام به اینکه اختلال ذهنی متهم باید </w:t>
      </w:r>
      <w:r w:rsidR="002B05F0" w:rsidRPr="00E96A11">
        <w:rPr>
          <w:rFonts w:ascii="Mitra" w:eastAsia="Times New Roman" w:hAnsi="Mitra" w:cs="Mitra"/>
          <w:sz w:val="26"/>
          <w:szCs w:val="26"/>
          <w:rtl/>
        </w:rPr>
        <w:t>«</w:t>
      </w:r>
      <w:r w:rsidR="006B3EB0" w:rsidRPr="00E96A11">
        <w:rPr>
          <w:rFonts w:ascii="Mitra" w:eastAsia="Times New Roman" w:hAnsi="Mitra" w:cs="Mitra"/>
          <w:sz w:val="26"/>
          <w:szCs w:val="26"/>
          <w:rtl/>
        </w:rPr>
        <w:t>توضیحی</w:t>
      </w:r>
      <w:r w:rsidR="002B05F0"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برای قتل ارائه دهد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بنابراین</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پرونده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های آینده </w:t>
      </w:r>
      <w:r w:rsidR="00272CC1" w:rsidRPr="00E96A11">
        <w:rPr>
          <w:rFonts w:ascii="Mitra" w:eastAsia="Times New Roman" w:hAnsi="Mitra" w:cs="Mitra"/>
          <w:sz w:val="26"/>
          <w:szCs w:val="26"/>
          <w:rtl/>
        </w:rPr>
        <w:t xml:space="preserve">در انگلیس </w:t>
      </w:r>
      <w:r w:rsidR="006B3EB0" w:rsidRPr="00E96A11">
        <w:rPr>
          <w:rFonts w:ascii="Mitra" w:eastAsia="Times New Roman" w:hAnsi="Mitra" w:cs="Mitra"/>
          <w:sz w:val="26"/>
          <w:szCs w:val="26"/>
          <w:rtl/>
        </w:rPr>
        <w:t xml:space="preserve">که ترکیبی از اختلال ذهنی </w:t>
      </w:r>
      <w:r w:rsidR="00B31B60" w:rsidRPr="00E96A11">
        <w:rPr>
          <w:rFonts w:ascii="Mitra" w:eastAsia="Times New Roman" w:hAnsi="Mitra" w:cs="Mitra"/>
          <w:sz w:val="26"/>
          <w:szCs w:val="26"/>
          <w:rtl/>
        </w:rPr>
        <w:t>زمینه ای</w:t>
      </w:r>
      <w:r w:rsidR="006B3EB0" w:rsidRPr="00E96A11">
        <w:rPr>
          <w:rFonts w:ascii="Mitra" w:eastAsia="Times New Roman" w:hAnsi="Mitra" w:cs="Mitra"/>
          <w:sz w:val="26"/>
          <w:szCs w:val="26"/>
          <w:rtl/>
        </w:rPr>
        <w:t xml:space="preserve"> و مستی وجود دارد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همانند پرونده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های </w:t>
      </w:r>
      <w:r w:rsidR="006B3EB0" w:rsidRPr="00F01CB2">
        <w:rPr>
          <w:rFonts w:asciiTheme="majorBidi" w:eastAsia="Times New Roman" w:hAnsiTheme="majorBidi" w:cstheme="majorBidi"/>
          <w:sz w:val="22"/>
          <w:szCs w:val="22"/>
        </w:rPr>
        <w:t>Gittens</w:t>
      </w:r>
      <w:r w:rsidR="006B3EB0" w:rsidRPr="00E96A11">
        <w:rPr>
          <w:rFonts w:ascii="Mitra" w:eastAsia="Times New Roman" w:hAnsi="Mitra" w:cs="Mitra"/>
          <w:sz w:val="26"/>
          <w:szCs w:val="26"/>
        </w:rPr>
        <w:t xml:space="preserve">، </w:t>
      </w:r>
      <w:r w:rsidR="006B3EB0" w:rsidRPr="00F01CB2">
        <w:rPr>
          <w:rFonts w:asciiTheme="majorBidi" w:eastAsia="Times New Roman" w:hAnsiTheme="majorBidi" w:cstheme="majorBidi"/>
          <w:sz w:val="22"/>
          <w:szCs w:val="22"/>
        </w:rPr>
        <w:t>Egan</w:t>
      </w:r>
      <w:r w:rsidR="006B3EB0" w:rsidRPr="00E96A11">
        <w:rPr>
          <w:rFonts w:ascii="Mitra" w:eastAsia="Times New Roman" w:hAnsi="Mitra" w:cs="Mitra"/>
          <w:sz w:val="26"/>
          <w:szCs w:val="26"/>
        </w:rPr>
        <w:t xml:space="preserve">، </w:t>
      </w:r>
      <w:r w:rsidR="006B3EB0" w:rsidRPr="00F01CB2">
        <w:rPr>
          <w:rFonts w:asciiTheme="majorBidi" w:eastAsia="Times New Roman" w:hAnsiTheme="majorBidi" w:cstheme="majorBidi"/>
          <w:sz w:val="22"/>
          <w:szCs w:val="22"/>
        </w:rPr>
        <w:t>Dietschmann</w:t>
      </w:r>
      <w:r w:rsidR="006B3EB0" w:rsidRPr="00F01CB2">
        <w:rPr>
          <w:rFonts w:ascii="Mitra" w:eastAsia="Times New Roman" w:hAnsi="Mitra" w:cs="Mitra"/>
          <w:sz w:val="22"/>
          <w:szCs w:val="22"/>
        </w:rPr>
        <w:t xml:space="preserve"> </w:t>
      </w:r>
      <w:r w:rsidR="006B3EB0" w:rsidRPr="00E96A11">
        <w:rPr>
          <w:rFonts w:ascii="Mitra" w:eastAsia="Times New Roman" w:hAnsi="Mitra" w:cs="Mitra"/>
          <w:sz w:val="26"/>
          <w:szCs w:val="26"/>
          <w:rtl/>
        </w:rPr>
        <w:t>و غیره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هیئت منصفه باید </w:t>
      </w:r>
      <w:r w:rsidR="00FC3F02" w:rsidRPr="00E96A11">
        <w:rPr>
          <w:rFonts w:ascii="Mitra" w:eastAsia="Times New Roman" w:hAnsi="Mitra" w:cs="Mitra"/>
          <w:sz w:val="26"/>
          <w:szCs w:val="26"/>
          <w:rtl/>
        </w:rPr>
        <w:t xml:space="preserve">نسبت </w:t>
      </w:r>
      <w:r w:rsidR="006B3EB0" w:rsidRPr="00E96A11">
        <w:rPr>
          <w:rFonts w:ascii="Mitra" w:eastAsia="Times New Roman" w:hAnsi="Mitra" w:cs="Mitra"/>
          <w:sz w:val="26"/>
          <w:szCs w:val="26"/>
          <w:rtl/>
        </w:rPr>
        <w:t xml:space="preserve">به موارد زیر </w:t>
      </w:r>
      <w:r w:rsidR="00E33462" w:rsidRPr="00E96A11">
        <w:rPr>
          <w:rFonts w:ascii="Mitra" w:eastAsia="Times New Roman" w:hAnsi="Mitra" w:cs="Mitra"/>
          <w:sz w:val="26"/>
          <w:szCs w:val="26"/>
          <w:rtl/>
        </w:rPr>
        <w:lastRenderedPageBreak/>
        <w:t>راهنمایی</w:t>
      </w:r>
      <w:r w:rsidR="006B3EB0" w:rsidRPr="00E96A11">
        <w:rPr>
          <w:rFonts w:ascii="Mitra" w:eastAsia="Times New Roman" w:hAnsi="Mitra" w:cs="Mitra"/>
          <w:sz w:val="26"/>
          <w:szCs w:val="26"/>
          <w:rtl/>
        </w:rPr>
        <w:t xml:space="preserve"> شود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6B3EB0" w:rsidRPr="004A64FB">
        <w:rPr>
          <w:rFonts w:asciiTheme="majorBidi" w:eastAsia="Times New Roman" w:hAnsiTheme="majorBidi" w:cstheme="majorBidi"/>
          <w:sz w:val="22"/>
          <w:szCs w:val="22"/>
        </w:rPr>
        <w:t xml:space="preserve">(a) </w:t>
      </w:r>
      <w:r w:rsidR="003D13C7" w:rsidRPr="00E96A11">
        <w:rPr>
          <w:rFonts w:ascii="Mitra" w:eastAsia="Times New Roman" w:hAnsi="Mitra" w:cs="Mitra"/>
          <w:sz w:val="26"/>
          <w:szCs w:val="26"/>
          <w:rtl/>
        </w:rPr>
        <w:t>تاثیر</w:t>
      </w:r>
      <w:r w:rsidR="006B3EB0" w:rsidRPr="00E96A11">
        <w:rPr>
          <w:rFonts w:ascii="Mitra" w:eastAsia="Times New Roman" w:hAnsi="Mitra" w:cs="Mitra"/>
          <w:sz w:val="26"/>
          <w:szCs w:val="26"/>
          <w:rtl/>
        </w:rPr>
        <w:t xml:space="preserve"> مصرف مشروبات الکلی و</w:t>
      </w:r>
      <w:r w:rsidR="006F553B"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یا مواد مخدر توسط متهم را نادیده بگیرد؛</w:t>
      </w:r>
      <w:r w:rsidR="006B3EB0" w:rsidRPr="00E96A11">
        <w:rPr>
          <w:rFonts w:ascii="Mitra" w:eastAsia="Times New Roman" w:hAnsi="Mitra" w:cs="Mitra"/>
          <w:sz w:val="26"/>
          <w:szCs w:val="26"/>
        </w:rPr>
        <w:br/>
      </w:r>
      <w:r w:rsidR="006B3EB0" w:rsidRPr="004A64FB">
        <w:rPr>
          <w:rFonts w:asciiTheme="majorBidi" w:eastAsia="Times New Roman" w:hAnsiTheme="majorBidi" w:cstheme="majorBidi"/>
          <w:sz w:val="22"/>
          <w:szCs w:val="22"/>
        </w:rPr>
        <w:t>(b)</w:t>
      </w:r>
      <w:r w:rsidR="006B3EB0" w:rsidRPr="004A64FB">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تصمیم بگیرد که آیا اختلال ذهنی </w:t>
      </w:r>
      <w:r w:rsidR="008A3314" w:rsidRPr="00E96A11">
        <w:rPr>
          <w:rFonts w:ascii="Mitra" w:eastAsia="Times New Roman" w:hAnsi="Mitra" w:cs="Mitra"/>
          <w:sz w:val="26"/>
          <w:szCs w:val="26"/>
          <w:rtl/>
        </w:rPr>
        <w:t>زمینه ای</w:t>
      </w:r>
      <w:r w:rsidR="006B3EB0" w:rsidRPr="00E96A11">
        <w:rPr>
          <w:rFonts w:ascii="Mitra" w:eastAsia="Times New Roman" w:hAnsi="Mitra" w:cs="Mitra"/>
          <w:sz w:val="26"/>
          <w:szCs w:val="26"/>
          <w:rtl/>
        </w:rPr>
        <w:t xml:space="preserve"> از یک </w:t>
      </w:r>
      <w:r w:rsidR="008A3314" w:rsidRPr="00E96A11">
        <w:rPr>
          <w:rFonts w:ascii="Mitra" w:eastAsia="Times New Roman" w:hAnsi="Mitra" w:cs="Mitra"/>
          <w:sz w:val="26"/>
          <w:szCs w:val="26"/>
          <w:rtl/>
        </w:rPr>
        <w:t>«</w:t>
      </w:r>
      <w:r w:rsidR="001078EE" w:rsidRPr="00E96A11">
        <w:rPr>
          <w:rFonts w:ascii="Mitra" w:eastAsia="Times New Roman" w:hAnsi="Mitra" w:cs="Mitra"/>
          <w:sz w:val="26"/>
          <w:szCs w:val="26"/>
          <w:rtl/>
        </w:rPr>
        <w:t>وضعیت</w:t>
      </w:r>
      <w:r w:rsidR="006B3EB0" w:rsidRPr="00E96A11">
        <w:rPr>
          <w:rFonts w:ascii="Mitra" w:eastAsia="Times New Roman" w:hAnsi="Mitra" w:cs="Mitra"/>
          <w:sz w:val="26"/>
          <w:szCs w:val="26"/>
          <w:rtl/>
        </w:rPr>
        <w:t xml:space="preserve"> پزشکی شناخته شده</w:t>
      </w:r>
      <w:r w:rsidR="008A3314"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ناشی شده است</w:t>
      </w:r>
      <w:r w:rsidR="008A3314" w:rsidRPr="00E96A11">
        <w:rPr>
          <w:rFonts w:ascii="Mitra" w:eastAsia="Times New Roman" w:hAnsi="Mitra" w:cs="Mitra"/>
          <w:sz w:val="26"/>
          <w:szCs w:val="26"/>
          <w:rtl/>
        </w:rPr>
        <w:t xml:space="preserve"> یا خیر</w:t>
      </w:r>
      <w:r w:rsidR="006B3EB0" w:rsidRPr="00E96A11">
        <w:rPr>
          <w:rFonts w:ascii="Mitra" w:eastAsia="Times New Roman" w:hAnsi="Mitra" w:cs="Mitra"/>
          <w:sz w:val="26"/>
          <w:szCs w:val="26"/>
          <w:rtl/>
        </w:rPr>
        <w:t>؛</w:t>
      </w:r>
      <w:r w:rsidR="008A3314"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br/>
      </w:r>
      <w:r w:rsidR="006B3EB0" w:rsidRPr="004A64FB">
        <w:rPr>
          <w:rFonts w:asciiTheme="majorBidi" w:eastAsia="Times New Roman" w:hAnsiTheme="majorBidi" w:cstheme="majorBidi"/>
          <w:sz w:val="22"/>
          <w:szCs w:val="22"/>
        </w:rPr>
        <w:t>(c)</w:t>
      </w:r>
      <w:r w:rsidR="006B3EB0" w:rsidRPr="004A64FB">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تصمیم بگیرد که آیا این اختلال ذهنی </w:t>
      </w:r>
      <w:r w:rsidR="00612F96" w:rsidRPr="00E96A11">
        <w:rPr>
          <w:rFonts w:ascii="Mitra" w:eastAsia="Times New Roman" w:hAnsi="Mitra" w:cs="Mitra"/>
          <w:sz w:val="26"/>
          <w:szCs w:val="26"/>
          <w:rtl/>
        </w:rPr>
        <w:t xml:space="preserve">زمینه ای </w:t>
      </w:r>
      <w:r w:rsidR="006B3EB0" w:rsidRPr="00E96A11">
        <w:rPr>
          <w:rFonts w:ascii="Mitra" w:eastAsia="Times New Roman" w:hAnsi="Mitra" w:cs="Mitra"/>
          <w:sz w:val="26"/>
          <w:szCs w:val="26"/>
          <w:rtl/>
        </w:rPr>
        <w:t>به طور قابل توجهی توانایی متهم در درک</w:t>
      </w:r>
      <w:r w:rsidR="00612F96" w:rsidRPr="00E96A11">
        <w:rPr>
          <w:rFonts w:ascii="Mitra" w:eastAsia="Times New Roman" w:hAnsi="Mitra" w:cs="Mitra"/>
          <w:sz w:val="26"/>
          <w:szCs w:val="26"/>
          <w:rtl/>
        </w:rPr>
        <w:t xml:space="preserve"> ماهیت و کیفیت</w:t>
      </w:r>
      <w:r w:rsidR="006B3EB0" w:rsidRPr="00E96A11">
        <w:rPr>
          <w:rFonts w:ascii="Mitra" w:eastAsia="Times New Roman" w:hAnsi="Mitra" w:cs="Mitra"/>
          <w:sz w:val="26"/>
          <w:szCs w:val="26"/>
          <w:rtl/>
        </w:rPr>
        <w:t xml:space="preserve"> رفتار خود</w:t>
      </w:r>
      <w:r w:rsidR="006F553B" w:rsidRPr="00E96A11">
        <w:rPr>
          <w:rFonts w:ascii="Mitra" w:eastAsia="Times New Roman" w:hAnsi="Mitra" w:cs="Mitra"/>
          <w:sz w:val="26"/>
          <w:szCs w:val="26"/>
          <w:rtl/>
        </w:rPr>
        <w:t>،</w:t>
      </w:r>
      <w:r w:rsidR="007E78A5" w:rsidRPr="00E96A11">
        <w:rPr>
          <w:rFonts w:ascii="Mitra" w:eastAsia="Times New Roman" w:hAnsi="Mitra" w:cs="Mitra"/>
          <w:sz w:val="26"/>
          <w:szCs w:val="26"/>
          <w:rtl/>
        </w:rPr>
        <w:t xml:space="preserve">اتخاذ </w:t>
      </w:r>
      <w:r w:rsidR="006B3EB0" w:rsidRPr="00E96A11">
        <w:rPr>
          <w:rFonts w:ascii="Mitra" w:eastAsia="Times New Roman" w:hAnsi="Mitra" w:cs="Mitra"/>
          <w:sz w:val="26"/>
          <w:szCs w:val="26"/>
          <w:rtl/>
        </w:rPr>
        <w:t>تصمیم</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گیری منطقی ویا اعمال کنترل بر خود</w:t>
      </w:r>
      <w:r w:rsidR="00BE10FB" w:rsidRPr="00E96A11">
        <w:rPr>
          <w:rFonts w:ascii="Mitra" w:eastAsia="Times New Roman" w:hAnsi="Mitra" w:cs="Mitra"/>
          <w:sz w:val="26"/>
          <w:szCs w:val="26"/>
          <w:rtl/>
        </w:rPr>
        <w:t>(کنترل نفس)</w:t>
      </w:r>
      <w:r w:rsidR="006B3EB0" w:rsidRPr="00E96A11">
        <w:rPr>
          <w:rFonts w:ascii="Mitra" w:eastAsia="Times New Roman" w:hAnsi="Mitra" w:cs="Mitra"/>
          <w:sz w:val="26"/>
          <w:szCs w:val="26"/>
          <w:rtl/>
        </w:rPr>
        <w:t xml:space="preserve"> را تحت تأثیر قرار داده است؛</w:t>
      </w:r>
      <w:r w:rsidR="006B3EB0" w:rsidRPr="00E96A11">
        <w:rPr>
          <w:rFonts w:ascii="Mitra" w:eastAsia="Times New Roman" w:hAnsi="Mitra" w:cs="Mitra"/>
          <w:sz w:val="26"/>
          <w:szCs w:val="26"/>
        </w:rPr>
        <w:br/>
      </w:r>
      <w:r w:rsidR="006B3EB0" w:rsidRPr="004A64FB">
        <w:rPr>
          <w:rFonts w:asciiTheme="majorBidi" w:eastAsia="Times New Roman" w:hAnsiTheme="majorBidi" w:cstheme="majorBidi"/>
          <w:sz w:val="22"/>
          <w:szCs w:val="22"/>
        </w:rPr>
        <w:t>(d)</w:t>
      </w:r>
      <w:r w:rsidR="006B3EB0" w:rsidRPr="004A64FB">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تصمیم بگیرد که آیا اختلال ذهنی </w:t>
      </w:r>
      <w:r w:rsidR="00654C9A" w:rsidRPr="00E96A11">
        <w:rPr>
          <w:rFonts w:ascii="Mitra" w:eastAsia="Times New Roman" w:hAnsi="Mitra" w:cs="Mitra"/>
          <w:sz w:val="26"/>
          <w:szCs w:val="26"/>
          <w:rtl/>
        </w:rPr>
        <w:t>زمینه ای علت</w:t>
      </w:r>
      <w:r w:rsidR="006B3EB0" w:rsidRPr="00E96A11">
        <w:rPr>
          <w:rFonts w:ascii="Mitra" w:eastAsia="Times New Roman" w:hAnsi="Mitra" w:cs="Mitra"/>
          <w:sz w:val="26"/>
          <w:szCs w:val="26"/>
          <w:rtl/>
        </w:rPr>
        <w:t xml:space="preserve"> قتل </w:t>
      </w:r>
      <w:r w:rsidR="00654C9A" w:rsidRPr="00E96A11">
        <w:rPr>
          <w:rFonts w:ascii="Mitra" w:eastAsia="Times New Roman" w:hAnsi="Mitra" w:cs="Mitra"/>
          <w:sz w:val="26"/>
          <w:szCs w:val="26"/>
          <w:rtl/>
        </w:rPr>
        <w:t>قربانی</w:t>
      </w:r>
      <w:r w:rsidR="006B3EB0" w:rsidRPr="00E96A11">
        <w:rPr>
          <w:rFonts w:ascii="Mitra" w:eastAsia="Times New Roman" w:hAnsi="Mitra" w:cs="Mitra"/>
          <w:sz w:val="26"/>
          <w:szCs w:val="26"/>
        </w:rPr>
        <w:t xml:space="preserve"> </w:t>
      </w:r>
      <w:r w:rsidR="00654C9A" w:rsidRPr="00E96A11">
        <w:rPr>
          <w:rFonts w:ascii="Mitra" w:eastAsia="Times New Roman" w:hAnsi="Mitra" w:cs="Mitra"/>
          <w:sz w:val="26"/>
          <w:szCs w:val="26"/>
          <w:rtl/>
        </w:rPr>
        <w:t>بوده</w:t>
      </w:r>
      <w:r w:rsidR="006B3EB0" w:rsidRPr="00E96A11">
        <w:rPr>
          <w:rFonts w:ascii="Mitra" w:eastAsia="Times New Roman" w:hAnsi="Mitra" w:cs="Mitra"/>
          <w:sz w:val="26"/>
          <w:szCs w:val="26"/>
          <w:rtl/>
        </w:rPr>
        <w:t xml:space="preserve"> است یا عامل مهمی</w:t>
      </w:r>
      <w:r w:rsidR="006F0551" w:rsidRPr="00E96A11">
        <w:rPr>
          <w:rFonts w:ascii="Mitra" w:eastAsia="Times New Roman" w:hAnsi="Mitra" w:cs="Mitra"/>
          <w:sz w:val="26"/>
          <w:szCs w:val="26"/>
          <w:rtl/>
        </w:rPr>
        <w:t xml:space="preserve"> </w:t>
      </w:r>
      <w:r w:rsidR="00167B6F" w:rsidRPr="00E96A11">
        <w:rPr>
          <w:rFonts w:ascii="Mitra" w:eastAsia="Times New Roman" w:hAnsi="Mitra" w:cs="Mitra"/>
          <w:sz w:val="26"/>
          <w:szCs w:val="26"/>
          <w:rtl/>
        </w:rPr>
        <w:t>در</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قتل </w:t>
      </w:r>
      <w:r w:rsidR="00654C9A" w:rsidRPr="00E96A11">
        <w:rPr>
          <w:rFonts w:ascii="Mitra" w:eastAsia="Times New Roman" w:hAnsi="Mitra" w:cs="Mitra"/>
          <w:sz w:val="26"/>
          <w:szCs w:val="26"/>
          <w:rtl/>
        </w:rPr>
        <w:t>قربانی</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توسط متهم بوده است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به طور خلاصه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حالی که دادگاه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 این موضوع را نادرست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دانستند که قاضی محاکمه از هیئت منصفه بخواهد تصمیم بگیرند که آیا متهم در صورت هوشیار بودن همچنان </w:t>
      </w:r>
      <w:r w:rsidR="001231B3" w:rsidRPr="00E96A11">
        <w:rPr>
          <w:rFonts w:ascii="Mitra" w:eastAsia="Times New Roman" w:hAnsi="Mitra" w:cs="Mitra"/>
          <w:sz w:val="26"/>
          <w:szCs w:val="26"/>
          <w:rtl/>
        </w:rPr>
        <w:t xml:space="preserve">مرتکب </w:t>
      </w:r>
      <w:r w:rsidR="006B3EB0" w:rsidRPr="00E96A11">
        <w:rPr>
          <w:rFonts w:ascii="Mitra" w:eastAsia="Times New Roman" w:hAnsi="Mitra" w:cs="Mitra"/>
          <w:sz w:val="26"/>
          <w:szCs w:val="26"/>
          <w:rtl/>
        </w:rPr>
        <w:t>قتل می</w:t>
      </w:r>
      <w:r w:rsidR="006B3EB0" w:rsidRPr="00E96A11">
        <w:rPr>
          <w:rFonts w:ascii="Mitra" w:eastAsia="Times New Roman" w:hAnsi="Mitra" w:cs="Mitra"/>
          <w:sz w:val="26"/>
          <w:szCs w:val="26"/>
        </w:rPr>
        <w:t>‌</w:t>
      </w:r>
      <w:r w:rsidR="001231B3" w:rsidRPr="00E96A11">
        <w:rPr>
          <w:rFonts w:ascii="Mitra" w:eastAsia="Times New Roman" w:hAnsi="Mitra" w:cs="Mitra"/>
          <w:sz w:val="26"/>
          <w:szCs w:val="26"/>
          <w:rtl/>
        </w:rPr>
        <w:t>شد</w:t>
      </w:r>
      <w:r w:rsidR="006B3EB0" w:rsidRPr="00E96A11">
        <w:rPr>
          <w:rFonts w:ascii="Mitra" w:eastAsia="Times New Roman" w:hAnsi="Mitra" w:cs="Mitra"/>
          <w:sz w:val="26"/>
          <w:szCs w:val="26"/>
          <w:rtl/>
        </w:rPr>
        <w:t xml:space="preserve"> یا نه</w:t>
      </w:r>
      <w:r w:rsidR="00047C41"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پارلمان </w:t>
      </w:r>
      <w:r w:rsidR="00267620" w:rsidRPr="00E96A11">
        <w:rPr>
          <w:rFonts w:ascii="Mitra" w:eastAsia="Times New Roman" w:hAnsi="Mitra" w:cs="Mitra"/>
          <w:sz w:val="26"/>
          <w:szCs w:val="26"/>
          <w:rtl/>
        </w:rPr>
        <w:t>اکنون تصریح کرده است</w:t>
      </w:r>
      <w:r w:rsidR="006B3EB0" w:rsidRPr="00E96A11">
        <w:rPr>
          <w:rFonts w:ascii="Mitra" w:eastAsia="Times New Roman" w:hAnsi="Mitra" w:cs="Mitra"/>
          <w:sz w:val="26"/>
          <w:szCs w:val="26"/>
          <w:rtl/>
        </w:rPr>
        <w:t xml:space="preserve"> که در آینده از هیئت منصفه خواسته شود که تصمیم بگیرند که آیا متهم ممکن است این کار را انجام </w:t>
      </w:r>
      <w:r w:rsidR="009F33B5" w:rsidRPr="00E96A11">
        <w:rPr>
          <w:rFonts w:ascii="Mitra" w:eastAsia="Times New Roman" w:hAnsi="Mitra" w:cs="Mitra"/>
          <w:sz w:val="26"/>
          <w:szCs w:val="26"/>
          <w:rtl/>
        </w:rPr>
        <w:t>دهد</w:t>
      </w:r>
      <w:r w:rsidR="006B3EB0" w:rsidRPr="00E96A11">
        <w:rPr>
          <w:rFonts w:ascii="Mitra" w:eastAsia="Times New Roman" w:hAnsi="Mitra" w:cs="Mitra"/>
          <w:sz w:val="26"/>
          <w:szCs w:val="26"/>
          <w:rtl/>
        </w:rPr>
        <w:t xml:space="preserve"> یا نه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این به این دلیل است که اگر </w:t>
      </w:r>
      <w:r w:rsidR="006068EE" w:rsidRPr="00E96A11">
        <w:rPr>
          <w:rFonts w:ascii="Mitra" w:eastAsia="Times New Roman" w:hAnsi="Mitra" w:cs="Mitra"/>
          <w:sz w:val="26"/>
          <w:szCs w:val="26"/>
          <w:rtl/>
        </w:rPr>
        <w:t xml:space="preserve">هیئت منصفه به این نتیجه برسد </w:t>
      </w:r>
      <w:r w:rsidR="005D28C9" w:rsidRPr="00E96A11">
        <w:rPr>
          <w:rFonts w:ascii="Mitra" w:eastAsia="Times New Roman" w:hAnsi="Mitra" w:cs="Mitra"/>
          <w:sz w:val="26"/>
          <w:szCs w:val="26"/>
          <w:rtl/>
        </w:rPr>
        <w:t xml:space="preserve">که </w:t>
      </w:r>
      <w:r w:rsidR="006B3EB0" w:rsidRPr="00E96A11">
        <w:rPr>
          <w:rFonts w:ascii="Mitra" w:eastAsia="Times New Roman" w:hAnsi="Mitra" w:cs="Mitra"/>
          <w:sz w:val="26"/>
          <w:szCs w:val="26"/>
          <w:rtl/>
        </w:rPr>
        <w:t>متهم قطعا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در صورت هوشیار بودن هیچگاه </w:t>
      </w:r>
      <w:r w:rsidR="005D28C9" w:rsidRPr="00E96A11">
        <w:rPr>
          <w:rFonts w:ascii="Mitra" w:eastAsia="Times New Roman" w:hAnsi="Mitra" w:cs="Mitra"/>
          <w:sz w:val="26"/>
          <w:szCs w:val="26"/>
          <w:rtl/>
        </w:rPr>
        <w:t xml:space="preserve">مرتکب </w:t>
      </w:r>
      <w:r w:rsidR="006B3EB0" w:rsidRPr="00E96A11">
        <w:rPr>
          <w:rFonts w:ascii="Mitra" w:eastAsia="Times New Roman" w:hAnsi="Mitra" w:cs="Mitra"/>
          <w:sz w:val="26"/>
          <w:szCs w:val="26"/>
          <w:rtl/>
        </w:rPr>
        <w:t>قتل نمی</w:t>
      </w:r>
      <w:r w:rsidR="006B3EB0" w:rsidRPr="00E96A11">
        <w:rPr>
          <w:rFonts w:ascii="Mitra" w:eastAsia="Times New Roman" w:hAnsi="Mitra" w:cs="Mitra"/>
          <w:sz w:val="26"/>
          <w:szCs w:val="26"/>
        </w:rPr>
        <w:t>‌</w:t>
      </w:r>
      <w:r w:rsidR="005D28C9" w:rsidRPr="00E96A11">
        <w:rPr>
          <w:rFonts w:ascii="Mitra" w:eastAsia="Times New Roman" w:hAnsi="Mitra" w:cs="Mitra"/>
          <w:sz w:val="26"/>
          <w:szCs w:val="26"/>
          <w:rtl/>
        </w:rPr>
        <w:t>شد</w:t>
      </w:r>
      <w:r w:rsidR="006B3EB0" w:rsidRPr="00E96A11">
        <w:rPr>
          <w:rFonts w:ascii="Mitra" w:eastAsia="Times New Roman" w:hAnsi="Mitra" w:cs="Mitra"/>
          <w:sz w:val="26"/>
          <w:szCs w:val="26"/>
          <w:rtl/>
        </w:rPr>
        <w:t xml:space="preserve"> </w:t>
      </w:r>
      <w:r w:rsidR="00BC7835" w:rsidRPr="00E96A11">
        <w:rPr>
          <w:rFonts w:ascii="Mitra" w:eastAsia="Times New Roman" w:hAnsi="Mitra" w:cs="Mitra"/>
          <w:sz w:val="26"/>
          <w:szCs w:val="26"/>
          <w:rtl/>
        </w:rPr>
        <w:t>و</w:t>
      </w:r>
      <w:r w:rsidR="006B3EB0" w:rsidRPr="00E96A11">
        <w:rPr>
          <w:rFonts w:ascii="Mitra" w:eastAsia="Times New Roman" w:hAnsi="Mitra" w:cs="Mitra"/>
          <w:sz w:val="26"/>
          <w:szCs w:val="26"/>
          <w:rtl/>
        </w:rPr>
        <w:t xml:space="preserve"> هیچ کس دیگری را نمی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کشت</w:t>
      </w:r>
      <w:r w:rsidR="00BC7835"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1F2F4B" w:rsidRPr="00E96A11">
        <w:rPr>
          <w:rFonts w:ascii="Mitra" w:eastAsia="Times New Roman" w:hAnsi="Mitra" w:cs="Mitra"/>
          <w:sz w:val="26"/>
          <w:szCs w:val="26"/>
          <w:rtl/>
        </w:rPr>
        <w:t xml:space="preserve">در آن صورت هیچ </w:t>
      </w:r>
      <w:r w:rsidR="006B3EB0" w:rsidRPr="00E96A11">
        <w:rPr>
          <w:rFonts w:ascii="Mitra" w:eastAsia="Times New Roman" w:hAnsi="Mitra" w:cs="Mitra"/>
          <w:sz w:val="26"/>
          <w:szCs w:val="26"/>
          <w:rtl/>
        </w:rPr>
        <w:t xml:space="preserve">ارتباط </w:t>
      </w:r>
      <w:r w:rsidR="001F2F4B" w:rsidRPr="00E96A11">
        <w:rPr>
          <w:rFonts w:ascii="Mitra" w:eastAsia="Times New Roman" w:hAnsi="Mitra" w:cs="Mitra"/>
          <w:sz w:val="26"/>
          <w:szCs w:val="26"/>
          <w:rtl/>
        </w:rPr>
        <w:t>علی</w:t>
      </w:r>
      <w:r w:rsidR="006B3EB0" w:rsidRPr="00E96A11">
        <w:rPr>
          <w:rFonts w:ascii="Mitra" w:eastAsia="Times New Roman" w:hAnsi="Mitra" w:cs="Mitra"/>
          <w:sz w:val="26"/>
          <w:szCs w:val="26"/>
          <w:rtl/>
        </w:rPr>
        <w:t xml:space="preserve"> بین اختلال </w:t>
      </w:r>
      <w:r w:rsidR="00001BE9" w:rsidRPr="00E96A11">
        <w:rPr>
          <w:rFonts w:ascii="Mitra" w:eastAsia="Times New Roman" w:hAnsi="Mitra" w:cs="Mitra"/>
          <w:sz w:val="26"/>
          <w:szCs w:val="26"/>
          <w:rtl/>
        </w:rPr>
        <w:t>ذهنی</w:t>
      </w:r>
      <w:r w:rsidR="006B3EB0" w:rsidRPr="00E96A11">
        <w:rPr>
          <w:rFonts w:ascii="Mitra" w:eastAsia="Times New Roman" w:hAnsi="Mitra" w:cs="Mitra"/>
          <w:sz w:val="26"/>
          <w:szCs w:val="26"/>
          <w:rtl/>
        </w:rPr>
        <w:t xml:space="preserve"> و قتل وجود ندارد</w:t>
      </w:r>
      <w:r w:rsidR="00907D6A"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همانطور که ماده </w:t>
      </w:r>
      <w:r w:rsidR="006B3EB0" w:rsidRPr="0001682F">
        <w:rPr>
          <w:rFonts w:asciiTheme="majorBidi" w:eastAsia="Times New Roman" w:hAnsiTheme="majorBidi" w:cstheme="majorBidi"/>
          <w:sz w:val="22"/>
          <w:szCs w:val="22"/>
        </w:rPr>
        <w:t>2(1)(c)</w:t>
      </w:r>
      <w:r w:rsidR="00001BE9" w:rsidRPr="0001682F">
        <w:rPr>
          <w:rFonts w:asciiTheme="majorBidi" w:eastAsia="Times New Roman" w:hAnsiTheme="majorBidi" w:cstheme="majorBidi"/>
          <w:sz w:val="22"/>
          <w:szCs w:val="22"/>
          <w:rtl/>
        </w:rPr>
        <w:t xml:space="preserve"> </w:t>
      </w:r>
      <w:r w:rsidR="006B3EB0" w:rsidRPr="0001682F">
        <w:rPr>
          <w:rFonts w:asciiTheme="majorBidi" w:eastAsia="Times New Roman" w:hAnsiTheme="majorBidi" w:cstheme="majorBidi"/>
          <w:sz w:val="22"/>
          <w:szCs w:val="22"/>
        </w:rPr>
        <w:t xml:space="preserve"> </w:t>
      </w:r>
      <w:r w:rsidR="006B3EB0" w:rsidRPr="00E96A11">
        <w:rPr>
          <w:rFonts w:ascii="Mitra" w:eastAsia="Times New Roman" w:hAnsi="Mitra" w:cs="Mitra"/>
          <w:sz w:val="26"/>
          <w:szCs w:val="26"/>
          <w:rtl/>
        </w:rPr>
        <w:t>ایجاب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کند</w:t>
      </w:r>
      <w:r w:rsidR="00B45FE2"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و در این صورت </w:t>
      </w:r>
      <w:r w:rsidR="001D2B0A" w:rsidRPr="00E96A11">
        <w:rPr>
          <w:rFonts w:ascii="Mitra" w:eastAsia="Times New Roman" w:hAnsi="Mitra" w:cs="Mitra"/>
          <w:sz w:val="26"/>
          <w:szCs w:val="26"/>
          <w:rtl/>
        </w:rPr>
        <w:t xml:space="preserve">دفاع </w:t>
      </w:r>
      <w:r w:rsidR="001D2B0A" w:rsidRPr="0001682F">
        <w:rPr>
          <w:rFonts w:asciiTheme="majorBidi" w:eastAsia="Times New Roman" w:hAnsiTheme="majorBidi" w:cstheme="majorBidi"/>
          <w:sz w:val="22"/>
          <w:szCs w:val="22"/>
        </w:rPr>
        <w:t>(DR)</w:t>
      </w:r>
      <w:r w:rsidR="001D2B0A" w:rsidRPr="00E96A11">
        <w:rPr>
          <w:rFonts w:ascii="Mitra" w:eastAsia="Times New Roman" w:hAnsi="Mitra" w:cs="Mitra"/>
          <w:sz w:val="26"/>
          <w:szCs w:val="26"/>
          <w:rtl/>
          <w:lang w:bidi="fa-IR"/>
        </w:rPr>
        <w:t xml:space="preserve"> پذیرفته</w:t>
      </w:r>
      <w:r w:rsidR="006232A7">
        <w:rPr>
          <w:rFonts w:ascii="Mitra" w:eastAsia="Times New Roman" w:hAnsi="Mitra" w:cs="Mitra" w:hint="cs"/>
          <w:sz w:val="26"/>
          <w:szCs w:val="26"/>
          <w:rtl/>
          <w:lang w:bidi="fa-IR"/>
        </w:rPr>
        <w:t xml:space="preserve"> </w:t>
      </w:r>
      <w:r w:rsidR="001D2B0A" w:rsidRPr="00E96A11">
        <w:rPr>
          <w:rFonts w:ascii="Mitra" w:eastAsia="Times New Roman" w:hAnsi="Mitra" w:cs="Mitra"/>
          <w:sz w:val="26"/>
          <w:szCs w:val="26"/>
          <w:rtl/>
          <w:lang w:bidi="fa-IR"/>
        </w:rPr>
        <w:t>نمیشود.</w:t>
      </w:r>
      <w:r w:rsidR="006B3EB0" w:rsidRPr="00E96A11">
        <w:rPr>
          <w:rFonts w:ascii="Mitra" w:eastAsia="Times New Roman" w:hAnsi="Mitra" w:cs="Mitra"/>
          <w:sz w:val="26"/>
          <w:szCs w:val="26"/>
          <w:rtl/>
        </w:rPr>
        <w:t xml:space="preserve">متهم </w:t>
      </w:r>
      <w:r w:rsidR="001D2B0A" w:rsidRPr="00E96A11">
        <w:rPr>
          <w:rFonts w:ascii="Mitra" w:eastAsia="Times New Roman" w:hAnsi="Mitra" w:cs="Mitra"/>
          <w:sz w:val="26"/>
          <w:szCs w:val="26"/>
          <w:rtl/>
        </w:rPr>
        <w:t xml:space="preserve">همچنان </w:t>
      </w:r>
      <w:r w:rsidR="006B3EB0" w:rsidRPr="00E96A11">
        <w:rPr>
          <w:rFonts w:ascii="Mitra" w:eastAsia="Times New Roman" w:hAnsi="Mitra" w:cs="Mitra"/>
          <w:sz w:val="26"/>
          <w:szCs w:val="26"/>
          <w:rtl/>
        </w:rPr>
        <w:t>مسئول قتل</w:t>
      </w:r>
      <w:r w:rsidR="001D2B0A" w:rsidRPr="00E96A11">
        <w:rPr>
          <w:rFonts w:ascii="Mitra" w:eastAsia="Times New Roman" w:hAnsi="Mitra" w:cs="Mitra"/>
          <w:sz w:val="26"/>
          <w:szCs w:val="26"/>
          <w:rtl/>
        </w:rPr>
        <w:t xml:space="preserve"> عمد</w:t>
      </w:r>
      <w:r w:rsidR="006B3EB0" w:rsidRPr="00E96A11">
        <w:rPr>
          <w:rFonts w:ascii="Mitra" w:eastAsia="Times New Roman" w:hAnsi="Mitra" w:cs="Mitra"/>
          <w:sz w:val="26"/>
          <w:szCs w:val="26"/>
          <w:rtl/>
        </w:rPr>
        <w:t xml:space="preserve"> خواهد بود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Pr>
        <w:br/>
      </w:r>
      <w:r w:rsidR="00BD1FA6">
        <w:rPr>
          <w:rFonts w:ascii="Mitra" w:eastAsia="Times New Roman" w:hAnsi="Mitra" w:cs="Mitra" w:hint="cs"/>
          <w:b/>
          <w:bCs/>
          <w:sz w:val="26"/>
          <w:szCs w:val="26"/>
          <w:rtl/>
        </w:rPr>
        <w:t>13.</w:t>
      </w:r>
      <w:r w:rsidR="006B3EB0" w:rsidRPr="00E61357">
        <w:rPr>
          <w:rFonts w:ascii="Mitra" w:eastAsia="Times New Roman" w:hAnsi="Mitra" w:cs="Mitra"/>
          <w:b/>
          <w:bCs/>
          <w:sz w:val="26"/>
          <w:szCs w:val="26"/>
          <w:rtl/>
        </w:rPr>
        <w:t>مسئولیت کاهش یافته و الکلیسم</w:t>
      </w:r>
      <w:r w:rsidR="006B3EB0" w:rsidRPr="00E61357">
        <w:rPr>
          <w:rFonts w:ascii="Mitra" w:eastAsia="Times New Roman" w:hAnsi="Mitra" w:cs="Mitra"/>
          <w:sz w:val="26"/>
          <w:szCs w:val="26"/>
        </w:rPr>
        <w:br/>
      </w:r>
      <w:r w:rsidR="006B3EB0" w:rsidRPr="00E96A11">
        <w:rPr>
          <w:rFonts w:ascii="Mitra" w:eastAsia="Times New Roman" w:hAnsi="Mitra" w:cs="Mitra"/>
          <w:sz w:val="26"/>
          <w:szCs w:val="26"/>
          <w:rtl/>
        </w:rPr>
        <w:t xml:space="preserve">قوانین </w:t>
      </w:r>
      <w:r w:rsidR="0039116E" w:rsidRPr="00E96A11">
        <w:rPr>
          <w:rFonts w:ascii="Mitra" w:eastAsia="Times New Roman" w:hAnsi="Mitra" w:cs="Mitra"/>
          <w:sz w:val="26"/>
          <w:szCs w:val="26"/>
          <w:rtl/>
        </w:rPr>
        <w:t xml:space="preserve">متفاوتی اعمال میشود </w:t>
      </w:r>
      <w:r w:rsidR="00B01706" w:rsidRPr="00E96A11">
        <w:rPr>
          <w:rFonts w:ascii="Mitra" w:eastAsia="Times New Roman" w:hAnsi="Mitra" w:cs="Mitra"/>
          <w:sz w:val="26"/>
          <w:szCs w:val="26"/>
          <w:rtl/>
        </w:rPr>
        <w:t xml:space="preserve">اگر </w:t>
      </w:r>
      <w:r w:rsidR="0039116E" w:rsidRPr="00E96A11">
        <w:rPr>
          <w:rFonts w:ascii="Mitra" w:eastAsia="Times New Roman" w:hAnsi="Mitra" w:cs="Mitra"/>
          <w:sz w:val="26"/>
          <w:szCs w:val="26"/>
          <w:rtl/>
        </w:rPr>
        <w:t>که ادعا شود</w:t>
      </w:r>
      <w:r w:rsidR="006B3EB0" w:rsidRPr="00E96A11">
        <w:rPr>
          <w:rFonts w:ascii="Mitra" w:eastAsia="Times New Roman" w:hAnsi="Mitra" w:cs="Mitra"/>
          <w:sz w:val="26"/>
          <w:szCs w:val="26"/>
          <w:rtl/>
        </w:rPr>
        <w:t xml:space="preserve"> </w:t>
      </w:r>
      <w:r w:rsidR="0039116E"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اختلال </w:t>
      </w:r>
      <w:r w:rsidR="00180208" w:rsidRPr="00E96A11">
        <w:rPr>
          <w:rFonts w:ascii="Mitra" w:eastAsia="Times New Roman" w:hAnsi="Mitra" w:cs="Mitra"/>
          <w:sz w:val="26"/>
          <w:szCs w:val="26"/>
          <w:rtl/>
        </w:rPr>
        <w:t xml:space="preserve">در </w:t>
      </w:r>
      <w:r w:rsidR="006B3EB0" w:rsidRPr="00E96A11">
        <w:rPr>
          <w:rFonts w:ascii="Mitra" w:eastAsia="Times New Roman" w:hAnsi="Mitra" w:cs="Mitra"/>
          <w:sz w:val="26"/>
          <w:szCs w:val="26"/>
          <w:rtl/>
        </w:rPr>
        <w:t>عملکرد ذهنی</w:t>
      </w:r>
      <w:r w:rsidR="0039116E"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متهم ناشی از مصرف طولانی مدت الکل و</w:t>
      </w:r>
      <w:r w:rsidR="00B01706"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 xml:space="preserve">یا مواد مخدر باشد و متهم </w:t>
      </w:r>
      <w:r w:rsidR="009B7B46" w:rsidRPr="00E96A11">
        <w:rPr>
          <w:rFonts w:ascii="Mitra" w:eastAsia="Times New Roman" w:hAnsi="Mitra" w:cs="Mitra"/>
          <w:sz w:val="26"/>
          <w:szCs w:val="26"/>
          <w:rtl/>
        </w:rPr>
        <w:t xml:space="preserve">دچار یک </w:t>
      </w:r>
      <w:r w:rsidR="00A03DE5" w:rsidRPr="00E96A11">
        <w:rPr>
          <w:rFonts w:ascii="Mitra" w:eastAsia="Times New Roman" w:hAnsi="Mitra" w:cs="Mitra"/>
          <w:sz w:val="26"/>
          <w:szCs w:val="26"/>
          <w:rtl/>
        </w:rPr>
        <w:t>وضعیت</w:t>
      </w:r>
      <w:r w:rsidR="009B7B46" w:rsidRPr="00E96A11">
        <w:rPr>
          <w:rFonts w:ascii="Mitra" w:eastAsia="Times New Roman" w:hAnsi="Mitra" w:cs="Mitra"/>
          <w:sz w:val="26"/>
          <w:szCs w:val="26"/>
          <w:rtl/>
        </w:rPr>
        <w:t xml:space="preserve"> پزشکی شناخته شده </w:t>
      </w:r>
      <w:r w:rsidR="00B01706" w:rsidRPr="00E96A11">
        <w:rPr>
          <w:rFonts w:ascii="Mitra" w:eastAsia="Times New Roman" w:hAnsi="Mitra" w:cs="Mitra"/>
          <w:sz w:val="26"/>
          <w:szCs w:val="26"/>
          <w:rtl/>
        </w:rPr>
        <w:t>تحت عنوان:</w:t>
      </w:r>
      <w:r w:rsidR="006B3EB0" w:rsidRPr="00E96A11">
        <w:rPr>
          <w:rFonts w:ascii="Mitra" w:eastAsia="Times New Roman" w:hAnsi="Mitra" w:cs="Mitra"/>
          <w:sz w:val="26"/>
          <w:szCs w:val="26"/>
          <w:rtl/>
        </w:rPr>
        <w:t xml:space="preserve"> </w:t>
      </w:r>
      <w:r w:rsidR="00A03DE5" w:rsidRPr="00E96A11">
        <w:rPr>
          <w:rFonts w:ascii="Mitra" w:eastAsia="Times New Roman" w:hAnsi="Mitra" w:cs="Mitra"/>
          <w:sz w:val="26"/>
          <w:szCs w:val="26"/>
          <w:rtl/>
        </w:rPr>
        <w:t>«</w:t>
      </w:r>
      <w:r w:rsidR="006B3EB0" w:rsidRPr="00E96A11">
        <w:rPr>
          <w:rFonts w:ascii="Mitra" w:eastAsia="Times New Roman" w:hAnsi="Mitra" w:cs="Mitra"/>
          <w:sz w:val="26"/>
          <w:szCs w:val="26"/>
          <w:rtl/>
        </w:rPr>
        <w:t>سندرم وابستگی به الکل</w:t>
      </w:r>
      <w:r w:rsidR="00A03DE5"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761E68">
        <w:rPr>
          <w:rFonts w:asciiTheme="majorBidi" w:eastAsia="Times New Roman" w:hAnsiTheme="majorBidi" w:cstheme="majorBidi"/>
          <w:sz w:val="22"/>
          <w:szCs w:val="22"/>
        </w:rPr>
        <w:t>(ADS)</w:t>
      </w:r>
      <w:r w:rsidR="006B3EB0" w:rsidRPr="00761E68">
        <w:rPr>
          <w:rFonts w:ascii="Mitra" w:eastAsia="Times New Roman" w:hAnsi="Mitra" w:cs="Mitra"/>
          <w:sz w:val="22"/>
          <w:szCs w:val="22"/>
        </w:rPr>
        <w:t xml:space="preserve"> </w:t>
      </w:r>
      <w:r w:rsidR="006B3EB0" w:rsidRPr="00E96A11">
        <w:rPr>
          <w:rFonts w:ascii="Mitra" w:eastAsia="Times New Roman" w:hAnsi="Mitra" w:cs="Mitra"/>
          <w:sz w:val="26"/>
          <w:szCs w:val="26"/>
          <w:rtl/>
        </w:rPr>
        <w:t>مبتلا شده باشد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اعمال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پرونده</w:t>
      </w:r>
      <w:r w:rsidR="006B3EB0" w:rsidRPr="00C63698">
        <w:rPr>
          <w:rFonts w:asciiTheme="majorBidi" w:eastAsia="Times New Roman" w:hAnsiTheme="majorBidi" w:cstheme="majorBidi"/>
          <w:color w:val="FF0000"/>
          <w:sz w:val="22"/>
          <w:szCs w:val="22"/>
        </w:rPr>
        <w:t>(</w:t>
      </w:r>
      <w:r w:rsidR="00124568" w:rsidRPr="00C63698">
        <w:rPr>
          <w:rFonts w:asciiTheme="majorBidi" w:eastAsia="Times New Roman" w:hAnsiTheme="majorBidi" w:cstheme="majorBidi"/>
          <w:color w:val="FF0000"/>
          <w:sz w:val="22"/>
          <w:szCs w:val="22"/>
        </w:rPr>
        <w:t>Fenton,</w:t>
      </w:r>
      <w:r w:rsidR="006B3EB0" w:rsidRPr="00C63698">
        <w:rPr>
          <w:rFonts w:asciiTheme="majorBidi" w:eastAsia="Times New Roman" w:hAnsiTheme="majorBidi" w:cstheme="majorBidi"/>
          <w:color w:val="FF0000"/>
          <w:sz w:val="22"/>
          <w:szCs w:val="22"/>
        </w:rPr>
        <w:t>1975)</w:t>
      </w:r>
      <w:r w:rsidR="006B3EB0" w:rsidRPr="00E96A11">
        <w:rPr>
          <w:rFonts w:ascii="Mitra" w:eastAsia="Times New Roman" w:hAnsi="Mitra" w:cs="Mitra"/>
          <w:sz w:val="26"/>
          <w:szCs w:val="26"/>
        </w:rPr>
        <w:t xml:space="preserve"> </w:t>
      </w:r>
      <w:r w:rsidR="006B2CE9" w:rsidRPr="00E96A11">
        <w:rPr>
          <w:rFonts w:ascii="Mitra" w:eastAsia="Times New Roman" w:hAnsi="Mitra" w:cs="Mitra"/>
          <w:sz w:val="26"/>
          <w:szCs w:val="26"/>
          <w:rtl/>
        </w:rPr>
        <w:t xml:space="preserve">در </w:t>
      </w:r>
      <w:r w:rsidR="006B3EB0" w:rsidRPr="00E96A11">
        <w:rPr>
          <w:rFonts w:ascii="Mitra" w:eastAsia="Times New Roman" w:hAnsi="Mitra" w:cs="Mitra"/>
          <w:sz w:val="26"/>
          <w:szCs w:val="26"/>
          <w:rtl/>
        </w:rPr>
        <w:t xml:space="preserve">دادگاه </w:t>
      </w:r>
      <w:r w:rsidR="006B2CE9" w:rsidRPr="00E96A11">
        <w:rPr>
          <w:rFonts w:ascii="Mitra" w:eastAsia="Times New Roman" w:hAnsi="Mitra" w:cs="Mitra"/>
          <w:sz w:val="26"/>
          <w:szCs w:val="26"/>
          <w:rtl/>
        </w:rPr>
        <w:t>تجدیدنظر</w:t>
      </w:r>
      <w:r w:rsidR="006B3EB0" w:rsidRPr="00E96A11">
        <w:rPr>
          <w:rFonts w:ascii="Mitra" w:eastAsia="Times New Roman" w:hAnsi="Mitra" w:cs="Mitra"/>
          <w:sz w:val="26"/>
          <w:szCs w:val="26"/>
        </w:rPr>
        <w:t xml:space="preserve">، </w:t>
      </w:r>
      <w:r w:rsidR="006B2CE9" w:rsidRPr="00E96A11">
        <w:rPr>
          <w:rFonts w:ascii="Mitra" w:eastAsia="Times New Roman" w:hAnsi="Mitra" w:cs="Mitra"/>
          <w:sz w:val="26"/>
          <w:szCs w:val="26"/>
          <w:rtl/>
        </w:rPr>
        <w:t>قاضی</w:t>
      </w:r>
      <w:r w:rsidR="006B3EB0" w:rsidRPr="00E96A11">
        <w:rPr>
          <w:rFonts w:ascii="Mitra" w:eastAsia="Times New Roman" w:hAnsi="Mitra" w:cs="Mitra"/>
          <w:sz w:val="26"/>
          <w:szCs w:val="26"/>
          <w:rtl/>
        </w:rPr>
        <w:t xml:space="preserve"> </w:t>
      </w:r>
      <w:r w:rsidR="00DF556F" w:rsidRPr="00C63698">
        <w:rPr>
          <w:rFonts w:asciiTheme="majorBidi" w:eastAsia="Times New Roman" w:hAnsiTheme="majorBidi" w:cstheme="majorBidi"/>
          <w:sz w:val="22"/>
          <w:szCs w:val="22"/>
          <w:lang w:bidi="fa-IR"/>
        </w:rPr>
        <w:t>Widgery</w:t>
      </w:r>
      <w:r w:rsidR="00DF556F" w:rsidRPr="00C63698">
        <w:rPr>
          <w:rFonts w:ascii="Mitra" w:eastAsia="Times New Roman" w:hAnsi="Mitra" w:cs="Mitra"/>
          <w:sz w:val="22"/>
          <w:szCs w:val="22"/>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احتمال این را مطرح کرد که اشتیاق </w:t>
      </w:r>
      <w:r w:rsidR="00143F00" w:rsidRPr="00E96A11">
        <w:rPr>
          <w:rFonts w:ascii="Mitra" w:eastAsia="Times New Roman" w:hAnsi="Mitra" w:cs="Mitra"/>
          <w:sz w:val="26"/>
          <w:szCs w:val="26"/>
          <w:rtl/>
        </w:rPr>
        <w:t xml:space="preserve">شدید </w:t>
      </w:r>
      <w:r w:rsidR="006B3EB0" w:rsidRPr="00E96A11">
        <w:rPr>
          <w:rFonts w:ascii="Mitra" w:eastAsia="Times New Roman" w:hAnsi="Mitra" w:cs="Mitra"/>
          <w:sz w:val="26"/>
          <w:szCs w:val="26"/>
          <w:rtl/>
        </w:rPr>
        <w:t xml:space="preserve">به نوشیدن </w:t>
      </w:r>
      <w:r w:rsidR="00143F00" w:rsidRPr="00E96A11">
        <w:rPr>
          <w:rFonts w:ascii="Mitra" w:eastAsia="Times New Roman" w:hAnsi="Mitra" w:cs="Mitra"/>
          <w:sz w:val="26"/>
          <w:szCs w:val="26"/>
          <w:rtl/>
        </w:rPr>
        <w:t xml:space="preserve">الکل </w:t>
      </w:r>
      <w:r w:rsidR="006B3EB0" w:rsidRPr="00E96A11">
        <w:rPr>
          <w:rFonts w:ascii="Mitra" w:eastAsia="Times New Roman" w:hAnsi="Mitra" w:cs="Mitra"/>
          <w:sz w:val="26"/>
          <w:szCs w:val="26"/>
          <w:rtl/>
        </w:rPr>
        <w:t xml:space="preserve">یا </w:t>
      </w:r>
      <w:r w:rsidR="00143F00" w:rsidRPr="00E96A11">
        <w:rPr>
          <w:rFonts w:ascii="Mitra" w:eastAsia="Times New Roman" w:hAnsi="Mitra" w:cs="Mitra"/>
          <w:sz w:val="26"/>
          <w:szCs w:val="26"/>
          <w:rtl/>
        </w:rPr>
        <w:t xml:space="preserve">مصرف </w:t>
      </w:r>
      <w:r w:rsidR="006B3EB0" w:rsidRPr="00E96A11">
        <w:rPr>
          <w:rFonts w:ascii="Mitra" w:eastAsia="Times New Roman" w:hAnsi="Mitra" w:cs="Mitra"/>
          <w:sz w:val="26"/>
          <w:szCs w:val="26"/>
          <w:rtl/>
        </w:rPr>
        <w:t xml:space="preserve">مواد مخدر ممکن است منجر به </w:t>
      </w:r>
      <w:r w:rsidR="00143F00"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ذهنی</w:t>
      </w:r>
      <w:r w:rsidR="00143F00"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شود</w:t>
      </w:r>
      <w:r w:rsidR="006B3EB0" w:rsidRPr="00E96A11">
        <w:rPr>
          <w:rFonts w:ascii="Mitra" w:eastAsia="Times New Roman" w:hAnsi="Mitra" w:cs="Mitra"/>
          <w:sz w:val="26"/>
          <w:szCs w:val="26"/>
        </w:rPr>
        <w:t>.</w:t>
      </w:r>
      <w:r w:rsidR="001408FD"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با این حال</w:t>
      </w:r>
      <w:r w:rsidR="00C767E5"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تا </w:t>
      </w:r>
      <w:r w:rsidR="00CD3ABA" w:rsidRPr="00E96A11">
        <w:rPr>
          <w:rFonts w:ascii="Mitra" w:eastAsia="Times New Roman" w:hAnsi="Mitra" w:cs="Mitra"/>
          <w:sz w:val="26"/>
          <w:szCs w:val="26"/>
          <w:rtl/>
        </w:rPr>
        <w:t>مدتها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مهم</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ترین پرونده در این زمینه</w:t>
      </w:r>
      <w:r w:rsidR="00C767E5"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پرونده</w:t>
      </w:r>
      <w:r w:rsidR="006B3EB0" w:rsidRPr="00BC05E3">
        <w:rPr>
          <w:rFonts w:asciiTheme="majorBidi" w:eastAsia="Times New Roman" w:hAnsiTheme="majorBidi" w:cstheme="majorBidi"/>
          <w:color w:val="FF0000"/>
          <w:sz w:val="22"/>
          <w:szCs w:val="22"/>
        </w:rPr>
        <w:t>(</w:t>
      </w:r>
      <w:r w:rsidR="00F057C2" w:rsidRPr="00BC05E3">
        <w:rPr>
          <w:rFonts w:asciiTheme="majorBidi" w:eastAsia="Times New Roman" w:hAnsiTheme="majorBidi" w:cstheme="majorBidi"/>
          <w:color w:val="FF0000"/>
          <w:sz w:val="22"/>
          <w:szCs w:val="22"/>
        </w:rPr>
        <w:t>Tandy,</w:t>
      </w:r>
      <w:r w:rsidR="006B3EB0" w:rsidRPr="00BC05E3">
        <w:rPr>
          <w:rFonts w:asciiTheme="majorBidi" w:eastAsia="Times New Roman" w:hAnsiTheme="majorBidi" w:cstheme="majorBidi"/>
          <w:color w:val="FF0000"/>
          <w:sz w:val="22"/>
          <w:szCs w:val="22"/>
        </w:rPr>
        <w:t>1989)</w:t>
      </w:r>
      <w:r w:rsidR="006B3EB0" w:rsidRPr="00BC05E3">
        <w:rPr>
          <w:rFonts w:ascii="Mitra" w:eastAsia="Times New Roman" w:hAnsi="Mitra" w:cs="Mitra"/>
          <w:color w:val="FF0000"/>
          <w:sz w:val="22"/>
          <w:szCs w:val="22"/>
        </w:rPr>
        <w:t xml:space="preserve"> </w:t>
      </w:r>
      <w:r w:rsidR="006B3EB0" w:rsidRPr="00E96A11">
        <w:rPr>
          <w:rFonts w:ascii="Mitra" w:eastAsia="Times New Roman" w:hAnsi="Mitra" w:cs="Mitra"/>
          <w:sz w:val="26"/>
          <w:szCs w:val="26"/>
          <w:rtl/>
        </w:rPr>
        <w:t>بود</w:t>
      </w:r>
      <w:r w:rsidR="0068488C"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که در آن </w:t>
      </w:r>
      <w:r w:rsidR="00807832" w:rsidRPr="00E96A11">
        <w:rPr>
          <w:rFonts w:ascii="Mitra" w:eastAsia="Times New Roman" w:hAnsi="Mitra" w:cs="Mitra"/>
          <w:sz w:val="26"/>
          <w:szCs w:val="26"/>
          <w:rtl/>
          <w:lang w:bidi="fa-IR"/>
        </w:rPr>
        <w:t>قاضی</w:t>
      </w:r>
      <w:r w:rsidR="00807832" w:rsidRPr="00E96A11">
        <w:rPr>
          <w:rFonts w:ascii="Mitra" w:eastAsia="Calibri" w:hAnsi="Mitra" w:cs="Mitra"/>
          <w:sz w:val="26"/>
          <w:szCs w:val="26"/>
        </w:rPr>
        <w:t xml:space="preserve"> </w:t>
      </w:r>
      <w:r w:rsidR="00807832" w:rsidRPr="00BC05E3">
        <w:rPr>
          <w:rFonts w:asciiTheme="majorBidi" w:eastAsia="Calibri" w:hAnsiTheme="majorBidi" w:cstheme="majorBidi"/>
          <w:sz w:val="22"/>
          <w:szCs w:val="22"/>
        </w:rPr>
        <w:t>Watkins</w:t>
      </w:r>
      <w:r w:rsidR="0068488C" w:rsidRPr="00E96A11">
        <w:rPr>
          <w:rFonts w:ascii="Mitra" w:eastAsia="Calibri"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یک ملاحظه</w:t>
      </w:r>
      <w:r w:rsidR="00446285" w:rsidRPr="00E96A11">
        <w:rPr>
          <w:rFonts w:ascii="Mitra" w:eastAsia="Times New Roman" w:hAnsi="Mitra" w:cs="Mitra"/>
          <w:sz w:val="26"/>
          <w:szCs w:val="26"/>
          <w:rtl/>
        </w:rPr>
        <w:t xml:space="preserve"> و قید</w:t>
      </w:r>
      <w:r w:rsidR="006B3EB0" w:rsidRPr="00E96A11">
        <w:rPr>
          <w:rFonts w:ascii="Mitra" w:eastAsia="Times New Roman" w:hAnsi="Mitra" w:cs="Mitra"/>
          <w:sz w:val="26"/>
          <w:szCs w:val="26"/>
          <w:rtl/>
        </w:rPr>
        <w:t xml:space="preserve"> بسیار مهم را مطرح کرد و حکم داد که الکلیسم به تنهایی برای دفاع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عنوان مسئولیت کاهش یافته کافی نخواهد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عوض</w:t>
      </w:r>
      <w:r w:rsidR="00446285" w:rsidRPr="00E96A11">
        <w:rPr>
          <w:rFonts w:ascii="Mitra" w:eastAsia="Times New Roman" w:hAnsi="Mitra" w:cs="Mitra"/>
          <w:sz w:val="26"/>
          <w:szCs w:val="26"/>
          <w:rtl/>
        </w:rPr>
        <w:t>،</w:t>
      </w:r>
      <w:r w:rsidR="00FC784E" w:rsidRPr="00E96A11">
        <w:rPr>
          <w:rFonts w:ascii="Mitra" w:eastAsia="Times New Roman" w:hAnsi="Mitra" w:cs="Mitra"/>
          <w:sz w:val="26"/>
          <w:szCs w:val="26"/>
          <w:rtl/>
        </w:rPr>
        <w:t>برای اثبات</w:t>
      </w:r>
      <w:r w:rsidR="009F6722" w:rsidRPr="00E96A11">
        <w:rPr>
          <w:rFonts w:ascii="Mitra" w:eastAsia="Times New Roman" w:hAnsi="Mitra" w:cs="Mitra"/>
          <w:sz w:val="26"/>
          <w:szCs w:val="26"/>
          <w:rtl/>
        </w:rPr>
        <w:t xml:space="preserve"> دفاع</w:t>
      </w:r>
      <w:r w:rsidR="00FC784E" w:rsidRPr="00E96A11">
        <w:rPr>
          <w:rFonts w:ascii="Mitra" w:eastAsia="Times New Roman" w:hAnsi="Mitra" w:cs="Mitra"/>
          <w:sz w:val="26"/>
          <w:szCs w:val="26"/>
          <w:rtl/>
        </w:rPr>
        <w:t xml:space="preserve"> </w:t>
      </w:r>
      <w:r w:rsidR="00FC784E" w:rsidRPr="00BC05E3">
        <w:rPr>
          <w:rFonts w:asciiTheme="majorBidi" w:eastAsia="Times New Roman" w:hAnsiTheme="majorBidi" w:cstheme="majorBidi"/>
          <w:sz w:val="22"/>
          <w:szCs w:val="22"/>
        </w:rPr>
        <w:t>DR</w:t>
      </w:r>
      <w:r w:rsidR="00FC784E" w:rsidRPr="00BC05E3">
        <w:rPr>
          <w:rFonts w:ascii="Mitra" w:eastAsia="Times New Roman" w:hAnsi="Mitra" w:cs="Mitra"/>
          <w:sz w:val="22"/>
          <w:szCs w:val="22"/>
          <w:rtl/>
        </w:rPr>
        <w:t xml:space="preserve"> </w:t>
      </w:r>
      <w:r w:rsidR="00FC784E" w:rsidRPr="00E96A11">
        <w:rPr>
          <w:rFonts w:ascii="Mitra" w:eastAsia="Times New Roman" w:hAnsi="Mitra" w:cs="Mitra"/>
          <w:sz w:val="26"/>
          <w:szCs w:val="26"/>
          <w:rtl/>
        </w:rPr>
        <w:t>باید نشان دهد که: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الکلیسم متهم به حدی رسیده است که مغز وی تحت تأثیر آسیب</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های مکرر ناشی از مصرف مواد</w:t>
      </w:r>
      <w:r w:rsidR="0099270D" w:rsidRPr="00E96A11">
        <w:rPr>
          <w:rFonts w:ascii="Mitra" w:eastAsia="Times New Roman" w:hAnsi="Mitra" w:cs="Mitra"/>
          <w:sz w:val="26"/>
          <w:szCs w:val="26"/>
          <w:rtl/>
        </w:rPr>
        <w:t xml:space="preserve"> و مشروبات الکلی</w:t>
      </w:r>
      <w:r w:rsidR="006B3EB0" w:rsidRPr="00E96A11">
        <w:rPr>
          <w:rFonts w:ascii="Mitra" w:eastAsia="Times New Roman" w:hAnsi="Mitra" w:cs="Mitra"/>
          <w:sz w:val="26"/>
          <w:szCs w:val="26"/>
          <w:rtl/>
        </w:rPr>
        <w:t xml:space="preserve"> قرار گرفته و بنابراین </w:t>
      </w:r>
      <w:r w:rsidR="00446285" w:rsidRPr="00E96A11">
        <w:rPr>
          <w:rFonts w:ascii="Mitra" w:eastAsia="Times New Roman" w:hAnsi="Mitra" w:cs="Mitra"/>
          <w:sz w:val="26"/>
          <w:szCs w:val="26"/>
          <w:rtl/>
        </w:rPr>
        <w:t xml:space="preserve">توانایی </w:t>
      </w:r>
      <w:r w:rsidR="006B3EB0" w:rsidRPr="00E96A11">
        <w:rPr>
          <w:rFonts w:ascii="Mitra" w:eastAsia="Times New Roman" w:hAnsi="Mitra" w:cs="Mitra"/>
          <w:sz w:val="26"/>
          <w:szCs w:val="26"/>
          <w:rtl/>
        </w:rPr>
        <w:t>قضاوت و پاسخ</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های عاطفی او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شدت مختل شده است</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یا اگر چنین نباشد</w:t>
      </w:r>
      <w:r w:rsidR="0099270D"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باید ثابت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شد که نوشیدن متهم </w:t>
      </w:r>
      <w:r w:rsidR="005272E5" w:rsidRPr="00E96A11">
        <w:rPr>
          <w:rFonts w:ascii="Mitra" w:eastAsia="Times New Roman" w:hAnsi="Mitra" w:cs="Mitra"/>
          <w:sz w:val="26"/>
          <w:szCs w:val="26"/>
          <w:rtl/>
        </w:rPr>
        <w:t xml:space="preserve">کاملا </w:t>
      </w:r>
      <w:r w:rsidR="006B3EB0" w:rsidRPr="00E96A11">
        <w:rPr>
          <w:rFonts w:ascii="Mitra" w:eastAsia="Times New Roman" w:hAnsi="Mitra" w:cs="Mitra"/>
          <w:sz w:val="26"/>
          <w:szCs w:val="26"/>
          <w:rtl/>
        </w:rPr>
        <w:t>غیر ارادی شده است</w:t>
      </w:r>
      <w:r w:rsidR="0099270D"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به این معنا که او دیگر قادر به مقاومت در برابر تمایل به نوشیدن نبوده است</w:t>
      </w:r>
      <w:r w:rsidR="005272E5" w:rsidRPr="00E96A11">
        <w:rPr>
          <w:rFonts w:ascii="Mitra" w:eastAsia="Times New Roman" w:hAnsi="Mitra" w:cs="Mitra"/>
          <w:sz w:val="26"/>
          <w:szCs w:val="26"/>
          <w:rtl/>
        </w:rPr>
        <w:t>.</w:t>
      </w:r>
      <w:r w:rsidR="00145425" w:rsidRPr="00E96A11">
        <w:rPr>
          <w:rFonts w:ascii="Mitra" w:eastAsia="Times New Roman" w:hAnsi="Mitra" w:cs="Mitra"/>
          <w:sz w:val="26"/>
          <w:szCs w:val="26"/>
          <w:rtl/>
        </w:rPr>
        <w:t xml:space="preserve"> </w:t>
      </w:r>
      <w:r w:rsidR="00145425" w:rsidRPr="00E96A11">
        <w:rPr>
          <w:rFonts w:ascii="Mitra" w:eastAsia="Times New Roman" w:hAnsi="Mitra" w:cs="Mitra"/>
          <w:kern w:val="0"/>
          <w:sz w:val="26"/>
          <w:szCs w:val="26"/>
          <w:rtl/>
          <w14:ligatures w14:val="none"/>
        </w:rPr>
        <w:t xml:space="preserve">گزارش‌ها نشان </w:t>
      </w:r>
      <w:r w:rsidR="00145425" w:rsidRPr="00E96A11">
        <w:rPr>
          <w:rFonts w:ascii="Mitra" w:eastAsia="Times New Roman" w:hAnsi="Mitra" w:cs="Mitra"/>
          <w:kern w:val="0"/>
          <w:sz w:val="26"/>
          <w:szCs w:val="26"/>
          <w:rtl/>
          <w14:ligatures w14:val="none"/>
        </w:rPr>
        <w:lastRenderedPageBreak/>
        <w:t xml:space="preserve">می‌دهند که الکل در بیش از </w:t>
      </w:r>
      <w:r w:rsidR="0099270D" w:rsidRPr="00BC05E3">
        <w:rPr>
          <w:rFonts w:asciiTheme="majorBidi" w:eastAsia="Times New Roman" w:hAnsiTheme="majorBidi" w:cstheme="majorBidi"/>
          <w:kern w:val="0"/>
          <w:sz w:val="22"/>
          <w:szCs w:val="22"/>
          <w:rtl/>
          <w:lang w:bidi="fa-IR"/>
          <w14:ligatures w14:val="none"/>
        </w:rPr>
        <w:t>80%</w:t>
      </w:r>
      <w:r w:rsidR="00145425" w:rsidRPr="00E96A11">
        <w:rPr>
          <w:rFonts w:ascii="Mitra" w:eastAsia="Times New Roman" w:hAnsi="Mitra" w:cs="Mitra"/>
          <w:kern w:val="0"/>
          <w:sz w:val="26"/>
          <w:szCs w:val="26"/>
          <w:rtl/>
          <w14:ligatures w14:val="none"/>
        </w:rPr>
        <w:t xml:space="preserve"> از پرونده های قتل </w:t>
      </w:r>
      <w:r w:rsidR="0099270D" w:rsidRPr="00E96A11">
        <w:rPr>
          <w:rFonts w:ascii="Mitra" w:eastAsia="Times New Roman" w:hAnsi="Mitra" w:cs="Mitra"/>
          <w:kern w:val="0"/>
          <w:sz w:val="26"/>
          <w:szCs w:val="26"/>
          <w:rtl/>
          <w14:ligatures w14:val="none"/>
        </w:rPr>
        <w:t xml:space="preserve">در انگلیس </w:t>
      </w:r>
      <w:r w:rsidR="00145425" w:rsidRPr="00E96A11">
        <w:rPr>
          <w:rFonts w:ascii="Mitra" w:eastAsia="Times New Roman" w:hAnsi="Mitra" w:cs="Mitra"/>
          <w:kern w:val="0"/>
          <w:sz w:val="26"/>
          <w:szCs w:val="26"/>
          <w:rtl/>
          <w14:ligatures w14:val="none"/>
        </w:rPr>
        <w:t>نقش دارد</w:t>
      </w:r>
      <w:r w:rsidR="00145425" w:rsidRPr="00BC05E3">
        <w:rPr>
          <w:rFonts w:asciiTheme="majorBidi" w:eastAsia="Times New Roman" w:hAnsiTheme="majorBidi" w:cstheme="majorBidi"/>
          <w:color w:val="FF0000"/>
          <w:kern w:val="0"/>
          <w:sz w:val="22"/>
          <w:szCs w:val="22"/>
          <w14:ligatures w14:val="none"/>
        </w:rPr>
        <w:t>(Mitchell,1997,p111-117)</w:t>
      </w:r>
      <w:r w:rsidR="002F2154" w:rsidRPr="00BC05E3">
        <w:rPr>
          <w:rFonts w:asciiTheme="majorBidi" w:eastAsia="Times New Roman" w:hAnsiTheme="majorBidi" w:cstheme="majorBidi"/>
          <w:color w:val="FF0000"/>
          <w:kern w:val="0"/>
          <w:sz w:val="22"/>
          <w:szCs w:val="22"/>
          <w:rtl/>
          <w14:ligatures w14:val="none"/>
        </w:rPr>
        <w:t>.</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 xml:space="preserve">تصمیم در پرونده </w:t>
      </w:r>
      <w:r w:rsidR="00BF4552" w:rsidRPr="00BC05E3">
        <w:rPr>
          <w:rFonts w:asciiTheme="majorBidi" w:eastAsia="Times New Roman" w:hAnsiTheme="majorBidi" w:cstheme="majorBidi"/>
          <w:sz w:val="22"/>
          <w:szCs w:val="22"/>
        </w:rPr>
        <w:t>Tandy</w:t>
      </w:r>
      <w:r w:rsidR="00BF4552" w:rsidRPr="00BC05E3">
        <w:rPr>
          <w:rFonts w:ascii="Mitra" w:eastAsia="Times New Roman" w:hAnsi="Mitra" w:cs="Mitra"/>
          <w:sz w:val="22"/>
          <w:szCs w:val="22"/>
          <w:rtl/>
        </w:rPr>
        <w:t xml:space="preserve"> </w:t>
      </w:r>
      <w:r w:rsidR="006B3EB0" w:rsidRPr="00E96A11">
        <w:rPr>
          <w:rFonts w:ascii="Mitra" w:eastAsia="Times New Roman" w:hAnsi="Mitra" w:cs="Mitra"/>
          <w:sz w:val="26"/>
          <w:szCs w:val="26"/>
          <w:rtl/>
        </w:rPr>
        <w:t xml:space="preserve">مورد انتقاد قرار گرفت زیرا این حکم دامنه دفاع مسئولیت کاهش یافته را </w:t>
      </w:r>
      <w:r w:rsidR="00BF4552" w:rsidRPr="00E96A11">
        <w:rPr>
          <w:rFonts w:ascii="Mitra" w:eastAsia="Times New Roman" w:hAnsi="Mitra" w:cs="Mitra"/>
          <w:sz w:val="26"/>
          <w:szCs w:val="26"/>
          <w:rtl/>
        </w:rPr>
        <w:t xml:space="preserve">بیش از حد </w:t>
      </w:r>
      <w:r w:rsidR="006B3EB0" w:rsidRPr="00E96A11">
        <w:rPr>
          <w:rFonts w:ascii="Mitra" w:eastAsia="Times New Roman" w:hAnsi="Mitra" w:cs="Mitra"/>
          <w:sz w:val="26"/>
          <w:szCs w:val="26"/>
          <w:rtl/>
        </w:rPr>
        <w:t>محدود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کرد</w:t>
      </w:r>
      <w:r w:rsidR="006B3EB0" w:rsidRPr="00E96A11">
        <w:rPr>
          <w:rFonts w:ascii="Mitra" w:eastAsia="Times New Roman" w:hAnsi="Mitra" w:cs="Mitra"/>
          <w:sz w:val="26"/>
          <w:szCs w:val="26"/>
        </w:rPr>
        <w:t>.</w:t>
      </w:r>
      <w:r w:rsidR="00627C6D" w:rsidRPr="00E96A11">
        <w:rPr>
          <w:rFonts w:ascii="Mitra" w:eastAsia="Times New Roman" w:hAnsi="Mitra" w:cs="Mitra"/>
          <w:sz w:val="26"/>
          <w:szCs w:val="26"/>
          <w:rtl/>
        </w:rPr>
        <w:t>برخی از این انتقادات به شرح زیر است :</w:t>
      </w:r>
      <w:r w:rsidR="006249FF"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4F79BC" w:rsidRPr="00E96A11">
        <w:rPr>
          <w:rFonts w:ascii="Mitra" w:eastAsia="Times New Roman" w:hAnsi="Mitra" w:cs="Mitra"/>
          <w:sz w:val="26"/>
          <w:szCs w:val="26"/>
          <w:rtl/>
          <w:lang w:bidi="prs-AF"/>
        </w:rPr>
        <w:t>۱.</w:t>
      </w:r>
      <w:r w:rsidR="006B3EB0" w:rsidRPr="00E96A11">
        <w:rPr>
          <w:rFonts w:ascii="Mitra" w:eastAsia="Times New Roman" w:hAnsi="Mitra" w:cs="Mitra"/>
          <w:sz w:val="26"/>
          <w:szCs w:val="26"/>
          <w:rtl/>
        </w:rPr>
        <w:t>یکی از منتقدان</w:t>
      </w:r>
      <w:r w:rsidR="004F79BC" w:rsidRPr="00E96A11">
        <w:rPr>
          <w:rFonts w:ascii="Mitra" w:eastAsia="Times New Roman" w:hAnsi="Mitra" w:cs="Mitra"/>
          <w:sz w:val="26"/>
          <w:szCs w:val="26"/>
          <w:rtl/>
        </w:rPr>
        <w:t xml:space="preserve"> به نام</w:t>
      </w:r>
      <w:r w:rsidR="004F79BC" w:rsidRPr="00E96A11">
        <w:rPr>
          <w:rFonts w:ascii="Mitra" w:eastAsia="Calibri" w:hAnsi="Mitra" w:cs="Mitra"/>
          <w:sz w:val="26"/>
          <w:szCs w:val="26"/>
        </w:rPr>
        <w:t xml:space="preserve"> </w:t>
      </w:r>
      <w:r w:rsidR="004F79BC" w:rsidRPr="00BC05E3">
        <w:rPr>
          <w:rFonts w:asciiTheme="majorBidi" w:eastAsia="Calibri" w:hAnsiTheme="majorBidi" w:cstheme="majorBidi"/>
          <w:sz w:val="22"/>
          <w:szCs w:val="22"/>
        </w:rPr>
        <w:t xml:space="preserve">G R </w:t>
      </w:r>
      <w:bookmarkStart w:id="7" w:name="_Hlk193032923"/>
      <w:r w:rsidR="004F79BC" w:rsidRPr="00BC05E3">
        <w:rPr>
          <w:rFonts w:asciiTheme="majorBidi" w:eastAsia="Calibri" w:hAnsiTheme="majorBidi" w:cstheme="majorBidi"/>
          <w:sz w:val="22"/>
          <w:szCs w:val="22"/>
        </w:rPr>
        <w:t>Sullivan</w:t>
      </w:r>
      <w:bookmarkEnd w:id="7"/>
      <w:r w:rsidR="006B3EB0" w:rsidRPr="00E96A11">
        <w:rPr>
          <w:rFonts w:ascii="Mitra" w:eastAsia="Times New Roman" w:hAnsi="Mitra" w:cs="Mitra"/>
          <w:sz w:val="26"/>
          <w:szCs w:val="26"/>
          <w:rtl/>
        </w:rPr>
        <w:t xml:space="preserve"> </w:t>
      </w:r>
      <w:r w:rsidR="004F79BC" w:rsidRPr="00E96A11">
        <w:rPr>
          <w:rFonts w:ascii="Mitra" w:eastAsia="Times New Roman" w:hAnsi="Mitra" w:cs="Mitra"/>
          <w:sz w:val="26"/>
          <w:szCs w:val="26"/>
          <w:rtl/>
        </w:rPr>
        <w:t>درمقاله خود با عنوان</w:t>
      </w:r>
      <w:r w:rsidR="004F79BC" w:rsidRPr="00BC05E3">
        <w:rPr>
          <w:rFonts w:asciiTheme="majorBidi" w:eastAsia="Calibri" w:hAnsiTheme="majorBidi" w:cstheme="majorBidi"/>
          <w:sz w:val="22"/>
          <w:szCs w:val="22"/>
        </w:rPr>
        <w:t>( Intoxicants and diminished responsibility, 1994)</w:t>
      </w:r>
      <w:r w:rsidR="004F79BC" w:rsidRPr="00BC05E3">
        <w:rPr>
          <w:rFonts w:asciiTheme="majorBidi" w:eastAsia="Times New Roman" w:hAnsiTheme="majorBidi" w:cstheme="majorBidi"/>
          <w:sz w:val="22"/>
          <w:szCs w:val="22"/>
        </w:rPr>
        <w:t xml:space="preserve"> </w:t>
      </w:r>
      <w:r w:rsidR="006B3EB0" w:rsidRPr="00E96A11">
        <w:rPr>
          <w:rFonts w:ascii="Mitra" w:eastAsia="Times New Roman" w:hAnsi="Mitra" w:cs="Mitra"/>
          <w:sz w:val="26"/>
          <w:szCs w:val="26"/>
          <w:rtl/>
        </w:rPr>
        <w:t xml:space="preserve">استدلال کرد که </w:t>
      </w:r>
      <w:r w:rsidR="00FA0EC6" w:rsidRPr="00976627">
        <w:rPr>
          <w:rFonts w:ascii="Mitra" w:eastAsia="Times New Roman" w:hAnsi="Mitra" w:cs="Mitra"/>
          <w:b/>
          <w:bCs/>
          <w:rtl/>
        </w:rPr>
        <w:t>«</w:t>
      </w:r>
      <w:r w:rsidR="006B3EB0" w:rsidRPr="00976627">
        <w:rPr>
          <w:rFonts w:ascii="Mitra" w:eastAsia="Times New Roman" w:hAnsi="Mitra" w:cs="Mitra"/>
          <w:b/>
          <w:bCs/>
          <w:rtl/>
        </w:rPr>
        <w:t>بسیار کم پیش می</w:t>
      </w:r>
      <w:r w:rsidR="006B3EB0" w:rsidRPr="00976627">
        <w:rPr>
          <w:rFonts w:ascii="Mitra" w:eastAsia="Times New Roman" w:hAnsi="Mitra" w:cs="Mitra"/>
          <w:b/>
          <w:bCs/>
        </w:rPr>
        <w:t>‌</w:t>
      </w:r>
      <w:r w:rsidR="006B3EB0" w:rsidRPr="00976627">
        <w:rPr>
          <w:rFonts w:ascii="Mitra" w:eastAsia="Times New Roman" w:hAnsi="Mitra" w:cs="Mitra"/>
          <w:b/>
          <w:bCs/>
          <w:rtl/>
        </w:rPr>
        <w:t xml:space="preserve">آید که یک </w:t>
      </w:r>
      <w:r w:rsidR="00746D80" w:rsidRPr="00976627">
        <w:rPr>
          <w:rFonts w:ascii="Mitra" w:eastAsia="Times New Roman" w:hAnsi="Mitra" w:cs="Mitra"/>
          <w:b/>
          <w:bCs/>
          <w:rtl/>
        </w:rPr>
        <w:t>ف</w:t>
      </w:r>
      <w:r w:rsidR="00FF67AB" w:rsidRPr="00976627">
        <w:rPr>
          <w:rFonts w:ascii="Mitra" w:eastAsia="Times New Roman" w:hAnsi="Mitra" w:cs="Mitra"/>
          <w:b/>
          <w:bCs/>
          <w:rtl/>
        </w:rPr>
        <w:t xml:space="preserve">رد </w:t>
      </w:r>
      <w:r w:rsidR="006B3EB0" w:rsidRPr="00976627">
        <w:rPr>
          <w:rFonts w:ascii="Mitra" w:eastAsia="Times New Roman" w:hAnsi="Mitra" w:cs="Mitra"/>
          <w:b/>
          <w:bCs/>
          <w:rtl/>
        </w:rPr>
        <w:t>الکلی در شرایطی باشد که مصرف فوری الکل برای جلوگیری یا تسکین علائم ترک الکل ضروری باشد</w:t>
      </w:r>
      <w:r w:rsidR="00FA0EC6" w:rsidRPr="00976627">
        <w:rPr>
          <w:rFonts w:ascii="Mitra" w:eastAsia="Calibri" w:hAnsi="Mitra" w:cs="Mitra"/>
          <w:b/>
          <w:bCs/>
        </w:rPr>
        <w:t xml:space="preserve"> </w:t>
      </w:r>
      <w:r w:rsidR="0053554B" w:rsidRPr="00976627">
        <w:rPr>
          <w:rFonts w:ascii="Mitra" w:eastAsia="Times New Roman" w:hAnsi="Mitra" w:cs="Mitra"/>
          <w:b/>
          <w:bCs/>
          <w:rtl/>
        </w:rPr>
        <w:t>»</w:t>
      </w:r>
      <w:r w:rsidR="00FA4499" w:rsidRPr="00976627">
        <w:rPr>
          <w:rFonts w:ascii="Mitra" w:eastAsia="Times New Roman" w:hAnsi="Mitra" w:cs="Mitra"/>
          <w:b/>
          <w:bCs/>
        </w:rPr>
        <w:t>.</w:t>
      </w:r>
      <w:r w:rsidR="004F79BC" w:rsidRPr="00976627">
        <w:rPr>
          <w:rFonts w:ascii="Mitra" w:eastAsia="Times New Roman" w:hAnsi="Mitra" w:cs="Mitra"/>
          <w:rtl/>
        </w:rPr>
        <w:t xml:space="preserve"> </w:t>
      </w:r>
      <w:r w:rsidR="009E283E" w:rsidRPr="00976627">
        <w:rPr>
          <w:rFonts w:asciiTheme="majorBidi" w:eastAsia="Times New Roman" w:hAnsiTheme="majorBidi" w:cstheme="majorBidi"/>
          <w:color w:val="FF0000"/>
          <w:sz w:val="22"/>
          <w:szCs w:val="22"/>
          <w:rtl/>
        </w:rPr>
        <w:t>(</w:t>
      </w:r>
      <w:r w:rsidR="009E283E" w:rsidRPr="00976627">
        <w:rPr>
          <w:rFonts w:asciiTheme="majorBidi" w:eastAsia="Calibri" w:hAnsiTheme="majorBidi" w:cstheme="majorBidi"/>
          <w:color w:val="FF0000"/>
          <w:sz w:val="22"/>
          <w:szCs w:val="22"/>
        </w:rPr>
        <w:t>Sullivan,</w:t>
      </w:r>
      <w:r w:rsidR="00A162E8" w:rsidRPr="00976627">
        <w:rPr>
          <w:rFonts w:asciiTheme="majorBidi" w:eastAsia="Calibri" w:hAnsiTheme="majorBidi" w:cstheme="majorBidi"/>
          <w:color w:val="FF0000"/>
          <w:sz w:val="22"/>
          <w:szCs w:val="22"/>
        </w:rPr>
        <w:t>1994</w:t>
      </w:r>
      <w:r w:rsidR="009E283E" w:rsidRPr="00976627">
        <w:rPr>
          <w:rFonts w:asciiTheme="majorBidi" w:eastAsia="Calibri" w:hAnsiTheme="majorBidi" w:cstheme="majorBidi"/>
          <w:color w:val="FF0000"/>
          <w:sz w:val="22"/>
          <w:szCs w:val="22"/>
        </w:rPr>
        <w:t xml:space="preserve"> </w:t>
      </w:r>
      <w:r w:rsidR="009E283E" w:rsidRPr="00976627">
        <w:rPr>
          <w:rFonts w:asciiTheme="majorBidi" w:eastAsia="Times New Roman" w:hAnsiTheme="majorBidi" w:cstheme="majorBidi"/>
          <w:color w:val="FF0000"/>
          <w:sz w:val="22"/>
          <w:szCs w:val="22"/>
          <w:rtl/>
        </w:rPr>
        <w:t>)</w:t>
      </w:r>
    </w:p>
    <w:p w14:paraId="413C39E8" w14:textId="097EB728" w:rsidR="00B2328B" w:rsidRPr="00E96A11" w:rsidRDefault="005D2AB5" w:rsidP="00D54ECF">
      <w:pPr>
        <w:bidi/>
        <w:spacing w:line="276" w:lineRule="auto"/>
        <w:rPr>
          <w:rFonts w:ascii="Mitra" w:eastAsia="Times New Roman" w:hAnsi="Mitra" w:cs="Mitra"/>
          <w:sz w:val="26"/>
          <w:szCs w:val="26"/>
          <w:rtl/>
        </w:rPr>
      </w:pPr>
      <w:r w:rsidRPr="00E96A11">
        <w:rPr>
          <w:rFonts w:ascii="Mitra" w:eastAsia="Times New Roman" w:hAnsi="Mitra" w:cs="Mitra"/>
          <w:sz w:val="26"/>
          <w:szCs w:val="26"/>
          <w:rtl/>
        </w:rPr>
        <w:t>۲.</w:t>
      </w:r>
      <w:r w:rsidR="004F79BC"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منتقد دیگری </w:t>
      </w:r>
      <w:r w:rsidR="00B2328B" w:rsidRPr="00E96A11">
        <w:rPr>
          <w:rFonts w:ascii="Mitra" w:eastAsia="Times New Roman" w:hAnsi="Mitra" w:cs="Mitra"/>
          <w:sz w:val="26"/>
          <w:szCs w:val="26"/>
          <w:rtl/>
        </w:rPr>
        <w:t xml:space="preserve">به نام </w:t>
      </w:r>
      <w:r w:rsidR="00B2328B" w:rsidRPr="00E96A11">
        <w:rPr>
          <w:rFonts w:ascii="Mitra" w:eastAsia="Calibri" w:hAnsi="Mitra" w:cs="Mitra"/>
          <w:sz w:val="26"/>
          <w:szCs w:val="26"/>
        </w:rPr>
        <w:t xml:space="preserve"> </w:t>
      </w:r>
      <w:bookmarkStart w:id="8" w:name="_Hlk191336479"/>
      <w:r w:rsidR="00B2328B" w:rsidRPr="009C64A5">
        <w:rPr>
          <w:rFonts w:asciiTheme="majorBidi" w:eastAsia="Calibri" w:hAnsiTheme="majorBidi" w:cstheme="majorBidi"/>
          <w:sz w:val="22"/>
          <w:szCs w:val="22"/>
        </w:rPr>
        <w:t>Goodliffe</w:t>
      </w:r>
      <w:bookmarkEnd w:id="8"/>
      <w:r w:rsidR="00B2328B" w:rsidRPr="00E96A11">
        <w:rPr>
          <w:rFonts w:ascii="Mitra" w:eastAsia="Calibri" w:hAnsi="Mitra" w:cs="Mitra"/>
          <w:sz w:val="26"/>
          <w:szCs w:val="26"/>
          <w:rtl/>
        </w:rPr>
        <w:t>در مقاله خود با عنوان</w:t>
      </w:r>
      <w:r w:rsidR="00B2328B" w:rsidRPr="009C64A5">
        <w:rPr>
          <w:rFonts w:asciiTheme="majorBidi" w:eastAsia="Calibri" w:hAnsiTheme="majorBidi" w:cstheme="majorBidi"/>
          <w:sz w:val="20"/>
          <w:szCs w:val="20"/>
          <w:rtl/>
        </w:rPr>
        <w:t>(</w:t>
      </w:r>
      <w:r w:rsidR="00B2328B" w:rsidRPr="009C64A5">
        <w:rPr>
          <w:rFonts w:asciiTheme="majorBidi" w:eastAsia="Calibri" w:hAnsiTheme="majorBidi" w:cstheme="majorBidi"/>
          <w:sz w:val="20"/>
          <w:szCs w:val="20"/>
        </w:rPr>
        <w:t>Tandy and the concept of alcoholism as a disease,</w:t>
      </w:r>
      <w:bookmarkStart w:id="9" w:name="_Hlk193033043"/>
      <w:r w:rsidR="00B2328B" w:rsidRPr="009C64A5">
        <w:rPr>
          <w:rFonts w:asciiTheme="majorBidi" w:eastAsia="Calibri" w:hAnsiTheme="majorBidi" w:cstheme="majorBidi"/>
          <w:sz w:val="20"/>
          <w:szCs w:val="20"/>
        </w:rPr>
        <w:t>1990</w:t>
      </w:r>
      <w:bookmarkEnd w:id="9"/>
      <w:r w:rsidR="00B2328B" w:rsidRPr="009C64A5">
        <w:rPr>
          <w:rFonts w:asciiTheme="majorBidi" w:eastAsia="Calibri" w:hAnsiTheme="majorBidi" w:cstheme="majorBidi"/>
          <w:sz w:val="20"/>
          <w:szCs w:val="20"/>
          <w:rtl/>
        </w:rPr>
        <w:t>)</w:t>
      </w:r>
      <w:r w:rsidR="00B2328B"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 xml:space="preserve">قاعده موجود در پرونده </w:t>
      </w:r>
      <w:r w:rsidR="00C30E34" w:rsidRPr="009C64A5">
        <w:rPr>
          <w:rFonts w:asciiTheme="majorBidi" w:eastAsia="Times New Roman" w:hAnsiTheme="majorBidi" w:cstheme="majorBidi"/>
          <w:sz w:val="22"/>
          <w:szCs w:val="22"/>
        </w:rPr>
        <w:t>Tandy</w:t>
      </w:r>
      <w:r w:rsidR="00C30E34" w:rsidRPr="009C64A5">
        <w:rPr>
          <w:rFonts w:ascii="Mitra" w:eastAsia="Times New Roman" w:hAnsi="Mitra" w:cs="Mitra"/>
          <w:sz w:val="22"/>
          <w:szCs w:val="22"/>
          <w:rtl/>
        </w:rPr>
        <w:t xml:space="preserve"> </w:t>
      </w:r>
      <w:r w:rsidR="006B3EB0" w:rsidRPr="00E96A11">
        <w:rPr>
          <w:rFonts w:ascii="Mitra" w:eastAsia="Times New Roman" w:hAnsi="Mitra" w:cs="Mitra"/>
          <w:sz w:val="26"/>
          <w:szCs w:val="26"/>
          <w:rtl/>
        </w:rPr>
        <w:t>را که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گفت نوشیدن متهم باید </w:t>
      </w:r>
      <w:r w:rsidR="00C30E34" w:rsidRPr="00E96A11">
        <w:rPr>
          <w:rFonts w:ascii="Mitra" w:eastAsia="Times New Roman" w:hAnsi="Mitra" w:cs="Mitra"/>
          <w:sz w:val="26"/>
          <w:szCs w:val="26"/>
          <w:rtl/>
        </w:rPr>
        <w:t>«</w:t>
      </w:r>
      <w:r w:rsidR="006B3EB0" w:rsidRPr="00E96A11">
        <w:rPr>
          <w:rFonts w:ascii="Mitra" w:eastAsia="Times New Roman" w:hAnsi="Mitra" w:cs="Mitra"/>
          <w:sz w:val="26"/>
          <w:szCs w:val="26"/>
          <w:rtl/>
        </w:rPr>
        <w:t>غیر ارادی</w:t>
      </w:r>
      <w:r w:rsidR="00C30E34"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باشد</w:t>
      </w:r>
      <w:r w:rsidR="007642F3" w:rsidRPr="00E96A11">
        <w:rPr>
          <w:rFonts w:ascii="Mitra" w:eastAsia="Times New Roman" w:hAnsi="Mitra" w:cs="Mitra"/>
          <w:sz w:val="26"/>
          <w:szCs w:val="26"/>
          <w:rtl/>
        </w:rPr>
        <w:t xml:space="preserve"> یک معیار بسیار سختگیرانه است که برای اکثر مبتلایان به سندرم وابستگی به الکل</w:t>
      </w:r>
      <w:r w:rsidR="007642F3" w:rsidRPr="00C7105E">
        <w:rPr>
          <w:rFonts w:asciiTheme="majorBidi" w:eastAsia="Times New Roman" w:hAnsiTheme="majorBidi" w:cstheme="majorBidi"/>
          <w:sz w:val="22"/>
          <w:szCs w:val="22"/>
          <w:lang w:bidi="fa-IR"/>
        </w:rPr>
        <w:t>(ADS)</w:t>
      </w:r>
      <w:r w:rsidR="007642F3" w:rsidRPr="00E96A11">
        <w:rPr>
          <w:rFonts w:ascii="Mitra" w:eastAsia="Times New Roman" w:hAnsi="Mitra" w:cs="Mitra"/>
          <w:sz w:val="26"/>
          <w:szCs w:val="26"/>
          <w:rtl/>
        </w:rPr>
        <w:t xml:space="preserve"> غیر قابل تحقق خواهد بود.</w:t>
      </w:r>
      <w:r w:rsidR="006B3EB0" w:rsidRPr="00E96A11">
        <w:rPr>
          <w:rFonts w:ascii="Mitra" w:eastAsia="Times New Roman" w:hAnsi="Mitra" w:cs="Mitra"/>
          <w:sz w:val="26"/>
          <w:szCs w:val="26"/>
          <w:rtl/>
        </w:rPr>
        <w:t xml:space="preserve"> تا الکلیسم بتواند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عنوان </w:t>
      </w:r>
      <w:r w:rsidR="006C76DB" w:rsidRPr="00E96A11">
        <w:rPr>
          <w:rFonts w:ascii="Mitra" w:eastAsia="Times New Roman" w:hAnsi="Mitra" w:cs="Mitra"/>
          <w:sz w:val="26"/>
          <w:szCs w:val="26"/>
          <w:rtl/>
          <w:lang w:bidi="fa-IR"/>
        </w:rPr>
        <w:t xml:space="preserve">مبنایی برای </w:t>
      </w:r>
      <w:r w:rsidR="006B3EB0" w:rsidRPr="00E96A11">
        <w:rPr>
          <w:rFonts w:ascii="Mitra" w:eastAsia="Times New Roman" w:hAnsi="Mitra" w:cs="Mitra"/>
          <w:sz w:val="26"/>
          <w:szCs w:val="26"/>
          <w:rtl/>
        </w:rPr>
        <w:t>دفاع مسئولیت کاهش یافته مطرح شود</w:t>
      </w:r>
      <w:r w:rsidR="00C57CE9" w:rsidRPr="00E96A11">
        <w:rPr>
          <w:rFonts w:ascii="Mitra" w:eastAsia="Times New Roman" w:hAnsi="Mitra" w:cs="Mitra"/>
          <w:sz w:val="26"/>
          <w:szCs w:val="26"/>
          <w:rtl/>
          <w:lang w:bidi="fa-IR"/>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مورد انتقاد قرار </w:t>
      </w:r>
      <w:r w:rsidR="006C76DB" w:rsidRPr="00E96A11">
        <w:rPr>
          <w:rFonts w:ascii="Mitra" w:eastAsia="Times New Roman" w:hAnsi="Mitra" w:cs="Mitra"/>
          <w:sz w:val="26"/>
          <w:szCs w:val="26"/>
          <w:rtl/>
        </w:rPr>
        <w:t>داد.</w:t>
      </w:r>
      <w:r w:rsidR="006C76DB" w:rsidRPr="00C7105E">
        <w:rPr>
          <w:rFonts w:asciiTheme="majorBidi" w:eastAsia="Calibri" w:hAnsiTheme="majorBidi" w:cstheme="majorBidi"/>
          <w:sz w:val="22"/>
          <w:szCs w:val="22"/>
        </w:rPr>
        <w:t>Goodliffe</w:t>
      </w:r>
      <w:r w:rsidR="006B3EB0" w:rsidRPr="00C7105E">
        <w:rPr>
          <w:rFonts w:ascii="Mitra" w:eastAsia="Times New Roman" w:hAnsi="Mitra" w:cs="Mitra"/>
          <w:sz w:val="22"/>
          <w:szCs w:val="22"/>
        </w:rPr>
        <w:t xml:space="preserve"> </w:t>
      </w:r>
      <w:r w:rsidR="006B3EB0" w:rsidRPr="00E96A11">
        <w:rPr>
          <w:rFonts w:ascii="Mitra" w:eastAsia="Times New Roman" w:hAnsi="Mitra" w:cs="Mitra"/>
          <w:sz w:val="26"/>
          <w:szCs w:val="26"/>
          <w:rtl/>
        </w:rPr>
        <w:t xml:space="preserve">اشاره کرد که در پرونده </w:t>
      </w:r>
      <w:r w:rsidR="00B2328B" w:rsidRPr="00C7105E">
        <w:rPr>
          <w:rFonts w:asciiTheme="majorBidi" w:eastAsia="Times New Roman" w:hAnsiTheme="majorBidi" w:cstheme="majorBidi"/>
          <w:sz w:val="22"/>
          <w:szCs w:val="22"/>
        </w:rPr>
        <w:t>Tandy</w:t>
      </w:r>
      <w:r w:rsidR="00B2328B" w:rsidRPr="00C7105E">
        <w:rPr>
          <w:rFonts w:ascii="Mitra" w:eastAsia="Times New Roman" w:hAnsi="Mitra" w:cs="Mitra"/>
          <w:sz w:val="22"/>
          <w:szCs w:val="22"/>
          <w:rtl/>
        </w:rPr>
        <w:t xml:space="preserve"> </w:t>
      </w:r>
      <w:r w:rsidR="00BE2F2C" w:rsidRPr="00001F5A">
        <w:rPr>
          <w:rFonts w:ascii="Mitra" w:eastAsia="Times New Roman" w:hAnsi="Mitra" w:cs="Mitra"/>
          <w:b/>
          <w:bCs/>
          <w:rtl/>
        </w:rPr>
        <w:t>«</w:t>
      </w:r>
      <w:r w:rsidR="006B3EB0" w:rsidRPr="00001F5A">
        <w:rPr>
          <w:rFonts w:ascii="Mitra" w:eastAsia="Times New Roman" w:hAnsi="Mitra" w:cs="Mitra"/>
          <w:b/>
          <w:bCs/>
          <w:rtl/>
        </w:rPr>
        <w:t>علائم بیماری به</w:t>
      </w:r>
      <w:r w:rsidR="006B3EB0" w:rsidRPr="00001F5A">
        <w:rPr>
          <w:rFonts w:ascii="Mitra" w:eastAsia="Times New Roman" w:hAnsi="Mitra" w:cs="Mitra"/>
          <w:b/>
          <w:bCs/>
        </w:rPr>
        <w:t>‌</w:t>
      </w:r>
      <w:r w:rsidR="006B3EB0" w:rsidRPr="00001F5A">
        <w:rPr>
          <w:rFonts w:ascii="Mitra" w:eastAsia="Times New Roman" w:hAnsi="Mitra" w:cs="Mitra"/>
          <w:b/>
          <w:bCs/>
          <w:rtl/>
        </w:rPr>
        <w:t xml:space="preserve">طور جداگانه از خود بیماری </w:t>
      </w:r>
      <w:r w:rsidR="00B2328B" w:rsidRPr="00001F5A">
        <w:rPr>
          <w:rFonts w:ascii="Mitra" w:eastAsia="Times New Roman" w:hAnsi="Mitra" w:cs="Mitra"/>
          <w:b/>
          <w:bCs/>
          <w:rtl/>
          <w:lang w:bidi="fa-IR"/>
        </w:rPr>
        <w:t>درنظرگرفته میشوند</w:t>
      </w:r>
      <w:r w:rsidR="006B3EB0" w:rsidRPr="00001F5A">
        <w:rPr>
          <w:rFonts w:ascii="Mitra" w:eastAsia="Times New Roman" w:hAnsi="Mitra" w:cs="Mitra"/>
          <w:b/>
          <w:bCs/>
          <w:rtl/>
        </w:rPr>
        <w:t xml:space="preserve"> </w:t>
      </w:r>
      <w:r w:rsidR="00BE2F2C" w:rsidRPr="00001F5A">
        <w:rPr>
          <w:rFonts w:ascii="Mitra" w:eastAsia="Times New Roman" w:hAnsi="Mitra" w:cs="Mitra"/>
          <w:b/>
          <w:bCs/>
          <w:rtl/>
        </w:rPr>
        <w:t>و این امر</w:t>
      </w:r>
      <w:r w:rsidR="006B3EB0" w:rsidRPr="00001F5A">
        <w:rPr>
          <w:rFonts w:ascii="Mitra" w:eastAsia="Times New Roman" w:hAnsi="Mitra" w:cs="Mitra"/>
          <w:b/>
          <w:bCs/>
          <w:rtl/>
        </w:rPr>
        <w:t xml:space="preserve"> مفهوم </w:t>
      </w:r>
      <w:r w:rsidR="00B2328B" w:rsidRPr="00001F5A">
        <w:rPr>
          <w:rFonts w:ascii="Mitra" w:eastAsia="Times New Roman" w:hAnsi="Mitra" w:cs="Mitra"/>
          <w:b/>
          <w:bCs/>
          <w:rtl/>
        </w:rPr>
        <w:t>«</w:t>
      </w:r>
      <w:r w:rsidR="006B3EB0" w:rsidRPr="00001F5A">
        <w:rPr>
          <w:rFonts w:ascii="Mitra" w:eastAsia="Times New Roman" w:hAnsi="Mitra" w:cs="Mitra"/>
          <w:b/>
          <w:bCs/>
          <w:rtl/>
        </w:rPr>
        <w:t>بیماری</w:t>
      </w:r>
      <w:r w:rsidR="00B2328B" w:rsidRPr="00001F5A">
        <w:rPr>
          <w:rFonts w:ascii="Mitra" w:eastAsia="Times New Roman" w:hAnsi="Mitra" w:cs="Mitra"/>
          <w:b/>
          <w:bCs/>
          <w:rtl/>
        </w:rPr>
        <w:t>»</w:t>
      </w:r>
      <w:r w:rsidR="00BE2F2C" w:rsidRPr="00001F5A">
        <w:rPr>
          <w:rFonts w:ascii="Mitra" w:eastAsia="Times New Roman" w:hAnsi="Mitra" w:cs="Mitra"/>
          <w:b/>
          <w:bCs/>
          <w:rtl/>
        </w:rPr>
        <w:t>را از معنا تهی میسازد</w:t>
      </w:r>
      <w:r w:rsidR="00001F5A" w:rsidRPr="00001F5A">
        <w:rPr>
          <w:rFonts w:ascii="Mitra" w:eastAsia="Times New Roman" w:hAnsi="Mitra" w:cs="Mitra" w:hint="cs"/>
          <w:b/>
          <w:bCs/>
          <w:rtl/>
          <w:lang w:bidi="fa-IR"/>
        </w:rPr>
        <w:t>»</w:t>
      </w:r>
      <w:r w:rsidR="00BE2F2C" w:rsidRPr="00E96A11">
        <w:rPr>
          <w:rFonts w:ascii="Mitra" w:eastAsia="Times New Roman" w:hAnsi="Mitra" w:cs="Mitra"/>
          <w:sz w:val="26"/>
          <w:szCs w:val="26"/>
          <w:rtl/>
        </w:rPr>
        <w:t>.</w:t>
      </w:r>
      <w:r w:rsidR="00A7051D" w:rsidRPr="00C7105E">
        <w:rPr>
          <w:rFonts w:asciiTheme="majorBidi" w:eastAsia="Times New Roman" w:hAnsiTheme="majorBidi" w:cstheme="majorBidi"/>
          <w:color w:val="FF0000"/>
          <w:sz w:val="22"/>
          <w:szCs w:val="22"/>
        </w:rPr>
        <w:t>(</w:t>
      </w:r>
      <w:r w:rsidR="00A7051D" w:rsidRPr="00C7105E">
        <w:rPr>
          <w:rFonts w:asciiTheme="majorBidi" w:eastAsia="Calibri" w:hAnsiTheme="majorBidi" w:cstheme="majorBidi"/>
          <w:color w:val="FF0000"/>
          <w:sz w:val="22"/>
          <w:szCs w:val="22"/>
        </w:rPr>
        <w:t>Goodliffe,1990</w:t>
      </w:r>
      <w:r w:rsidR="00A7051D" w:rsidRPr="00C7105E">
        <w:rPr>
          <w:rFonts w:asciiTheme="majorBidi" w:eastAsia="Times New Roman" w:hAnsiTheme="majorBidi" w:cstheme="majorBidi"/>
          <w:color w:val="FF0000"/>
          <w:sz w:val="22"/>
          <w:szCs w:val="22"/>
        </w:rPr>
        <w:t>)</w:t>
      </w:r>
    </w:p>
    <w:p w14:paraId="3102E528" w14:textId="14D34827" w:rsidR="00A3532F" w:rsidRPr="00E96A11" w:rsidRDefault="001B2AF4" w:rsidP="00D54ECF">
      <w:pPr>
        <w:bidi/>
        <w:spacing w:line="276" w:lineRule="auto"/>
        <w:rPr>
          <w:rFonts w:ascii="Mitra" w:eastAsia="Times New Roman" w:hAnsi="Mitra" w:cs="Mitra"/>
          <w:sz w:val="26"/>
          <w:szCs w:val="26"/>
          <w:rtl/>
        </w:rPr>
      </w:pPr>
      <w:r w:rsidRPr="00E96A11">
        <w:rPr>
          <w:rFonts w:ascii="Mitra" w:eastAsia="Times New Roman" w:hAnsi="Mitra" w:cs="Mitra"/>
          <w:sz w:val="26"/>
          <w:szCs w:val="26"/>
          <w:rtl/>
          <w:lang w:bidi="prs-AF"/>
        </w:rPr>
        <w:t>۳.</w:t>
      </w:r>
      <w:r w:rsidR="00457A35" w:rsidRPr="00E96A11">
        <w:rPr>
          <w:rFonts w:ascii="Mitra" w:eastAsia="Times New Roman" w:hAnsi="Mitra" w:cs="Mitra"/>
          <w:sz w:val="26"/>
          <w:szCs w:val="26"/>
          <w:rtl/>
          <w:lang w:bidi="prs-AF"/>
        </w:rPr>
        <w:t xml:space="preserve"> این انتقادات </w:t>
      </w:r>
      <w:r w:rsidR="00F83A2D" w:rsidRPr="00E96A11">
        <w:rPr>
          <w:rFonts w:ascii="Mitra" w:eastAsia="Times New Roman" w:hAnsi="Mitra" w:cs="Mitra"/>
          <w:sz w:val="26"/>
          <w:szCs w:val="26"/>
          <w:rtl/>
          <w:lang w:bidi="fa-IR"/>
        </w:rPr>
        <w:t xml:space="preserve">در پرونده </w:t>
      </w:r>
      <w:r w:rsidR="00F83A2D" w:rsidRPr="00E96A11">
        <w:rPr>
          <w:rFonts w:ascii="Mitra" w:eastAsia="Times New Roman" w:hAnsi="Mitra" w:cs="Mitra"/>
          <w:sz w:val="26"/>
          <w:szCs w:val="26"/>
          <w:lang w:bidi="fa-IR"/>
        </w:rPr>
        <w:t xml:space="preserve"> </w:t>
      </w:r>
      <w:r w:rsidR="00F83A2D" w:rsidRPr="00CB7A97">
        <w:rPr>
          <w:rFonts w:asciiTheme="majorBidi" w:eastAsia="Times New Roman" w:hAnsiTheme="majorBidi" w:cstheme="majorBidi"/>
          <w:color w:val="FF0000"/>
          <w:sz w:val="22"/>
          <w:szCs w:val="22"/>
          <w:lang w:bidi="fa-IR"/>
        </w:rPr>
        <w:t>(Inseal ,1992)</w:t>
      </w:r>
      <w:r w:rsidR="00F83A2D" w:rsidRPr="00E96A11">
        <w:rPr>
          <w:rFonts w:ascii="Mitra" w:eastAsia="Times New Roman" w:hAnsi="Mitra" w:cs="Mitra"/>
          <w:sz w:val="26"/>
          <w:szCs w:val="26"/>
          <w:rtl/>
          <w:lang w:bidi="fa-IR"/>
        </w:rPr>
        <w:t xml:space="preserve">مطرح شد جایی که </w:t>
      </w:r>
      <w:r w:rsidR="006B3EB0" w:rsidRPr="00E96A11">
        <w:rPr>
          <w:rFonts w:ascii="Mitra" w:eastAsia="Times New Roman" w:hAnsi="Mitra" w:cs="Mitra"/>
          <w:sz w:val="26"/>
          <w:szCs w:val="26"/>
          <w:rtl/>
        </w:rPr>
        <w:t xml:space="preserve">دادگاه </w:t>
      </w:r>
      <w:r w:rsidR="008F03C4" w:rsidRPr="00E96A11">
        <w:rPr>
          <w:rFonts w:ascii="Mitra" w:eastAsia="Times New Roman" w:hAnsi="Mitra" w:cs="Mitra"/>
          <w:sz w:val="26"/>
          <w:szCs w:val="26"/>
          <w:rtl/>
        </w:rPr>
        <w:t>تجدیدنظر</w:t>
      </w:r>
      <w:r w:rsidR="006B3EB0" w:rsidRPr="00E96A11">
        <w:rPr>
          <w:rFonts w:ascii="Mitra" w:eastAsia="Times New Roman" w:hAnsi="Mitra" w:cs="Mitra"/>
          <w:sz w:val="26"/>
          <w:szCs w:val="26"/>
          <w:rtl/>
        </w:rPr>
        <w:t xml:space="preserve"> حکم </w:t>
      </w:r>
      <w:r w:rsidR="00781B48" w:rsidRPr="00CB7A97">
        <w:rPr>
          <w:rFonts w:asciiTheme="majorBidi" w:eastAsia="Times New Roman" w:hAnsiTheme="majorBidi" w:cstheme="majorBidi"/>
          <w:sz w:val="22"/>
          <w:szCs w:val="22"/>
        </w:rPr>
        <w:t>Tandy</w:t>
      </w:r>
      <w:r w:rsidR="00781B48" w:rsidRPr="00CB7A97">
        <w:rPr>
          <w:rFonts w:ascii="Mitra" w:eastAsia="Times New Roman" w:hAnsi="Mitra" w:cs="Mitra"/>
          <w:sz w:val="22"/>
          <w:szCs w:val="22"/>
          <w:rtl/>
        </w:rPr>
        <w:t xml:space="preserve"> </w:t>
      </w:r>
      <w:r w:rsidR="006B3EB0" w:rsidRPr="00E96A11">
        <w:rPr>
          <w:rFonts w:ascii="Mitra" w:eastAsia="Times New Roman" w:hAnsi="Mitra" w:cs="Mitra"/>
          <w:sz w:val="26"/>
          <w:szCs w:val="26"/>
          <w:rtl/>
        </w:rPr>
        <w:t>را دنبال کرد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این پرونده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متهم که الکلی بود</w:t>
      </w:r>
      <w:r w:rsidR="00B048E0" w:rsidRPr="00E96A11">
        <w:rPr>
          <w:rFonts w:ascii="Mitra" w:eastAsia="Times New Roman" w:hAnsi="Mitra" w:cs="Mitra"/>
          <w:sz w:val="26"/>
          <w:szCs w:val="26"/>
          <w:rtl/>
        </w:rPr>
        <w:t>،</w:t>
      </w:r>
      <w:r w:rsidR="006B3EB0" w:rsidRPr="00E96A11">
        <w:rPr>
          <w:rFonts w:ascii="Mitra" w:eastAsia="Times New Roman" w:hAnsi="Mitra" w:cs="Mitra"/>
          <w:sz w:val="26"/>
          <w:szCs w:val="26"/>
          <w:rtl/>
        </w:rPr>
        <w:t>در حالت مستی شدید دوست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دخترش را کشته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او ادعا کرد که یا آن</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قدر مست بود که نمی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توانست قصد قتل داشته باشد یا اگر قصد قتل داشته</w:t>
      </w:r>
      <w:r w:rsidR="00514A59" w:rsidRPr="00E96A11">
        <w:rPr>
          <w:rFonts w:ascii="Mitra" w:eastAsia="Times New Roman" w:hAnsi="Mitra" w:cs="Mitra"/>
          <w:sz w:val="26"/>
          <w:szCs w:val="26"/>
          <w:rtl/>
        </w:rPr>
        <w:t>،</w:t>
      </w:r>
      <w:r w:rsidR="00A06967" w:rsidRPr="00E96A11">
        <w:rPr>
          <w:rFonts w:ascii="Mitra" w:eastAsia="Times New Roman" w:hAnsi="Mitra" w:cs="Mitra"/>
          <w:sz w:val="26"/>
          <w:szCs w:val="26"/>
          <w:rtl/>
        </w:rPr>
        <w:t>اعتیاد</w:t>
      </w:r>
      <w:r w:rsidR="006B3EB0" w:rsidRPr="00E96A11">
        <w:rPr>
          <w:rFonts w:ascii="Mitra" w:eastAsia="Times New Roman" w:hAnsi="Mitra" w:cs="Mitra"/>
          <w:sz w:val="26"/>
          <w:szCs w:val="26"/>
          <w:rtl/>
        </w:rPr>
        <w:t xml:space="preserve"> او</w:t>
      </w:r>
      <w:r w:rsidR="00A06967" w:rsidRPr="00E96A11">
        <w:rPr>
          <w:rFonts w:ascii="Mitra" w:eastAsia="Times New Roman" w:hAnsi="Mitra" w:cs="Mitra"/>
          <w:sz w:val="26"/>
          <w:szCs w:val="26"/>
          <w:rtl/>
        </w:rPr>
        <w:t xml:space="preserve"> به الکل یک</w:t>
      </w:r>
      <w:r w:rsidR="006B3EB0" w:rsidRPr="00E96A11">
        <w:rPr>
          <w:rFonts w:ascii="Mitra" w:eastAsia="Times New Roman" w:hAnsi="Mitra" w:cs="Mitra"/>
          <w:sz w:val="26"/>
          <w:szCs w:val="26"/>
          <w:rtl/>
        </w:rPr>
        <w:t xml:space="preserve"> </w:t>
      </w:r>
      <w:r w:rsidR="00A06967"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ذهنی</w:t>
      </w:r>
      <w:r w:rsidR="00A06967"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A06967" w:rsidRPr="00E96A11">
        <w:rPr>
          <w:rFonts w:ascii="Mitra" w:eastAsia="Times New Roman" w:hAnsi="Mitra" w:cs="Mitra"/>
          <w:sz w:val="26"/>
          <w:szCs w:val="26"/>
          <w:rtl/>
        </w:rPr>
        <w:t>محسوب میشود.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هیئت منصفه </w:t>
      </w:r>
      <w:r w:rsidR="005E2CC0" w:rsidRPr="00E96A11">
        <w:rPr>
          <w:rFonts w:ascii="Mitra" w:eastAsia="Times New Roman" w:hAnsi="Mitra" w:cs="Mitra"/>
          <w:sz w:val="26"/>
          <w:szCs w:val="26"/>
          <w:rtl/>
        </w:rPr>
        <w:t>متهم</w:t>
      </w:r>
      <w:r w:rsidR="006B3EB0" w:rsidRPr="00E96A11">
        <w:rPr>
          <w:rFonts w:ascii="Mitra" w:eastAsia="Times New Roman" w:hAnsi="Mitra" w:cs="Mitra"/>
          <w:sz w:val="26"/>
          <w:szCs w:val="26"/>
          <w:rtl/>
        </w:rPr>
        <w:t xml:space="preserve"> را گناهکار شناخت و دادگاه </w:t>
      </w:r>
      <w:r w:rsidR="005E2CC0" w:rsidRPr="00E96A11">
        <w:rPr>
          <w:rFonts w:ascii="Mitra" w:eastAsia="Times New Roman" w:hAnsi="Mitra" w:cs="Mitra"/>
          <w:sz w:val="26"/>
          <w:szCs w:val="26"/>
          <w:rtl/>
        </w:rPr>
        <w:t>تجدیدنظر</w:t>
      </w:r>
      <w:r w:rsidR="006B3EB0" w:rsidRPr="00E96A11">
        <w:rPr>
          <w:rFonts w:ascii="Mitra" w:eastAsia="Times New Roman" w:hAnsi="Mitra" w:cs="Mitra"/>
          <w:sz w:val="26"/>
          <w:szCs w:val="26"/>
          <w:rtl/>
        </w:rPr>
        <w:t xml:space="preserve"> درخواست تجدیدنظر را رد کرد</w:t>
      </w:r>
      <w:r w:rsidR="005E2CC0" w:rsidRPr="00E96A11">
        <w:rPr>
          <w:rFonts w:ascii="Mitra" w:eastAsia="Times New Roman" w:hAnsi="Mitra" w:cs="Mitra"/>
          <w:sz w:val="26"/>
          <w:szCs w:val="26"/>
          <w:rtl/>
        </w:rPr>
        <w:t>.این بدان معناست که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هیئت منصفه باید قانع شده باشد که متهم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توانست</w:t>
      </w:r>
      <w:r w:rsidR="005E2CC0" w:rsidRPr="00E96A11">
        <w:rPr>
          <w:rFonts w:ascii="Mitra" w:eastAsia="Times New Roman" w:hAnsi="Mitra" w:cs="Mitra"/>
          <w:sz w:val="26"/>
          <w:szCs w:val="26"/>
          <w:rtl/>
        </w:rPr>
        <w:t xml:space="preserve"> در برابر</w:t>
      </w:r>
      <w:r w:rsidR="006B3EB0" w:rsidRPr="00E96A11">
        <w:rPr>
          <w:rFonts w:ascii="Mitra" w:eastAsia="Times New Roman" w:hAnsi="Mitra" w:cs="Mitra"/>
          <w:sz w:val="26"/>
          <w:szCs w:val="26"/>
          <w:rtl/>
        </w:rPr>
        <w:t xml:space="preserve"> وسوسه نوشیدن</w:t>
      </w:r>
      <w:r w:rsidR="005E2CC0" w:rsidRPr="00E96A11">
        <w:rPr>
          <w:rFonts w:ascii="Mitra" w:eastAsia="Times New Roman" w:hAnsi="Mitra" w:cs="Mitra"/>
          <w:sz w:val="26"/>
          <w:szCs w:val="26"/>
          <w:rtl/>
        </w:rPr>
        <w:t xml:space="preserve"> مقاومت کند</w:t>
      </w:r>
      <w:r w:rsidR="006B3EB0" w:rsidRPr="00E96A11">
        <w:rPr>
          <w:rFonts w:ascii="Mitra" w:eastAsia="Times New Roman" w:hAnsi="Mitra" w:cs="Mitra"/>
          <w:sz w:val="26"/>
          <w:szCs w:val="26"/>
          <w:rtl/>
        </w:rPr>
        <w:t xml:space="preserve"> </w:t>
      </w:r>
      <w:r w:rsidR="005E2CC0" w:rsidRPr="00E96A11">
        <w:rPr>
          <w:rFonts w:ascii="Mitra" w:eastAsia="Times New Roman" w:hAnsi="Mitra" w:cs="Mitra"/>
          <w:sz w:val="26"/>
          <w:szCs w:val="26"/>
          <w:rtl/>
        </w:rPr>
        <w:t xml:space="preserve">و </w:t>
      </w:r>
      <w:r w:rsidR="00F426F6" w:rsidRPr="00E96A11">
        <w:rPr>
          <w:rFonts w:ascii="Mitra" w:eastAsia="Times New Roman" w:hAnsi="Mitra" w:cs="Mitra"/>
          <w:sz w:val="26"/>
          <w:szCs w:val="26"/>
          <w:rtl/>
        </w:rPr>
        <w:t xml:space="preserve">در نتیجه دفاع مد نظر </w:t>
      </w:r>
      <w:r w:rsidR="005E2CC0" w:rsidRPr="00E96A11">
        <w:rPr>
          <w:rFonts w:ascii="Mitra" w:eastAsia="Times New Roman" w:hAnsi="Mitra" w:cs="Mitra"/>
          <w:sz w:val="26"/>
          <w:szCs w:val="26"/>
          <w:rtl/>
        </w:rPr>
        <w:t xml:space="preserve">آن </w:t>
      </w:r>
      <w:r w:rsidR="006B3EB0" w:rsidRPr="00E96A11">
        <w:rPr>
          <w:rFonts w:ascii="Mitra" w:eastAsia="Times New Roman" w:hAnsi="Mitra" w:cs="Mitra"/>
          <w:sz w:val="26"/>
          <w:szCs w:val="26"/>
          <w:rtl/>
        </w:rPr>
        <w:t>را رد کند و بنابراین هر</w:t>
      </w:r>
      <w:r w:rsidR="005E2CC0" w:rsidRPr="00E96A11">
        <w:rPr>
          <w:rFonts w:ascii="Mitra" w:eastAsia="Times New Roman" w:hAnsi="Mitra" w:cs="Mitra"/>
          <w:sz w:val="26"/>
          <w:szCs w:val="26"/>
          <w:rtl/>
        </w:rPr>
        <w:t>گونه</w:t>
      </w:r>
      <w:r w:rsidR="006B3EB0" w:rsidRPr="00E96A11">
        <w:rPr>
          <w:rFonts w:ascii="Mitra" w:eastAsia="Times New Roman" w:hAnsi="Mitra" w:cs="Mitra"/>
          <w:sz w:val="26"/>
          <w:szCs w:val="26"/>
          <w:rtl/>
        </w:rPr>
        <w:t xml:space="preserve"> </w:t>
      </w:r>
      <w:r w:rsidR="005E2CC0"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ذهنی</w:t>
      </w:r>
      <w:r w:rsidR="005E2CC0"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5E2CC0" w:rsidRPr="00E96A11">
        <w:rPr>
          <w:rFonts w:ascii="Mitra" w:eastAsia="Times New Roman" w:hAnsi="Mitra" w:cs="Mitra"/>
          <w:sz w:val="26"/>
          <w:szCs w:val="26"/>
          <w:rtl/>
        </w:rPr>
        <w:t>ناشی از</w:t>
      </w:r>
      <w:r w:rsidR="006B3EB0" w:rsidRPr="00E96A11">
        <w:rPr>
          <w:rFonts w:ascii="Mitra" w:eastAsia="Times New Roman" w:hAnsi="Mitra" w:cs="Mitra"/>
          <w:sz w:val="26"/>
          <w:szCs w:val="26"/>
          <w:rtl/>
        </w:rPr>
        <w:t xml:space="preserve"> </w:t>
      </w:r>
      <w:r w:rsidR="006B3EB0" w:rsidRPr="00CB7A97">
        <w:rPr>
          <w:rFonts w:asciiTheme="majorBidi" w:eastAsia="Times New Roman" w:hAnsiTheme="majorBidi" w:cstheme="majorBidi"/>
          <w:sz w:val="22"/>
          <w:szCs w:val="22"/>
        </w:rPr>
        <w:t>ADS</w:t>
      </w:r>
      <w:r w:rsidR="00B67CA6" w:rsidRPr="00CB7A97">
        <w:rPr>
          <w:rFonts w:ascii="Mitra" w:eastAsia="Times New Roman" w:hAnsi="Mitra" w:cs="Mitra"/>
          <w:sz w:val="22"/>
          <w:szCs w:val="22"/>
          <w:rtl/>
        </w:rPr>
        <w:t xml:space="preserve"> </w:t>
      </w:r>
      <w:r w:rsidR="005E2CC0" w:rsidRPr="00E96A11">
        <w:rPr>
          <w:rFonts w:ascii="Mitra" w:eastAsia="Times New Roman" w:hAnsi="Mitra" w:cs="Mitra"/>
          <w:sz w:val="26"/>
          <w:szCs w:val="26"/>
          <w:rtl/>
        </w:rPr>
        <w:t>نبوده است</w:t>
      </w:r>
      <w:r w:rsidR="006B3EB0" w:rsidRPr="00E96A11">
        <w:rPr>
          <w:rFonts w:ascii="Mitra" w:eastAsia="Times New Roman" w:hAnsi="Mitra" w:cs="Mitra"/>
          <w:sz w:val="26"/>
          <w:szCs w:val="26"/>
        </w:rPr>
        <w:t>.</w:t>
      </w:r>
      <w:r w:rsidR="00457A35"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br/>
      </w:r>
      <w:r w:rsidR="006B3EB0" w:rsidRPr="00E96A11">
        <w:rPr>
          <w:rFonts w:ascii="Mitra" w:eastAsia="Times New Roman" w:hAnsi="Mitra" w:cs="Mitra"/>
          <w:sz w:val="26"/>
          <w:szCs w:val="26"/>
          <w:rtl/>
        </w:rPr>
        <w:t>با این حال</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دو تصمیم اخیر</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دادگاه تجدید نظر نشان داده است که برای متهمانی که در حین رنج بردن از سندرم وابستگی به الکل </w:t>
      </w:r>
      <w:r w:rsidR="006B3EB0" w:rsidRPr="006B7934">
        <w:rPr>
          <w:rFonts w:asciiTheme="majorBidi" w:eastAsia="Times New Roman" w:hAnsiTheme="majorBidi" w:cstheme="majorBidi"/>
          <w:sz w:val="22"/>
          <w:szCs w:val="22"/>
        </w:rPr>
        <w:t>(ADS)</w:t>
      </w:r>
      <w:r w:rsidR="006B3EB0" w:rsidRPr="006B7934">
        <w:rPr>
          <w:rFonts w:ascii="Mitra" w:eastAsia="Times New Roman" w:hAnsi="Mitra" w:cs="Mitra"/>
          <w:sz w:val="22"/>
          <w:szCs w:val="22"/>
        </w:rPr>
        <w:t xml:space="preserve"> </w:t>
      </w:r>
      <w:r w:rsidR="006B3EB0" w:rsidRPr="00E96A11">
        <w:rPr>
          <w:rFonts w:ascii="Mitra" w:eastAsia="Times New Roman" w:hAnsi="Mitra" w:cs="Mitra"/>
          <w:sz w:val="26"/>
          <w:szCs w:val="26"/>
          <w:rtl/>
        </w:rPr>
        <w:t>مرتکب قتل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شوند</w:t>
      </w:r>
      <w:r w:rsidR="006B3EB0" w:rsidRPr="00E96A11">
        <w:rPr>
          <w:rFonts w:ascii="Mitra" w:eastAsia="Times New Roman" w:hAnsi="Mitra" w:cs="Mitra"/>
          <w:sz w:val="26"/>
          <w:szCs w:val="26"/>
        </w:rPr>
        <w:t xml:space="preserve">، </w:t>
      </w:r>
      <w:r w:rsidR="0044268E" w:rsidRPr="00E96A11">
        <w:rPr>
          <w:rFonts w:ascii="Mitra" w:eastAsia="Times New Roman" w:hAnsi="Mitra" w:cs="Mitra"/>
          <w:sz w:val="26"/>
          <w:szCs w:val="26"/>
          <w:rtl/>
        </w:rPr>
        <w:t>رویکرد</w:t>
      </w:r>
      <w:r w:rsidR="006B3EB0" w:rsidRPr="00E96A11">
        <w:rPr>
          <w:rFonts w:ascii="Mitra" w:eastAsia="Times New Roman" w:hAnsi="Mitra" w:cs="Mitra"/>
          <w:sz w:val="26"/>
          <w:szCs w:val="26"/>
          <w:rtl/>
        </w:rPr>
        <w:t xml:space="preserve"> همدلانه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تری دارد</w:t>
      </w:r>
      <w:r w:rsidR="00A3532F" w:rsidRPr="00E96A11">
        <w:rPr>
          <w:rFonts w:ascii="Mitra" w:eastAsia="Times New Roman" w:hAnsi="Mitra" w:cs="Mitra"/>
          <w:sz w:val="26"/>
          <w:szCs w:val="26"/>
          <w:rtl/>
        </w:rPr>
        <w:t>.</w:t>
      </w:r>
    </w:p>
    <w:p w14:paraId="0E5C3F70" w14:textId="77777777" w:rsidR="00D6259B" w:rsidRDefault="00A3532F" w:rsidP="00D6259B">
      <w:pPr>
        <w:bidi/>
        <w:spacing w:line="276" w:lineRule="auto"/>
        <w:rPr>
          <w:rStyle w:val="Strong"/>
          <w:rFonts w:ascii="Mitra" w:hAnsi="Mitra" w:cs="Mitra"/>
          <w:sz w:val="26"/>
          <w:szCs w:val="26"/>
          <w:rtl/>
        </w:rPr>
      </w:pPr>
      <w:r w:rsidRPr="00E96A11">
        <w:rPr>
          <w:rFonts w:ascii="Mitra" w:eastAsia="Times New Roman" w:hAnsi="Mitra" w:cs="Mitra"/>
          <w:sz w:val="26"/>
          <w:szCs w:val="26"/>
          <w:rtl/>
        </w:rPr>
        <w:t>۱.</w:t>
      </w:r>
      <w:r w:rsidR="006B3EB0" w:rsidRPr="00E96A11">
        <w:rPr>
          <w:rFonts w:ascii="Mitra" w:eastAsia="Times New Roman" w:hAnsi="Mitra" w:cs="Mitra"/>
          <w:sz w:val="26"/>
          <w:szCs w:val="26"/>
          <w:rtl/>
        </w:rPr>
        <w:t>در اولین پرونده</w:t>
      </w:r>
      <w:bookmarkStart w:id="10" w:name="_Hlk191340704"/>
      <w:r w:rsidR="00663BBB" w:rsidRPr="006B7934">
        <w:rPr>
          <w:rFonts w:asciiTheme="majorBidi" w:eastAsia="Times New Roman" w:hAnsiTheme="majorBidi" w:cstheme="majorBidi"/>
          <w:color w:val="FF0000"/>
          <w:sz w:val="22"/>
          <w:szCs w:val="22"/>
        </w:rPr>
        <w:t>(</w:t>
      </w:r>
      <w:r w:rsidR="00663BBB" w:rsidRPr="006B7934">
        <w:rPr>
          <w:rFonts w:asciiTheme="majorBidi" w:eastAsia="Calibri" w:hAnsiTheme="majorBidi" w:cstheme="majorBidi"/>
          <w:color w:val="FF0000"/>
          <w:sz w:val="22"/>
          <w:szCs w:val="22"/>
        </w:rPr>
        <w:t>Wood ,2008)</w:t>
      </w:r>
      <w:bookmarkEnd w:id="10"/>
      <w:r w:rsidR="00663BBB" w:rsidRPr="006B7934">
        <w:rPr>
          <w:rFonts w:asciiTheme="majorBidi" w:eastAsia="Calibri" w:hAnsiTheme="majorBidi" w:cstheme="majorBidi"/>
          <w:color w:val="FF0000"/>
          <w:sz w:val="22"/>
          <w:szCs w:val="22"/>
        </w:rPr>
        <w:t xml:space="preserve"> </w:t>
      </w:r>
      <w:r w:rsidR="006B3EB0" w:rsidRPr="006B7934">
        <w:rPr>
          <w:rFonts w:asciiTheme="majorBidi" w:eastAsia="Times New Roman" w:hAnsiTheme="majorBidi" w:cstheme="majorBidi"/>
          <w:color w:val="FF0000"/>
          <w:sz w:val="22"/>
          <w:szCs w:val="22"/>
        </w:rPr>
        <w:t xml:space="preserve"> </w:t>
      </w:r>
      <w:r w:rsidR="006B3EB0" w:rsidRPr="00E96A11">
        <w:rPr>
          <w:rFonts w:ascii="Mitra" w:eastAsia="Times New Roman" w:hAnsi="Mitra" w:cs="Mitra"/>
          <w:sz w:val="26"/>
          <w:szCs w:val="26"/>
          <w:rtl/>
        </w:rPr>
        <w:t xml:space="preserve">دادگاه حکم داد که اصول </w:t>
      </w:r>
      <w:r w:rsidR="00836CBE" w:rsidRPr="00E96A11">
        <w:rPr>
          <w:rFonts w:ascii="Mitra" w:eastAsia="Times New Roman" w:hAnsi="Mitra" w:cs="Mitra"/>
          <w:sz w:val="26"/>
          <w:szCs w:val="26"/>
          <w:rtl/>
        </w:rPr>
        <w:t>«</w:t>
      </w:r>
      <w:r w:rsidR="006B3EB0" w:rsidRPr="00E96A11">
        <w:rPr>
          <w:rFonts w:ascii="Mitra" w:eastAsia="Times New Roman" w:hAnsi="Mitra" w:cs="Mitra"/>
          <w:sz w:val="26"/>
          <w:szCs w:val="26"/>
          <w:rtl/>
        </w:rPr>
        <w:t>سخت</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گیرانه</w:t>
      </w:r>
      <w:r w:rsidR="00836CBE"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که در پرونده</w:t>
      </w:r>
      <w:r w:rsidR="00C94E4D" w:rsidRPr="006B7934">
        <w:rPr>
          <w:rFonts w:asciiTheme="majorBidi" w:eastAsia="Times New Roman" w:hAnsiTheme="majorBidi" w:cstheme="majorBidi"/>
          <w:color w:val="FF0000"/>
          <w:sz w:val="22"/>
          <w:szCs w:val="22"/>
        </w:rPr>
        <w:t>(</w:t>
      </w:r>
      <w:r w:rsidR="00C94E4D" w:rsidRPr="006B7934">
        <w:rPr>
          <w:rFonts w:asciiTheme="majorBidi" w:eastAsia="Calibri" w:hAnsiTheme="majorBidi" w:cstheme="majorBidi"/>
          <w:color w:val="FF0000"/>
          <w:sz w:val="22"/>
          <w:szCs w:val="22"/>
        </w:rPr>
        <w:t>Tandy ,1989)</w:t>
      </w:r>
      <w:r w:rsidR="00C94E4D" w:rsidRPr="00E96A11">
        <w:rPr>
          <w:rFonts w:ascii="Mitra" w:eastAsia="Calibri" w:hAnsi="Mitra" w:cs="Mitra"/>
          <w:sz w:val="26"/>
          <w:szCs w:val="26"/>
        </w:rPr>
        <w:t xml:space="preserve"> </w:t>
      </w:r>
      <w:r w:rsidR="006B3EB0" w:rsidRPr="00E96A11">
        <w:rPr>
          <w:rFonts w:ascii="Mitra" w:eastAsia="Times New Roman" w:hAnsi="Mitra" w:cs="Mitra"/>
          <w:sz w:val="26"/>
          <w:szCs w:val="26"/>
          <w:rtl/>
        </w:rPr>
        <w:t>وضع شده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باید در پرتو تصمیم مجلس اعیان در پرونده </w:t>
      </w:r>
      <w:r w:rsidR="00572EED" w:rsidRPr="006B7934">
        <w:rPr>
          <w:rFonts w:asciiTheme="majorBidi" w:eastAsia="Times New Roman" w:hAnsiTheme="majorBidi" w:cstheme="majorBidi"/>
          <w:color w:val="FF0000"/>
          <w:sz w:val="22"/>
          <w:szCs w:val="22"/>
        </w:rPr>
        <w:t>(</w:t>
      </w:r>
      <w:r w:rsidR="00572EED" w:rsidRPr="006B7934">
        <w:rPr>
          <w:rFonts w:asciiTheme="majorBidi" w:eastAsia="Calibri" w:hAnsiTheme="majorBidi" w:cstheme="majorBidi"/>
          <w:color w:val="FF0000"/>
          <w:sz w:val="22"/>
          <w:szCs w:val="22"/>
        </w:rPr>
        <w:t>Dietschmann ,2003)</w:t>
      </w:r>
      <w:r w:rsidR="006B3EB0" w:rsidRPr="00E96A11">
        <w:rPr>
          <w:rFonts w:ascii="Mitra" w:eastAsia="Times New Roman" w:hAnsi="Mitra" w:cs="Mitra"/>
          <w:sz w:val="26"/>
          <w:szCs w:val="26"/>
          <w:rtl/>
        </w:rPr>
        <w:t>مجددا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ارزیابی</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شوند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دادگاه </w:t>
      </w:r>
      <w:r w:rsidR="00E04517" w:rsidRPr="00E96A11">
        <w:rPr>
          <w:rFonts w:ascii="Mitra" w:eastAsia="Times New Roman" w:hAnsi="Mitra" w:cs="Mitra"/>
          <w:sz w:val="26"/>
          <w:szCs w:val="26"/>
          <w:rtl/>
        </w:rPr>
        <w:t xml:space="preserve">تجدیدنظر </w:t>
      </w:r>
      <w:r w:rsidR="006B3EB0" w:rsidRPr="00E96A11">
        <w:rPr>
          <w:rFonts w:ascii="Mitra" w:eastAsia="Times New Roman" w:hAnsi="Mitra" w:cs="Mitra"/>
          <w:sz w:val="26"/>
          <w:szCs w:val="26"/>
          <w:rtl/>
        </w:rPr>
        <w:t>اصول زیر را بیان کرد</w:t>
      </w:r>
      <w:r w:rsidR="006B3EB0" w:rsidRPr="00E96A11">
        <w:rPr>
          <w:rFonts w:ascii="Mitra" w:eastAsia="Times New Roman" w:hAnsi="Mitra" w:cs="Mitra"/>
          <w:sz w:val="26"/>
          <w:szCs w:val="26"/>
        </w:rPr>
        <w:t>:</w:t>
      </w:r>
      <w:r w:rsidR="006F5DA3"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br/>
      </w:r>
      <w:r w:rsidR="005C2DC2" w:rsidRPr="00E96A11">
        <w:rPr>
          <w:rFonts w:ascii="Mitra" w:eastAsia="Times New Roman" w:hAnsi="Mitra" w:cs="Mitra"/>
          <w:sz w:val="26"/>
          <w:szCs w:val="26"/>
          <w:rtl/>
        </w:rPr>
        <w:t>۱.الف:</w:t>
      </w:r>
      <w:r w:rsidR="006B3EB0" w:rsidRPr="00E96A11">
        <w:rPr>
          <w:rFonts w:ascii="Mitra" w:eastAsia="Times New Roman" w:hAnsi="Mitra" w:cs="Mitra"/>
          <w:sz w:val="26"/>
          <w:szCs w:val="26"/>
          <w:rtl/>
        </w:rPr>
        <w:t xml:space="preserve">سندرم وابستگی به الکل </w:t>
      </w:r>
      <w:r w:rsidR="006B3EB0" w:rsidRPr="00D64F7F">
        <w:rPr>
          <w:rFonts w:asciiTheme="majorBidi" w:eastAsia="Times New Roman" w:hAnsiTheme="majorBidi" w:cstheme="majorBidi"/>
          <w:sz w:val="22"/>
          <w:szCs w:val="22"/>
        </w:rPr>
        <w:t>(ADS)</w:t>
      </w:r>
      <w:r w:rsidR="005C2DC2"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یک وضعیت</w:t>
      </w:r>
      <w:r w:rsidR="00947533" w:rsidRPr="00E96A11">
        <w:rPr>
          <w:rFonts w:ascii="Mitra" w:eastAsia="Times New Roman" w:hAnsi="Mitra" w:cs="Mitra"/>
          <w:sz w:val="26"/>
          <w:szCs w:val="26"/>
          <w:rtl/>
        </w:rPr>
        <w:t>ی</w:t>
      </w:r>
      <w:r w:rsidR="006B3EB0" w:rsidRPr="00E96A11">
        <w:rPr>
          <w:rFonts w:ascii="Mitra" w:eastAsia="Times New Roman" w:hAnsi="Mitra" w:cs="Mitra"/>
          <w:sz w:val="26"/>
          <w:szCs w:val="26"/>
          <w:rtl/>
        </w:rPr>
        <w:t xml:space="preserve"> است که ممکن است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عنوان </w:t>
      </w:r>
      <w:r w:rsidR="00947533"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ذهنی</w:t>
      </w:r>
      <w:r w:rsidR="00947533"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محسوب 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اینکه آیا این امر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عنوان اختلال ذهنی محسوب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شود یا نه</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مسأله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ای است که هیئت منصفه باید تصمیم </w:t>
      </w:r>
      <w:r w:rsidR="006B3EB0" w:rsidRPr="00E96A11">
        <w:rPr>
          <w:rFonts w:ascii="Mitra" w:eastAsia="Times New Roman" w:hAnsi="Mitra" w:cs="Mitra"/>
          <w:sz w:val="26"/>
          <w:szCs w:val="26"/>
          <w:rtl/>
        </w:rPr>
        <w:lastRenderedPageBreak/>
        <w:t>بگیرد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8A4926" w:rsidRPr="00E96A11">
        <w:rPr>
          <w:rFonts w:ascii="Mitra" w:eastAsia="Times New Roman" w:hAnsi="Mitra" w:cs="Mitra"/>
          <w:sz w:val="26"/>
          <w:szCs w:val="26"/>
          <w:rtl/>
        </w:rPr>
        <w:t>۱.ب:</w:t>
      </w:r>
      <w:r w:rsidR="006B3EB0" w:rsidRPr="00E96A11">
        <w:rPr>
          <w:rFonts w:ascii="Mitra" w:eastAsia="Times New Roman" w:hAnsi="Mitra" w:cs="Mitra"/>
          <w:sz w:val="26"/>
          <w:szCs w:val="26"/>
          <w:rtl/>
        </w:rPr>
        <w:t>ضروری نیست که آسیب مغزی رخ داده باشد اگر</w:t>
      </w:r>
      <w:r w:rsidR="00F70AF5" w:rsidRPr="00E96A11">
        <w:rPr>
          <w:rFonts w:ascii="Mitra" w:eastAsia="Times New Roman" w:hAnsi="Mitra" w:cs="Mitra"/>
          <w:sz w:val="26"/>
          <w:szCs w:val="26"/>
          <w:rtl/>
        </w:rPr>
        <w:t>چه در صورتی که چنین آسیبی وجود داشته باشد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این موضوع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تواند به متهم کمک کند تا دفاع خود را اثبات کند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DE698A" w:rsidRPr="00E96A11">
        <w:rPr>
          <w:rFonts w:ascii="Mitra" w:eastAsia="Times New Roman" w:hAnsi="Mitra" w:cs="Mitra"/>
          <w:sz w:val="26"/>
          <w:szCs w:val="26"/>
          <w:rtl/>
          <w:lang w:bidi="prs-AF"/>
        </w:rPr>
        <w:t>۱.</w:t>
      </w:r>
      <w:r w:rsidR="00DE698A" w:rsidRPr="00E96A11">
        <w:rPr>
          <w:rFonts w:ascii="Mitra" w:eastAsia="Times New Roman" w:hAnsi="Mitra" w:cs="Mitra"/>
          <w:sz w:val="26"/>
          <w:szCs w:val="26"/>
          <w:rtl/>
          <w:lang w:bidi="fa-IR"/>
        </w:rPr>
        <w:t>پ:</w:t>
      </w:r>
      <w:r w:rsidR="006B3EB0" w:rsidRPr="00E96A11">
        <w:rPr>
          <w:rFonts w:ascii="Mitra" w:eastAsia="Times New Roman" w:hAnsi="Mitra" w:cs="Mitra"/>
          <w:sz w:val="26"/>
          <w:szCs w:val="26"/>
          <w:rtl/>
        </w:rPr>
        <w:t xml:space="preserve">اگر </w:t>
      </w:r>
      <w:r w:rsidR="00A17151" w:rsidRPr="00E96A11">
        <w:rPr>
          <w:rFonts w:ascii="Mitra" w:eastAsia="Times New Roman" w:hAnsi="Mitra" w:cs="Mitra"/>
          <w:sz w:val="26"/>
          <w:szCs w:val="26"/>
        </w:rPr>
        <w:t>ADS</w:t>
      </w:r>
      <w:r w:rsidR="00F93192" w:rsidRPr="00E96A11">
        <w:rPr>
          <w:rFonts w:ascii="Mitra" w:eastAsia="Times New Roman" w:hAnsi="Mitra" w:cs="Mitra"/>
          <w:sz w:val="26"/>
          <w:szCs w:val="26"/>
          <w:rtl/>
        </w:rPr>
        <w:t xml:space="preserve"> </w:t>
      </w:r>
      <w:r w:rsidR="00A17151" w:rsidRPr="00E96A11">
        <w:rPr>
          <w:rFonts w:ascii="Mitra" w:eastAsia="Times New Roman" w:hAnsi="Mitra" w:cs="Mitra"/>
          <w:sz w:val="26"/>
          <w:szCs w:val="26"/>
          <w:rtl/>
        </w:rPr>
        <w:t xml:space="preserve">در مورد </w:t>
      </w:r>
      <w:r w:rsidR="006B3EB0" w:rsidRPr="00E96A11">
        <w:rPr>
          <w:rFonts w:ascii="Mitra" w:eastAsia="Times New Roman" w:hAnsi="Mitra" w:cs="Mitra"/>
          <w:sz w:val="26"/>
          <w:szCs w:val="26"/>
          <w:rtl/>
        </w:rPr>
        <w:t>متهم به</w:t>
      </w:r>
      <w:r w:rsidR="00A17151" w:rsidRPr="00E96A11">
        <w:rPr>
          <w:rFonts w:ascii="Mitra" w:eastAsia="Times New Roman" w:hAnsi="Mitra" w:cs="Mitra"/>
          <w:sz w:val="26"/>
          <w:szCs w:val="26"/>
          <w:rtl/>
        </w:rPr>
        <w:t xml:space="preserve"> عنوان</w:t>
      </w:r>
      <w:r w:rsidR="006B3EB0" w:rsidRPr="00E96A11">
        <w:rPr>
          <w:rFonts w:ascii="Mitra" w:eastAsia="Times New Roman" w:hAnsi="Mitra" w:cs="Mitra"/>
          <w:sz w:val="26"/>
          <w:szCs w:val="26"/>
          <w:rtl/>
        </w:rPr>
        <w:t xml:space="preserve"> </w:t>
      </w:r>
      <w:r w:rsidR="00A17151" w:rsidRPr="00E96A11">
        <w:rPr>
          <w:rFonts w:ascii="Mitra" w:eastAsia="Times New Roman" w:hAnsi="Mitra" w:cs="Mitra"/>
          <w:sz w:val="26"/>
          <w:szCs w:val="26"/>
          <w:rtl/>
        </w:rPr>
        <w:t>«</w:t>
      </w:r>
      <w:r w:rsidR="006B3EB0" w:rsidRPr="00E96A11">
        <w:rPr>
          <w:rFonts w:ascii="Mitra" w:eastAsia="Times New Roman" w:hAnsi="Mitra" w:cs="Mitra"/>
          <w:sz w:val="26"/>
          <w:szCs w:val="26"/>
          <w:rtl/>
        </w:rPr>
        <w:t>اختلال ذهنی</w:t>
      </w:r>
      <w:r w:rsidR="00A17151"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A17151" w:rsidRPr="00E96A11">
        <w:rPr>
          <w:rFonts w:ascii="Mitra" w:eastAsia="Times New Roman" w:hAnsi="Mitra" w:cs="Mitra"/>
          <w:sz w:val="26"/>
          <w:szCs w:val="26"/>
          <w:rtl/>
          <w:lang w:bidi="fa-IR"/>
        </w:rPr>
        <w:t>پذیرفته</w:t>
      </w:r>
      <w:r w:rsidR="006B3EB0" w:rsidRPr="00E96A11">
        <w:rPr>
          <w:rFonts w:ascii="Mitra" w:eastAsia="Times New Roman" w:hAnsi="Mitra" w:cs="Mitra"/>
          <w:sz w:val="26"/>
          <w:szCs w:val="26"/>
          <w:rtl/>
        </w:rPr>
        <w:t xml:space="preserve"> شود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هیئت منصفه باید بررسی کند که آیا مسئولیت ذهنی متهم 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طور چشمگیری کاهش یافته است یا نه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BD46D4" w:rsidRPr="00E96A11">
        <w:rPr>
          <w:rFonts w:ascii="Mitra" w:eastAsia="Times New Roman" w:hAnsi="Mitra" w:cs="Mitra"/>
          <w:sz w:val="26"/>
          <w:szCs w:val="26"/>
          <w:rtl/>
          <w:lang w:bidi="prs-AF"/>
        </w:rPr>
        <w:t>۱.ت:</w:t>
      </w:r>
      <w:r w:rsidR="006B3EB0" w:rsidRPr="00E96A11">
        <w:rPr>
          <w:rFonts w:ascii="Mitra" w:eastAsia="Times New Roman" w:hAnsi="Mitra" w:cs="Mitra"/>
          <w:sz w:val="26"/>
          <w:szCs w:val="26"/>
          <w:rtl/>
        </w:rPr>
        <w:t>در تصمیم</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گیری در مورد این سوال</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هیئت منصفه باید </w:t>
      </w:r>
      <w:r w:rsidR="009F054E" w:rsidRPr="00E96A11">
        <w:rPr>
          <w:rFonts w:ascii="Mitra" w:eastAsia="Times New Roman" w:hAnsi="Mitra" w:cs="Mitra"/>
          <w:sz w:val="26"/>
          <w:szCs w:val="26"/>
          <w:rtl/>
        </w:rPr>
        <w:t>صرفا</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بر </w:t>
      </w:r>
      <w:r w:rsidR="009F054E" w:rsidRPr="00E96A11">
        <w:rPr>
          <w:rFonts w:ascii="Mitra" w:eastAsia="Times New Roman" w:hAnsi="Mitra" w:cs="Mitra"/>
          <w:sz w:val="26"/>
          <w:szCs w:val="26"/>
          <w:rtl/>
        </w:rPr>
        <w:t>ت</w:t>
      </w:r>
      <w:r w:rsidR="006B3EB0" w:rsidRPr="00E96A11">
        <w:rPr>
          <w:rFonts w:ascii="Mitra" w:eastAsia="Times New Roman" w:hAnsi="Mitra" w:cs="Mitra"/>
          <w:sz w:val="26"/>
          <w:szCs w:val="26"/>
          <w:rtl/>
        </w:rPr>
        <w:t>اث</w:t>
      </w:r>
      <w:r w:rsidR="009F054E" w:rsidRPr="00E96A11">
        <w:rPr>
          <w:rFonts w:ascii="Mitra" w:eastAsia="Times New Roman" w:hAnsi="Mitra" w:cs="Mitra"/>
          <w:sz w:val="26"/>
          <w:szCs w:val="26"/>
          <w:rtl/>
        </w:rPr>
        <w:t>ی</w:t>
      </w:r>
      <w:r w:rsidR="006B3EB0" w:rsidRPr="00E96A11">
        <w:rPr>
          <w:rFonts w:ascii="Mitra" w:eastAsia="Times New Roman" w:hAnsi="Mitra" w:cs="Mitra"/>
          <w:sz w:val="26"/>
          <w:szCs w:val="26"/>
          <w:rtl/>
        </w:rPr>
        <w:t xml:space="preserve">ر مصرف الکل توسط متهم </w:t>
      </w:r>
      <w:r w:rsidR="00260959" w:rsidRPr="00E96A11">
        <w:rPr>
          <w:rFonts w:ascii="Mitra" w:eastAsia="Times New Roman" w:hAnsi="Mitra" w:cs="Mitra"/>
          <w:sz w:val="26"/>
          <w:szCs w:val="26"/>
          <w:rtl/>
        </w:rPr>
        <w:t xml:space="preserve">که </w:t>
      </w:r>
      <w:r w:rsidR="006B3EB0" w:rsidRPr="00E96A11">
        <w:rPr>
          <w:rFonts w:ascii="Mitra" w:eastAsia="Times New Roman" w:hAnsi="Mitra" w:cs="Mitra"/>
          <w:sz w:val="26"/>
          <w:szCs w:val="26"/>
          <w:rtl/>
        </w:rPr>
        <w:t>به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عنوان نتیجه مستقیم</w:t>
      </w:r>
      <w:r w:rsidR="00892C6E" w:rsidRPr="00E96A11">
        <w:rPr>
          <w:rFonts w:ascii="Mitra" w:eastAsia="Times New Roman" w:hAnsi="Mitra" w:cs="Mitra"/>
          <w:sz w:val="26"/>
          <w:szCs w:val="26"/>
          <w:rtl/>
        </w:rPr>
        <w:t xml:space="preserve"> </w:t>
      </w:r>
      <w:r w:rsidR="006B3EB0" w:rsidRPr="00E96A11">
        <w:rPr>
          <w:rFonts w:ascii="Mitra" w:eastAsia="Times New Roman" w:hAnsi="Mitra" w:cs="Mitra"/>
          <w:sz w:val="26"/>
          <w:szCs w:val="26"/>
          <w:rtl/>
        </w:rPr>
        <w:t xml:space="preserve">وضعیت </w:t>
      </w:r>
      <w:r w:rsidR="004D6444" w:rsidRPr="00E96A11">
        <w:rPr>
          <w:rFonts w:ascii="Mitra" w:eastAsia="Times New Roman" w:hAnsi="Mitra" w:cs="Mitra"/>
          <w:sz w:val="26"/>
          <w:szCs w:val="26"/>
          <w:rtl/>
        </w:rPr>
        <w:t xml:space="preserve">بیماری </w:t>
      </w:r>
      <w:r w:rsidR="00892C6E" w:rsidRPr="00E96A11">
        <w:rPr>
          <w:rFonts w:ascii="Mitra" w:eastAsia="Times New Roman" w:hAnsi="Mitra" w:cs="Mitra"/>
          <w:sz w:val="26"/>
          <w:szCs w:val="26"/>
          <w:rtl/>
        </w:rPr>
        <w:t>خود</w:t>
      </w:r>
      <w:r w:rsidR="00D85C02" w:rsidRPr="00781B37">
        <w:rPr>
          <w:rFonts w:asciiTheme="majorBidi" w:eastAsia="Times New Roman" w:hAnsiTheme="majorBidi" w:cstheme="majorBidi"/>
          <w:sz w:val="22"/>
          <w:szCs w:val="22"/>
        </w:rPr>
        <w:t>(ADS)</w:t>
      </w:r>
      <w:r w:rsidR="00D85C02" w:rsidRPr="00781B37">
        <w:rPr>
          <w:rFonts w:ascii="Mitra" w:eastAsia="Times New Roman" w:hAnsi="Mitra" w:cs="Mitra"/>
          <w:sz w:val="22"/>
          <w:szCs w:val="22"/>
        </w:rPr>
        <w:t xml:space="preserve"> </w:t>
      </w:r>
      <w:r w:rsidR="00892C6E" w:rsidRPr="00E96A11">
        <w:rPr>
          <w:rFonts w:ascii="Mitra" w:eastAsia="Times New Roman" w:hAnsi="Mitra" w:cs="Mitra"/>
          <w:sz w:val="26"/>
          <w:szCs w:val="26"/>
          <w:rtl/>
        </w:rPr>
        <w:t>مصرف کرده است</w:t>
      </w:r>
      <w:r w:rsidR="006B3EB0" w:rsidRPr="00E96A11">
        <w:rPr>
          <w:rFonts w:ascii="Mitra" w:eastAsia="Times New Roman" w:hAnsi="Mitra" w:cs="Mitra"/>
          <w:sz w:val="26"/>
          <w:szCs w:val="26"/>
          <w:rtl/>
        </w:rPr>
        <w:t xml:space="preserve"> تمرکز کند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 هیئت منصفه باید اثر هر نوع الکل مصرفی </w:t>
      </w:r>
      <w:r w:rsidR="00892C6E" w:rsidRPr="00E96A11">
        <w:rPr>
          <w:rFonts w:ascii="Mitra" w:eastAsia="Times New Roman" w:hAnsi="Mitra" w:cs="Mitra"/>
          <w:sz w:val="26"/>
          <w:szCs w:val="26"/>
          <w:rtl/>
        </w:rPr>
        <w:t xml:space="preserve">به صورت </w:t>
      </w:r>
      <w:r w:rsidR="006B3EB0" w:rsidRPr="00E96A11">
        <w:rPr>
          <w:rFonts w:ascii="Mitra" w:eastAsia="Times New Roman" w:hAnsi="Mitra" w:cs="Mitra"/>
          <w:sz w:val="26"/>
          <w:szCs w:val="26"/>
          <w:rtl/>
        </w:rPr>
        <w:t>داوطلبانه</w:t>
      </w:r>
      <w:r w:rsidR="004D6444" w:rsidRPr="00E96A11">
        <w:rPr>
          <w:rFonts w:ascii="Mitra" w:eastAsia="Times New Roman" w:hAnsi="Mitra" w:cs="Mitra"/>
          <w:sz w:val="26"/>
          <w:szCs w:val="26"/>
          <w:rtl/>
        </w:rPr>
        <w:t xml:space="preserve"> و ارادی</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را نادیده بگیرد</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Pr>
        <w:br/>
      </w:r>
      <w:r w:rsidR="003A7016" w:rsidRPr="00E96A11">
        <w:rPr>
          <w:rFonts w:ascii="Mitra" w:eastAsia="Times New Roman" w:hAnsi="Mitra" w:cs="Mitra"/>
          <w:sz w:val="26"/>
          <w:szCs w:val="26"/>
          <w:rtl/>
        </w:rPr>
        <w:t>قاضی</w:t>
      </w:r>
      <w:r w:rsidR="006B3EB0" w:rsidRPr="00E96A11">
        <w:rPr>
          <w:rFonts w:ascii="Mitra" w:eastAsia="Times New Roman" w:hAnsi="Mitra" w:cs="Mitra"/>
          <w:sz w:val="26"/>
          <w:szCs w:val="26"/>
          <w:rtl/>
        </w:rPr>
        <w:t xml:space="preserve"> </w:t>
      </w:r>
      <w:r w:rsidR="003A7016" w:rsidRPr="00A05BDF">
        <w:rPr>
          <w:rFonts w:asciiTheme="majorBidi" w:eastAsia="Calibri" w:hAnsiTheme="majorBidi" w:cstheme="majorBidi"/>
          <w:sz w:val="22"/>
          <w:szCs w:val="22"/>
        </w:rPr>
        <w:t>Igor</w:t>
      </w:r>
      <w:r w:rsidR="003A7016" w:rsidRPr="00A05BDF">
        <w:rPr>
          <w:rFonts w:ascii="Mitra" w:eastAsia="Calibri" w:hAnsi="Mitra" w:cs="Mitra"/>
          <w:sz w:val="22"/>
          <w:szCs w:val="22"/>
          <w:rtl/>
        </w:rPr>
        <w:t xml:space="preserve"> </w:t>
      </w:r>
      <w:r w:rsidR="003A7016" w:rsidRPr="00A05BDF">
        <w:rPr>
          <w:rFonts w:ascii="Mitra" w:eastAsia="Calibri" w:hAnsi="Mitra" w:cs="Mitra"/>
          <w:sz w:val="22"/>
          <w:szCs w:val="22"/>
        </w:rPr>
        <w:t xml:space="preserve"> </w:t>
      </w:r>
      <w:r w:rsidR="006B3EB0" w:rsidRPr="00E96A11">
        <w:rPr>
          <w:rFonts w:ascii="Mitra" w:eastAsia="Times New Roman" w:hAnsi="Mitra" w:cs="Mitra"/>
          <w:sz w:val="26"/>
          <w:szCs w:val="26"/>
          <w:rtl/>
        </w:rPr>
        <w:t>بیان کرد</w:t>
      </w:r>
      <w:r w:rsidR="006B3EB0" w:rsidRPr="00E96A11">
        <w:rPr>
          <w:rFonts w:ascii="Mitra" w:eastAsia="Times New Roman" w:hAnsi="Mitra" w:cs="Mitra"/>
          <w:sz w:val="26"/>
          <w:szCs w:val="26"/>
        </w:rPr>
        <w:t>:</w:t>
      </w:r>
      <w:r w:rsidR="0065354E" w:rsidRPr="00772666">
        <w:rPr>
          <w:rFonts w:ascii="Mitra" w:eastAsia="Times New Roman" w:hAnsi="Mitra" w:cs="Mitra"/>
          <w:b/>
          <w:bCs/>
          <w:rtl/>
        </w:rPr>
        <w:t>«ت</w:t>
      </w:r>
      <w:r w:rsidR="006B3EB0" w:rsidRPr="00772666">
        <w:rPr>
          <w:rFonts w:ascii="Mitra" w:eastAsia="Times New Roman" w:hAnsi="Mitra" w:cs="Mitra"/>
          <w:b/>
          <w:bCs/>
          <w:rtl/>
        </w:rPr>
        <w:t>اث</w:t>
      </w:r>
      <w:r w:rsidR="0065354E" w:rsidRPr="00772666">
        <w:rPr>
          <w:rFonts w:ascii="Mitra" w:eastAsia="Times New Roman" w:hAnsi="Mitra" w:cs="Mitra"/>
          <w:b/>
          <w:bCs/>
          <w:rtl/>
        </w:rPr>
        <w:t>ی</w:t>
      </w:r>
      <w:r w:rsidR="006B3EB0" w:rsidRPr="00772666">
        <w:rPr>
          <w:rFonts w:ascii="Mitra" w:eastAsia="Times New Roman" w:hAnsi="Mitra" w:cs="Mitra"/>
          <w:b/>
          <w:bCs/>
          <w:rtl/>
        </w:rPr>
        <w:t>ر</w:t>
      </w:r>
      <w:r w:rsidR="00104A78" w:rsidRPr="00772666">
        <w:rPr>
          <w:rFonts w:ascii="Mitra" w:eastAsia="Times New Roman" w:hAnsi="Mitra" w:cs="Mitra"/>
          <w:b/>
          <w:bCs/>
          <w:rtl/>
        </w:rPr>
        <w:t>ِ</w:t>
      </w:r>
      <w:r w:rsidR="006B3EB0" w:rsidRPr="00772666">
        <w:rPr>
          <w:rFonts w:ascii="Mitra" w:eastAsia="Times New Roman" w:hAnsi="Mitra" w:cs="Mitra"/>
          <w:b/>
          <w:bCs/>
          <w:rtl/>
        </w:rPr>
        <w:t xml:space="preserve"> </w:t>
      </w:r>
      <w:r w:rsidR="0065354E" w:rsidRPr="00772666">
        <w:rPr>
          <w:rFonts w:ascii="Mitra" w:eastAsia="Times New Roman" w:hAnsi="Mitra" w:cs="Mitra"/>
          <w:b/>
          <w:bCs/>
          <w:rtl/>
        </w:rPr>
        <w:t>شدید</w:t>
      </w:r>
      <w:r w:rsidR="00AC6D26" w:rsidRPr="00772666">
        <w:rPr>
          <w:rFonts w:ascii="Mitra" w:eastAsia="Times New Roman" w:hAnsi="Mitra" w:cs="Mitra"/>
          <w:b/>
          <w:bCs/>
          <w:rtl/>
        </w:rPr>
        <w:t>ِ</w:t>
      </w:r>
      <w:r w:rsidR="006B3EB0" w:rsidRPr="00772666">
        <w:rPr>
          <w:rFonts w:ascii="Mitra" w:eastAsia="Times New Roman" w:hAnsi="Mitra" w:cs="Mitra"/>
          <w:b/>
          <w:bCs/>
          <w:rtl/>
        </w:rPr>
        <w:t xml:space="preserve"> تمایزی که در پرونده </w:t>
      </w:r>
      <w:bookmarkStart w:id="11" w:name="_Hlk191341056"/>
      <w:r w:rsidR="0065354E" w:rsidRPr="00772666">
        <w:rPr>
          <w:rFonts w:asciiTheme="majorBidi" w:eastAsia="Times New Roman" w:hAnsiTheme="majorBidi" w:cstheme="majorBidi"/>
          <w:b/>
          <w:bCs/>
          <w:sz w:val="22"/>
          <w:szCs w:val="22"/>
        </w:rPr>
        <w:t>Tandy</w:t>
      </w:r>
      <w:r w:rsidR="0065354E" w:rsidRPr="00772666">
        <w:rPr>
          <w:rFonts w:ascii="Mitra" w:eastAsia="Times New Roman" w:hAnsi="Mitra" w:cs="Mitra"/>
          <w:b/>
          <w:bCs/>
          <w:sz w:val="22"/>
          <w:szCs w:val="22"/>
          <w:rtl/>
        </w:rPr>
        <w:t xml:space="preserve"> </w:t>
      </w:r>
      <w:bookmarkEnd w:id="11"/>
      <w:r w:rsidR="006B3EB0" w:rsidRPr="00772666">
        <w:rPr>
          <w:rFonts w:ascii="Mitra" w:eastAsia="Times New Roman" w:hAnsi="Mitra" w:cs="Mitra"/>
          <w:b/>
          <w:bCs/>
          <w:rtl/>
        </w:rPr>
        <w:t>بین مواردی که آسیب مغزی به</w:t>
      </w:r>
      <w:r w:rsidR="006B3EB0" w:rsidRPr="00772666">
        <w:rPr>
          <w:rFonts w:ascii="Mitra" w:eastAsia="Times New Roman" w:hAnsi="Mitra" w:cs="Mitra"/>
          <w:b/>
          <w:bCs/>
        </w:rPr>
        <w:t>‌</w:t>
      </w:r>
      <w:r w:rsidR="006B3EB0" w:rsidRPr="00772666">
        <w:rPr>
          <w:rFonts w:ascii="Mitra" w:eastAsia="Times New Roman" w:hAnsi="Mitra" w:cs="Mitra"/>
          <w:b/>
          <w:bCs/>
          <w:rtl/>
        </w:rPr>
        <w:t>دلیل سندرم وابستگی به الکل</w:t>
      </w:r>
      <w:r w:rsidR="0065354E" w:rsidRPr="00772666">
        <w:rPr>
          <w:rFonts w:asciiTheme="majorBidi" w:eastAsia="Times New Roman" w:hAnsiTheme="majorBidi" w:cstheme="majorBidi"/>
          <w:b/>
          <w:bCs/>
          <w:sz w:val="22"/>
          <w:szCs w:val="22"/>
        </w:rPr>
        <w:t>(ADS)</w:t>
      </w:r>
      <w:r w:rsidR="006B3EB0" w:rsidRPr="00772666">
        <w:rPr>
          <w:rFonts w:ascii="Mitra" w:eastAsia="Times New Roman" w:hAnsi="Mitra" w:cs="Mitra"/>
          <w:b/>
          <w:bCs/>
          <w:rtl/>
        </w:rPr>
        <w:t xml:space="preserve"> ایجاد شده و مواردی که این</w:t>
      </w:r>
      <w:r w:rsidR="006B3EB0" w:rsidRPr="00772666">
        <w:rPr>
          <w:rFonts w:ascii="Mitra" w:eastAsia="Times New Roman" w:hAnsi="Mitra" w:cs="Mitra"/>
          <w:b/>
          <w:bCs/>
        </w:rPr>
        <w:t>‌</w:t>
      </w:r>
      <w:r w:rsidR="006B3EB0" w:rsidRPr="00772666">
        <w:rPr>
          <w:rFonts w:ascii="Mitra" w:eastAsia="Times New Roman" w:hAnsi="Mitra" w:cs="Mitra"/>
          <w:b/>
          <w:bCs/>
          <w:rtl/>
        </w:rPr>
        <w:t>طور نیست</w:t>
      </w:r>
      <w:r w:rsidR="005A5E76" w:rsidRPr="00772666">
        <w:rPr>
          <w:rFonts w:ascii="Mitra" w:eastAsia="Times New Roman" w:hAnsi="Mitra" w:cs="Mitra"/>
          <w:b/>
          <w:bCs/>
          <w:rtl/>
        </w:rPr>
        <w:t>.</w:t>
      </w:r>
      <w:r w:rsidR="006B3EB0" w:rsidRPr="00772666">
        <w:rPr>
          <w:rFonts w:ascii="Mitra" w:eastAsia="Times New Roman" w:hAnsi="Mitra" w:cs="Mitra"/>
          <w:b/>
          <w:bCs/>
        </w:rPr>
        <w:t xml:space="preserve"> </w:t>
      </w:r>
      <w:r w:rsidR="005A5E76" w:rsidRPr="00772666">
        <w:rPr>
          <w:rFonts w:ascii="Mitra" w:eastAsia="Times New Roman" w:hAnsi="Mitra" w:cs="Mitra"/>
          <w:b/>
          <w:bCs/>
          <w:rtl/>
        </w:rPr>
        <w:t>قائل</w:t>
      </w:r>
      <w:r w:rsidR="006B3EB0" w:rsidRPr="00772666">
        <w:rPr>
          <w:rFonts w:ascii="Mitra" w:eastAsia="Times New Roman" w:hAnsi="Mitra" w:cs="Mitra"/>
          <w:b/>
          <w:bCs/>
          <w:rtl/>
        </w:rPr>
        <w:t xml:space="preserve"> شده بود</w:t>
      </w:r>
      <w:r w:rsidR="00AC6D26" w:rsidRPr="00772666">
        <w:rPr>
          <w:rFonts w:ascii="Mitra" w:eastAsia="Times New Roman" w:hAnsi="Mitra" w:cs="Mitra"/>
          <w:b/>
          <w:bCs/>
          <w:rtl/>
        </w:rPr>
        <w:t>،</w:t>
      </w:r>
      <w:r w:rsidR="006B3EB0" w:rsidRPr="00772666">
        <w:rPr>
          <w:rFonts w:ascii="Mitra" w:eastAsia="Times New Roman" w:hAnsi="Mitra" w:cs="Mitra"/>
          <w:b/>
          <w:bCs/>
          <w:rtl/>
        </w:rPr>
        <w:t>دیگر مناسب نیست</w:t>
      </w:r>
      <w:r w:rsidR="005A5E76" w:rsidRPr="00772666">
        <w:rPr>
          <w:rFonts w:ascii="Mitra" w:eastAsia="Times New Roman" w:hAnsi="Mitra" w:cs="Mitra"/>
          <w:b/>
          <w:bCs/>
          <w:rtl/>
        </w:rPr>
        <w:t>».</w:t>
      </w:r>
      <w:r w:rsidR="0065354E" w:rsidRPr="00772666">
        <w:rPr>
          <w:rFonts w:ascii="Mitra" w:eastAsia="Times New Roman" w:hAnsi="Mitra" w:cs="Mitra"/>
          <w:rtl/>
        </w:rPr>
        <w:t xml:space="preserve">  </w:t>
      </w:r>
      <w:r w:rsidR="006B3EB0" w:rsidRPr="00E96A11">
        <w:rPr>
          <w:rFonts w:ascii="Mitra" w:eastAsia="Times New Roman" w:hAnsi="Mitra" w:cs="Mitra"/>
          <w:sz w:val="26"/>
          <w:szCs w:val="26"/>
        </w:rPr>
        <w:br/>
      </w:r>
      <w:r w:rsidR="008D4C07" w:rsidRPr="00E96A11">
        <w:rPr>
          <w:rFonts w:ascii="Mitra" w:eastAsia="Times New Roman" w:hAnsi="Mitra" w:cs="Mitra"/>
          <w:sz w:val="26"/>
          <w:szCs w:val="26"/>
          <w:rtl/>
        </w:rPr>
        <w:t>تا حدی در نتیجه انتقادات مطرح شده</w:t>
      </w:r>
      <w:r w:rsidR="00215A0D" w:rsidRPr="00E96A11">
        <w:rPr>
          <w:rFonts w:ascii="Mitra" w:eastAsia="Times New Roman" w:hAnsi="Mitra" w:cs="Mitra"/>
          <w:sz w:val="26"/>
          <w:szCs w:val="26"/>
          <w:rtl/>
        </w:rPr>
        <w:t>،</w:t>
      </w:r>
      <w:r w:rsidR="008D4C07" w:rsidRPr="00E96A11">
        <w:rPr>
          <w:rFonts w:ascii="Mitra" w:eastAsia="Times New Roman" w:hAnsi="Mitra" w:cs="Mitra"/>
          <w:sz w:val="26"/>
          <w:szCs w:val="26"/>
          <w:rtl/>
        </w:rPr>
        <w:t>در</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پرونده </w:t>
      </w:r>
      <w:r w:rsidR="00245C24" w:rsidRPr="004438DA">
        <w:rPr>
          <w:rFonts w:asciiTheme="majorBidi" w:eastAsia="Times New Roman" w:hAnsiTheme="majorBidi" w:cstheme="majorBidi"/>
          <w:color w:val="FF0000"/>
          <w:sz w:val="22"/>
          <w:szCs w:val="22"/>
        </w:rPr>
        <w:t>(</w:t>
      </w:r>
      <w:r w:rsidR="00245C24" w:rsidRPr="004438DA">
        <w:rPr>
          <w:rFonts w:asciiTheme="majorBidi" w:eastAsia="Calibri" w:hAnsiTheme="majorBidi" w:cstheme="majorBidi"/>
          <w:color w:val="FF0000"/>
          <w:sz w:val="22"/>
          <w:szCs w:val="22"/>
        </w:rPr>
        <w:t>Wood ,2008)</w:t>
      </w:r>
      <w:r w:rsidR="00215A0D" w:rsidRPr="00E96A11">
        <w:rPr>
          <w:rFonts w:ascii="Mitra" w:eastAsia="Calibri" w:hAnsi="Mitra" w:cs="Mitra"/>
          <w:sz w:val="26"/>
          <w:szCs w:val="26"/>
          <w:rtl/>
        </w:rPr>
        <w:t>،</w:t>
      </w:r>
      <w:r w:rsidR="006B3EB0" w:rsidRPr="00E96A11">
        <w:rPr>
          <w:rFonts w:ascii="Mitra" w:eastAsia="Times New Roman" w:hAnsi="Mitra" w:cs="Mitra"/>
          <w:sz w:val="26"/>
          <w:szCs w:val="26"/>
          <w:rtl/>
        </w:rPr>
        <w:t xml:space="preserve">در پرونده </w:t>
      </w:r>
      <w:r w:rsidR="00245C24" w:rsidRPr="0003493D">
        <w:rPr>
          <w:rFonts w:asciiTheme="majorBidi" w:eastAsia="Times New Roman" w:hAnsiTheme="majorBidi" w:cstheme="majorBidi"/>
          <w:color w:val="FF0000"/>
          <w:sz w:val="22"/>
          <w:szCs w:val="22"/>
        </w:rPr>
        <w:t>(</w:t>
      </w:r>
      <w:r w:rsidR="00245C24" w:rsidRPr="0003493D">
        <w:rPr>
          <w:rFonts w:asciiTheme="majorBidi" w:eastAsia="Calibri" w:hAnsiTheme="majorBidi" w:cstheme="majorBidi"/>
          <w:color w:val="FF0000"/>
          <w:sz w:val="22"/>
          <w:szCs w:val="22"/>
        </w:rPr>
        <w:t>Stewart ,2009)</w:t>
      </w:r>
      <w:r w:rsidR="00245C24" w:rsidRPr="00E96A11">
        <w:rPr>
          <w:rFonts w:ascii="Mitra" w:eastAsia="Calibri" w:hAnsi="Mitra" w:cs="Mitra"/>
          <w:sz w:val="26"/>
          <w:szCs w:val="26"/>
          <w:rtl/>
        </w:rPr>
        <w:t xml:space="preserve"> </w:t>
      </w:r>
      <w:r w:rsidR="006B3EB0" w:rsidRPr="00E96A11">
        <w:rPr>
          <w:rFonts w:ascii="Mitra" w:eastAsia="Times New Roman" w:hAnsi="Mitra" w:cs="Mitra"/>
          <w:sz w:val="26"/>
          <w:szCs w:val="26"/>
          <w:rtl/>
        </w:rPr>
        <w:t>دنبال و روشن</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سازی 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این پرونده</w:t>
      </w:r>
      <w:r w:rsidR="00215A0D"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دادگاه تجدیدنظر حکم محکومیت </w:t>
      </w:r>
      <w:r w:rsidR="00D27FAE" w:rsidRPr="00E96A11">
        <w:rPr>
          <w:rFonts w:ascii="Mitra" w:eastAsia="Times New Roman" w:hAnsi="Mitra" w:cs="Mitra"/>
          <w:sz w:val="26"/>
          <w:szCs w:val="26"/>
          <w:rtl/>
          <w:lang w:bidi="fa-IR"/>
        </w:rPr>
        <w:t xml:space="preserve">متهم به </w:t>
      </w:r>
      <w:r w:rsidR="006B3EB0" w:rsidRPr="00E96A11">
        <w:rPr>
          <w:rFonts w:ascii="Mitra" w:eastAsia="Times New Roman" w:hAnsi="Mitra" w:cs="Mitra"/>
          <w:sz w:val="26"/>
          <w:szCs w:val="26"/>
          <w:rtl/>
        </w:rPr>
        <w:t xml:space="preserve">قتل را لغو کرد </w:t>
      </w:r>
      <w:r w:rsidR="003806DE" w:rsidRPr="00E96A11">
        <w:rPr>
          <w:rFonts w:ascii="Mitra" w:eastAsia="Times New Roman" w:hAnsi="Mitra" w:cs="Mitra"/>
          <w:sz w:val="26"/>
          <w:szCs w:val="26"/>
          <w:rtl/>
        </w:rPr>
        <w:t>(</w:t>
      </w:r>
      <w:r w:rsidR="006B3EB0" w:rsidRPr="00E96A11">
        <w:rPr>
          <w:rFonts w:ascii="Mitra" w:eastAsia="Times New Roman" w:hAnsi="Mitra" w:cs="Mitra"/>
          <w:sz w:val="26"/>
          <w:szCs w:val="26"/>
          <w:rtl/>
        </w:rPr>
        <w:t xml:space="preserve">اما دستور </w:t>
      </w:r>
      <w:r w:rsidR="00832A91" w:rsidRPr="00E96A11">
        <w:rPr>
          <w:rFonts w:ascii="Mitra" w:eastAsia="Times New Roman" w:hAnsi="Mitra" w:cs="Mitra"/>
          <w:sz w:val="26"/>
          <w:szCs w:val="26"/>
          <w:rtl/>
        </w:rPr>
        <w:t>به برگزاری محاکمه مجدد داد</w:t>
      </w:r>
      <w:r w:rsidR="003806DE"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زیرا هیئت منصفه طبق دستورالعمل</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های </w:t>
      </w:r>
      <w:r w:rsidR="009C44E1" w:rsidRPr="00E96A11">
        <w:rPr>
          <w:rFonts w:ascii="Mitra" w:eastAsia="Times New Roman" w:hAnsi="Mitra" w:cs="Mitra"/>
          <w:sz w:val="26"/>
          <w:szCs w:val="26"/>
          <w:rtl/>
        </w:rPr>
        <w:t>«</w:t>
      </w:r>
      <w:r w:rsidR="006B3EB0" w:rsidRPr="00E96A11">
        <w:rPr>
          <w:rFonts w:ascii="Mitra" w:eastAsia="Times New Roman" w:hAnsi="Mitra" w:cs="Mitra"/>
          <w:sz w:val="26"/>
          <w:szCs w:val="26"/>
          <w:rtl/>
        </w:rPr>
        <w:t>سختگیرانه</w:t>
      </w:r>
      <w:r w:rsidR="009C44E1"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 xml:space="preserve">که در پرونده </w:t>
      </w:r>
      <w:r w:rsidR="009C44E1" w:rsidRPr="00D93160">
        <w:rPr>
          <w:rFonts w:asciiTheme="majorBidi" w:eastAsia="Times New Roman" w:hAnsiTheme="majorBidi" w:cstheme="majorBidi"/>
          <w:sz w:val="22"/>
          <w:szCs w:val="22"/>
        </w:rPr>
        <w:t>Tandy</w:t>
      </w:r>
      <w:r w:rsidR="009C44E1" w:rsidRPr="00D93160">
        <w:rPr>
          <w:rFonts w:ascii="Mitra" w:eastAsia="Times New Roman" w:hAnsi="Mitra" w:cs="Mitra"/>
          <w:sz w:val="22"/>
          <w:szCs w:val="22"/>
          <w:rtl/>
        </w:rPr>
        <w:t xml:space="preserve"> </w:t>
      </w:r>
      <w:r w:rsidR="006B3EB0" w:rsidRPr="00E96A11">
        <w:rPr>
          <w:rFonts w:ascii="Mitra" w:eastAsia="Times New Roman" w:hAnsi="Mitra" w:cs="Mitra"/>
          <w:sz w:val="26"/>
          <w:szCs w:val="26"/>
          <w:rtl/>
        </w:rPr>
        <w:t>وضع شده بود</w:t>
      </w:r>
      <w:r w:rsidR="00215A0D" w:rsidRPr="00E96A11">
        <w:rPr>
          <w:rFonts w:ascii="Mitra" w:eastAsia="Times New Roman" w:hAnsi="Mitra" w:cs="Mitra"/>
          <w:sz w:val="26"/>
          <w:szCs w:val="26"/>
          <w:rtl/>
        </w:rPr>
        <w:t>،</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هدایت</w:t>
      </w:r>
      <w:r w:rsidR="009C44E1" w:rsidRPr="00E96A11">
        <w:rPr>
          <w:rFonts w:ascii="Mitra" w:eastAsia="Times New Roman" w:hAnsi="Mitra" w:cs="Mitra"/>
          <w:sz w:val="26"/>
          <w:szCs w:val="26"/>
          <w:rtl/>
        </w:rPr>
        <w:t xml:space="preserve"> و راهنمایی</w:t>
      </w:r>
      <w:r w:rsidR="006B3EB0" w:rsidRPr="00E96A11">
        <w:rPr>
          <w:rFonts w:ascii="Mitra" w:eastAsia="Times New Roman" w:hAnsi="Mitra" w:cs="Mitra"/>
          <w:sz w:val="26"/>
          <w:szCs w:val="26"/>
          <w:rtl/>
        </w:rPr>
        <w:t xml:space="preserve"> شده بود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در محاکمه مجدد</w:t>
      </w:r>
      <w:r w:rsidR="003C3A48" w:rsidRPr="00E96A11">
        <w:rPr>
          <w:rFonts w:ascii="Mitra" w:eastAsia="Times New Roman" w:hAnsi="Mitra" w:cs="Mitra"/>
          <w:sz w:val="26"/>
          <w:szCs w:val="26"/>
          <w:rtl/>
        </w:rPr>
        <w:t xml:space="preserve"> متهم</w:t>
      </w:r>
      <w:r w:rsidR="00215A0D" w:rsidRPr="00E96A11">
        <w:rPr>
          <w:rFonts w:ascii="Mitra" w:eastAsia="Times New Roman" w:hAnsi="Mitra" w:cs="Mitra"/>
          <w:sz w:val="26"/>
          <w:szCs w:val="26"/>
          <w:rtl/>
        </w:rPr>
        <w:t>،</w:t>
      </w:r>
      <w:r w:rsidR="006B3EB0" w:rsidRPr="00E96A11">
        <w:rPr>
          <w:rFonts w:ascii="Mitra" w:eastAsia="Times New Roman" w:hAnsi="Mitra" w:cs="Mitra"/>
          <w:sz w:val="26"/>
          <w:szCs w:val="26"/>
          <w:rtl/>
        </w:rPr>
        <w:t>هیئت منصفه مطابق با اصول جدید و انعطاف</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 xml:space="preserve">پذیرتر که در پرونده </w:t>
      </w:r>
      <w:r w:rsidR="00733C4E" w:rsidRPr="00D93160">
        <w:rPr>
          <w:rFonts w:asciiTheme="majorBidi" w:eastAsia="Calibri" w:hAnsiTheme="majorBidi" w:cstheme="majorBidi"/>
          <w:sz w:val="22"/>
          <w:szCs w:val="22"/>
        </w:rPr>
        <w:t>Wood</w:t>
      </w:r>
      <w:r w:rsidR="00733C4E" w:rsidRPr="00D93160">
        <w:rPr>
          <w:rFonts w:ascii="Mitra" w:eastAsia="Calibri" w:hAnsi="Mitra" w:cs="Mitra"/>
          <w:sz w:val="22"/>
          <w:szCs w:val="22"/>
        </w:rPr>
        <w:t xml:space="preserve"> </w:t>
      </w:r>
      <w:r w:rsidR="006B3EB0" w:rsidRPr="00E96A11">
        <w:rPr>
          <w:rFonts w:ascii="Mitra" w:eastAsia="Times New Roman" w:hAnsi="Mitra" w:cs="Mitra"/>
          <w:sz w:val="26"/>
          <w:szCs w:val="26"/>
          <w:rtl/>
        </w:rPr>
        <w:t>مطرح شده</w:t>
      </w:r>
      <w:r w:rsidR="00215A0D" w:rsidRPr="00E96A11">
        <w:rPr>
          <w:rFonts w:ascii="Mitra" w:eastAsia="Times New Roman" w:hAnsi="Mitra" w:cs="Mitra"/>
          <w:sz w:val="26"/>
          <w:szCs w:val="26"/>
          <w:rtl/>
        </w:rPr>
        <w:t>،</w:t>
      </w:r>
      <w:r w:rsidR="006B3EB0" w:rsidRPr="00E96A11">
        <w:rPr>
          <w:rFonts w:ascii="Mitra" w:eastAsia="Times New Roman" w:hAnsi="Mitra" w:cs="Mitra"/>
          <w:sz w:val="26"/>
          <w:szCs w:val="26"/>
          <w:rtl/>
        </w:rPr>
        <w:t>هدایت می</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شد</w:t>
      </w:r>
      <w:r w:rsidR="006B3EB0" w:rsidRPr="00E96A11">
        <w:rPr>
          <w:rFonts w:ascii="Mitra" w:eastAsia="Times New Roman" w:hAnsi="Mitra" w:cs="Mitra"/>
          <w:sz w:val="26"/>
          <w:szCs w:val="26"/>
        </w:rPr>
        <w:t xml:space="preserve">. </w:t>
      </w:r>
      <w:r w:rsidR="006B3EB0" w:rsidRPr="00E96A11">
        <w:rPr>
          <w:rFonts w:ascii="Mitra" w:eastAsia="Times New Roman" w:hAnsi="Mitra" w:cs="Mitra"/>
          <w:sz w:val="26"/>
          <w:szCs w:val="26"/>
          <w:rtl/>
        </w:rPr>
        <w:t>برای روشن</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سازی بیشتر</w:t>
      </w:r>
      <w:r w:rsidR="00215A0D" w:rsidRPr="00E96A11">
        <w:rPr>
          <w:rFonts w:ascii="Mitra" w:eastAsia="Times New Roman" w:hAnsi="Mitra" w:cs="Mitra"/>
          <w:sz w:val="26"/>
          <w:szCs w:val="26"/>
          <w:rtl/>
        </w:rPr>
        <w:t>،</w:t>
      </w:r>
      <w:r w:rsidR="00733C4E" w:rsidRPr="00E96A11">
        <w:rPr>
          <w:rFonts w:ascii="Mitra" w:eastAsia="Times New Roman" w:hAnsi="Mitra" w:cs="Mitra"/>
          <w:sz w:val="26"/>
          <w:szCs w:val="26"/>
          <w:rtl/>
        </w:rPr>
        <w:t xml:space="preserve">قاضی </w:t>
      </w:r>
      <w:r w:rsidR="00F26F76" w:rsidRPr="00D93160">
        <w:rPr>
          <w:rFonts w:asciiTheme="majorBidi" w:eastAsia="Calibri" w:hAnsiTheme="majorBidi" w:cstheme="majorBidi"/>
          <w:sz w:val="22"/>
          <w:szCs w:val="22"/>
        </w:rPr>
        <w:t>Judge</w:t>
      </w:r>
      <w:r w:rsidR="00F26F76" w:rsidRPr="00D93160">
        <w:rPr>
          <w:rFonts w:ascii="Mitra" w:eastAsia="Calibri" w:hAnsi="Mitra" w:cs="Mitra"/>
          <w:sz w:val="22"/>
          <w:szCs w:val="22"/>
          <w:rtl/>
        </w:rPr>
        <w:t xml:space="preserve"> </w:t>
      </w:r>
      <w:r w:rsidR="006B3EB0" w:rsidRPr="00E96A11">
        <w:rPr>
          <w:rFonts w:ascii="Mitra" w:eastAsia="Times New Roman" w:hAnsi="Mitra" w:cs="Mitra"/>
          <w:sz w:val="26"/>
          <w:szCs w:val="26"/>
          <w:rtl/>
        </w:rPr>
        <w:t xml:space="preserve">در پرونده </w:t>
      </w:r>
      <w:r w:rsidR="00733C4E" w:rsidRPr="00D93160">
        <w:rPr>
          <w:rFonts w:asciiTheme="majorBidi" w:eastAsia="Calibri" w:hAnsiTheme="majorBidi" w:cstheme="majorBidi"/>
          <w:sz w:val="22"/>
          <w:szCs w:val="22"/>
        </w:rPr>
        <w:t>Stewart</w:t>
      </w:r>
      <w:r w:rsidR="00733C4E" w:rsidRPr="00D93160">
        <w:rPr>
          <w:rFonts w:ascii="Mitra" w:eastAsia="Calibri" w:hAnsi="Mitra" w:cs="Mitra"/>
          <w:sz w:val="22"/>
          <w:szCs w:val="22"/>
        </w:rPr>
        <w:t xml:space="preserve"> </w:t>
      </w:r>
      <w:r w:rsidR="00733C4E" w:rsidRPr="00D93160">
        <w:rPr>
          <w:rFonts w:ascii="Mitra" w:eastAsia="Calibri" w:hAnsi="Mitra" w:cs="Mitra"/>
          <w:sz w:val="22"/>
          <w:szCs w:val="22"/>
          <w:rtl/>
        </w:rPr>
        <w:t xml:space="preserve"> </w:t>
      </w:r>
      <w:r w:rsidR="006B3EB0" w:rsidRPr="00E96A11">
        <w:rPr>
          <w:rFonts w:ascii="Mitra" w:eastAsia="Times New Roman" w:hAnsi="Mitra" w:cs="Mitra"/>
          <w:sz w:val="26"/>
          <w:szCs w:val="26"/>
          <w:rtl/>
        </w:rPr>
        <w:t>آزمون سه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مرحله</w:t>
      </w:r>
      <w:r w:rsidR="006B3EB0" w:rsidRPr="00E96A11">
        <w:rPr>
          <w:rFonts w:ascii="Mitra" w:eastAsia="Times New Roman" w:hAnsi="Mitra" w:cs="Mitra"/>
          <w:sz w:val="26"/>
          <w:szCs w:val="26"/>
        </w:rPr>
        <w:t>‌</w:t>
      </w:r>
      <w:r w:rsidR="006B3EB0" w:rsidRPr="00E96A11">
        <w:rPr>
          <w:rFonts w:ascii="Mitra" w:eastAsia="Times New Roman" w:hAnsi="Mitra" w:cs="Mitra"/>
          <w:sz w:val="26"/>
          <w:szCs w:val="26"/>
          <w:rtl/>
        </w:rPr>
        <w:t>ای زیر را تعیین کرد</w:t>
      </w:r>
      <w:r w:rsidR="00733C4E" w:rsidRPr="00E96A11">
        <w:rPr>
          <w:rFonts w:ascii="Mitra" w:eastAsia="Times New Roman" w:hAnsi="Mitra" w:cs="Mitra"/>
          <w:sz w:val="26"/>
          <w:szCs w:val="26"/>
          <w:rtl/>
        </w:rPr>
        <w:t>:</w:t>
      </w:r>
      <w:r w:rsidR="006B3EB0" w:rsidRPr="00E96A11">
        <w:rPr>
          <w:rFonts w:ascii="Mitra" w:eastAsia="Times New Roman" w:hAnsi="Mitra" w:cs="Mitra"/>
          <w:sz w:val="26"/>
          <w:szCs w:val="26"/>
        </w:rPr>
        <w:br/>
      </w:r>
      <w:r w:rsidR="008D1FAC" w:rsidRPr="00D91F9F">
        <w:rPr>
          <w:rFonts w:ascii="Mitra" w:eastAsia="Times New Roman" w:hAnsi="Mitra" w:cs="Mitra"/>
          <w:b/>
          <w:bCs/>
          <w:rtl/>
          <w:lang w:bidi="prs-AF"/>
        </w:rPr>
        <w:t>«</w:t>
      </w:r>
      <w:r w:rsidR="00577225" w:rsidRPr="00D91F9F">
        <w:rPr>
          <w:rFonts w:ascii="Mitra" w:eastAsia="Times New Roman" w:hAnsi="Mitra" w:cs="Mitra"/>
          <w:b/>
          <w:bCs/>
          <w:rtl/>
          <w:lang w:bidi="prs-AF"/>
        </w:rPr>
        <w:t>۱.</w:t>
      </w:r>
      <w:r w:rsidR="006B3EB0" w:rsidRPr="00D91F9F">
        <w:rPr>
          <w:rFonts w:ascii="Mitra" w:eastAsia="Times New Roman" w:hAnsi="Mitra" w:cs="Mitra"/>
          <w:b/>
          <w:bCs/>
          <w:rtl/>
        </w:rPr>
        <w:t xml:space="preserve">آیا </w:t>
      </w:r>
      <w:r w:rsidR="00577225" w:rsidRPr="00D91F9F">
        <w:rPr>
          <w:rFonts w:ascii="Mitra" w:eastAsia="Times New Roman" w:hAnsi="Mitra" w:cs="Mitra"/>
          <w:b/>
          <w:bCs/>
          <w:rtl/>
        </w:rPr>
        <w:t>متهم</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از </w:t>
      </w:r>
      <w:r w:rsidR="00577225" w:rsidRPr="00D91F9F">
        <w:rPr>
          <w:rFonts w:ascii="Mitra" w:eastAsia="Times New Roman" w:hAnsi="Mitra" w:cs="Mitra"/>
          <w:b/>
          <w:bCs/>
          <w:rtl/>
        </w:rPr>
        <w:t>«</w:t>
      </w:r>
      <w:r w:rsidR="006B3EB0" w:rsidRPr="00D91F9F">
        <w:rPr>
          <w:rFonts w:ascii="Mitra" w:eastAsia="Times New Roman" w:hAnsi="Mitra" w:cs="Mitra"/>
          <w:b/>
          <w:bCs/>
          <w:rtl/>
        </w:rPr>
        <w:t>اختلال ذهنی</w:t>
      </w:r>
      <w:r w:rsidR="00577225"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رنج می</w:t>
      </w:r>
      <w:r w:rsidR="006B3EB0" w:rsidRPr="00D91F9F">
        <w:rPr>
          <w:rFonts w:ascii="Mitra" w:eastAsia="Times New Roman" w:hAnsi="Mitra" w:cs="Mitra"/>
          <w:b/>
          <w:bCs/>
        </w:rPr>
        <w:t>‌</w:t>
      </w:r>
      <w:r w:rsidR="006B3EB0" w:rsidRPr="00D91F9F">
        <w:rPr>
          <w:rFonts w:ascii="Mitra" w:eastAsia="Times New Roman" w:hAnsi="Mitra" w:cs="Mitra"/>
          <w:b/>
          <w:bCs/>
          <w:rtl/>
        </w:rPr>
        <w:t xml:space="preserve">برد؟ صرف اینکه </w:t>
      </w:r>
      <w:r w:rsidR="00BB1945" w:rsidRPr="00D91F9F">
        <w:rPr>
          <w:rFonts w:ascii="Mitra" w:eastAsia="Times New Roman" w:hAnsi="Mitra" w:cs="Mitra"/>
          <w:b/>
          <w:bCs/>
          <w:rtl/>
        </w:rPr>
        <w:t>متهم</w:t>
      </w:r>
      <w:r w:rsidR="006B3EB0" w:rsidRPr="00D91F9F">
        <w:rPr>
          <w:rFonts w:ascii="Mitra" w:eastAsia="Times New Roman" w:hAnsi="Mitra" w:cs="Mitra"/>
          <w:b/>
          <w:bCs/>
        </w:rPr>
        <w:t xml:space="preserve"> </w:t>
      </w:r>
      <w:r w:rsidR="006B3EB0" w:rsidRPr="00D91F9F">
        <w:rPr>
          <w:rFonts w:ascii="Mitra" w:eastAsia="Times New Roman" w:hAnsi="Mitra" w:cs="Mitra"/>
          <w:b/>
          <w:bCs/>
          <w:rtl/>
        </w:rPr>
        <w:t>به</w:t>
      </w:r>
      <w:r w:rsidR="00BB1945" w:rsidRPr="0000474C">
        <w:rPr>
          <w:rFonts w:asciiTheme="majorBidi" w:eastAsia="Times New Roman" w:hAnsiTheme="majorBidi" w:cstheme="majorBidi"/>
          <w:b/>
          <w:bCs/>
          <w:sz w:val="22"/>
          <w:szCs w:val="22"/>
        </w:rPr>
        <w:t>ADS</w:t>
      </w:r>
      <w:r w:rsidR="006B3EB0" w:rsidRPr="00D91F9F">
        <w:rPr>
          <w:rFonts w:ascii="Mitra" w:eastAsia="Times New Roman" w:hAnsi="Mitra" w:cs="Mitra"/>
          <w:b/>
          <w:bCs/>
          <w:rtl/>
        </w:rPr>
        <w:t>مبتلا باشد</w:t>
      </w:r>
      <w:r w:rsidR="006B3EB0" w:rsidRPr="00D91F9F">
        <w:rPr>
          <w:rFonts w:ascii="Mitra" w:eastAsia="Times New Roman" w:hAnsi="Mitra" w:cs="Mitra"/>
          <w:b/>
          <w:bCs/>
        </w:rPr>
        <w:t xml:space="preserve">، </w:t>
      </w:r>
      <w:r w:rsidR="006B3EB0" w:rsidRPr="00D91F9F">
        <w:rPr>
          <w:rFonts w:ascii="Mitra" w:eastAsia="Times New Roman" w:hAnsi="Mitra" w:cs="Mitra"/>
          <w:b/>
          <w:bCs/>
          <w:rtl/>
        </w:rPr>
        <w:t>به</w:t>
      </w:r>
      <w:r w:rsidR="006B3EB0" w:rsidRPr="00D91F9F">
        <w:rPr>
          <w:rFonts w:ascii="Mitra" w:eastAsia="Times New Roman" w:hAnsi="Mitra" w:cs="Mitra"/>
          <w:b/>
          <w:bCs/>
        </w:rPr>
        <w:t>‌</w:t>
      </w:r>
      <w:r w:rsidR="006B3EB0" w:rsidRPr="00D91F9F">
        <w:rPr>
          <w:rFonts w:ascii="Mitra" w:eastAsia="Times New Roman" w:hAnsi="Mitra" w:cs="Mitra"/>
          <w:b/>
          <w:bCs/>
          <w:rtl/>
        </w:rPr>
        <w:t>طور خودکار به</w:t>
      </w:r>
      <w:r w:rsidR="006B3EB0" w:rsidRPr="00D91F9F">
        <w:rPr>
          <w:rFonts w:ascii="Mitra" w:eastAsia="Times New Roman" w:hAnsi="Mitra" w:cs="Mitra"/>
          <w:b/>
          <w:bCs/>
        </w:rPr>
        <w:t>‌</w:t>
      </w:r>
      <w:r w:rsidR="006B3EB0" w:rsidRPr="00D91F9F">
        <w:rPr>
          <w:rFonts w:ascii="Mitra" w:eastAsia="Times New Roman" w:hAnsi="Mitra" w:cs="Mitra"/>
          <w:b/>
          <w:bCs/>
          <w:rtl/>
        </w:rPr>
        <w:t xml:space="preserve">معنای وجود </w:t>
      </w:r>
      <w:r w:rsidR="00BB1945" w:rsidRPr="00D91F9F">
        <w:rPr>
          <w:rFonts w:ascii="Mitra" w:eastAsia="Times New Roman" w:hAnsi="Mitra" w:cs="Mitra"/>
          <w:b/>
          <w:bCs/>
          <w:rtl/>
        </w:rPr>
        <w:t xml:space="preserve">یک </w:t>
      </w:r>
      <w:r w:rsidR="006B3EB0" w:rsidRPr="00D91F9F">
        <w:rPr>
          <w:rFonts w:ascii="Mitra" w:eastAsia="Times New Roman" w:hAnsi="Mitra" w:cs="Mitra"/>
          <w:b/>
          <w:bCs/>
          <w:rtl/>
        </w:rPr>
        <w:t xml:space="preserve">چنین </w:t>
      </w:r>
      <w:r w:rsidR="00BB1945" w:rsidRPr="00D91F9F">
        <w:rPr>
          <w:rFonts w:ascii="Mitra" w:eastAsia="Times New Roman" w:hAnsi="Mitra" w:cs="Mitra"/>
          <w:b/>
          <w:bCs/>
          <w:rtl/>
        </w:rPr>
        <w:t>«</w:t>
      </w:r>
      <w:r w:rsidR="006B3EB0" w:rsidRPr="00D91F9F">
        <w:rPr>
          <w:rFonts w:ascii="Mitra" w:eastAsia="Times New Roman" w:hAnsi="Mitra" w:cs="Mitra"/>
          <w:b/>
          <w:bCs/>
          <w:rtl/>
        </w:rPr>
        <w:t>اختلال ذهنی</w:t>
      </w:r>
      <w:r w:rsidR="00BB1945"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نیست</w:t>
      </w:r>
      <w:r w:rsidR="00291983" w:rsidRPr="00D91F9F">
        <w:rPr>
          <w:rFonts w:ascii="Mitra" w:eastAsia="Times New Roman" w:hAnsi="Mitra" w:cs="Mitra"/>
          <w:b/>
          <w:bCs/>
          <w:rtl/>
        </w:rPr>
        <w:t>،</w:t>
      </w:r>
      <w:r w:rsidR="006B3EB0" w:rsidRPr="00D91F9F">
        <w:rPr>
          <w:rFonts w:ascii="Mitra" w:eastAsia="Times New Roman" w:hAnsi="Mitra" w:cs="Mitra"/>
          <w:b/>
          <w:bCs/>
          <w:rtl/>
        </w:rPr>
        <w:t xml:space="preserve">زیرا هیئت منصفه باید </w:t>
      </w:r>
      <w:r w:rsidR="00BB1945" w:rsidRPr="00D91F9F">
        <w:rPr>
          <w:rFonts w:ascii="Mitra" w:eastAsia="Times New Roman" w:hAnsi="Mitra" w:cs="Mitra"/>
          <w:b/>
          <w:bCs/>
          <w:rtl/>
        </w:rPr>
        <w:t>«</w:t>
      </w:r>
      <w:r w:rsidR="006B3EB0" w:rsidRPr="00D91F9F">
        <w:rPr>
          <w:rFonts w:ascii="Mitra" w:eastAsia="Times New Roman" w:hAnsi="Mitra" w:cs="Mitra"/>
          <w:b/>
          <w:bCs/>
          <w:rtl/>
        </w:rPr>
        <w:t xml:space="preserve">ماهیت و گستردگی </w:t>
      </w:r>
      <w:r w:rsidR="00BB1945" w:rsidRPr="00D91F9F">
        <w:rPr>
          <w:rFonts w:ascii="Mitra" w:eastAsia="Times New Roman" w:hAnsi="Mitra" w:cs="Mitra"/>
          <w:b/>
          <w:bCs/>
          <w:rtl/>
        </w:rPr>
        <w:t xml:space="preserve">این </w:t>
      </w:r>
      <w:r w:rsidR="006B3EB0" w:rsidRPr="00D91F9F">
        <w:rPr>
          <w:rFonts w:ascii="Mitra" w:eastAsia="Times New Roman" w:hAnsi="Mitra" w:cs="Mitra"/>
          <w:b/>
          <w:bCs/>
          <w:rtl/>
        </w:rPr>
        <w:t>سندرم</w:t>
      </w:r>
      <w:r w:rsidR="00BB1945" w:rsidRPr="00D91F9F">
        <w:rPr>
          <w:rFonts w:ascii="Mitra" w:eastAsia="Times New Roman" w:hAnsi="Mitra" w:cs="Mitra"/>
          <w:b/>
          <w:bCs/>
          <w:rtl/>
        </w:rPr>
        <w:t>»</w:t>
      </w:r>
      <w:r w:rsidR="006B3EB0" w:rsidRPr="00D91F9F">
        <w:rPr>
          <w:rFonts w:ascii="Mitra" w:eastAsia="Times New Roman" w:hAnsi="Mitra" w:cs="Mitra"/>
          <w:b/>
          <w:bCs/>
          <w:rtl/>
        </w:rPr>
        <w:t>را ارزیابی کند</w:t>
      </w:r>
      <w:r w:rsidR="006B3EB0" w:rsidRPr="00D91F9F">
        <w:rPr>
          <w:rFonts w:ascii="Mitra" w:eastAsia="Times New Roman" w:hAnsi="Mitra" w:cs="Mitra"/>
          <w:b/>
          <w:bCs/>
        </w:rPr>
        <w:t>.</w:t>
      </w:r>
      <w:r w:rsidR="006B3EB0" w:rsidRPr="00D91F9F">
        <w:rPr>
          <w:rFonts w:ascii="Mitra" w:eastAsia="Times New Roman" w:hAnsi="Mitra" w:cs="Mitra"/>
          <w:b/>
          <w:bCs/>
        </w:rPr>
        <w:br/>
      </w:r>
      <w:r w:rsidR="00A25648" w:rsidRPr="00D91F9F">
        <w:rPr>
          <w:rFonts w:ascii="Mitra" w:eastAsia="Times New Roman" w:hAnsi="Mitra" w:cs="Mitra"/>
          <w:b/>
          <w:bCs/>
          <w:rtl/>
        </w:rPr>
        <w:t>۲.</w:t>
      </w:r>
      <w:r w:rsidR="006B3EB0" w:rsidRPr="00D91F9F">
        <w:rPr>
          <w:rFonts w:ascii="Mitra" w:eastAsia="Times New Roman" w:hAnsi="Mitra" w:cs="Mitra"/>
          <w:b/>
          <w:bCs/>
          <w:rtl/>
        </w:rPr>
        <w:t xml:space="preserve">آیا </w:t>
      </w:r>
      <w:r w:rsidR="00A25648" w:rsidRPr="00D91F9F">
        <w:rPr>
          <w:rFonts w:ascii="Mitra" w:eastAsia="Times New Roman" w:hAnsi="Mitra" w:cs="Mitra"/>
          <w:b/>
          <w:bCs/>
          <w:rtl/>
        </w:rPr>
        <w:t>«</w:t>
      </w:r>
      <w:r w:rsidR="006B3EB0" w:rsidRPr="00D91F9F">
        <w:rPr>
          <w:rFonts w:ascii="Mitra" w:eastAsia="Times New Roman" w:hAnsi="Mitra" w:cs="Mitra"/>
          <w:b/>
          <w:bCs/>
          <w:rtl/>
        </w:rPr>
        <w:t>اختلال ذهنی</w:t>
      </w:r>
      <w:r w:rsidR="00A25648" w:rsidRPr="00D91F9F">
        <w:rPr>
          <w:rFonts w:ascii="Mitra" w:eastAsia="Times New Roman" w:hAnsi="Mitra" w:cs="Mitra"/>
          <w:b/>
          <w:bCs/>
          <w:rtl/>
        </w:rPr>
        <w:t>»</w:t>
      </w:r>
      <w:r w:rsidR="006B3EB0" w:rsidRPr="00D91F9F">
        <w:rPr>
          <w:rFonts w:ascii="Mitra" w:eastAsia="Times New Roman" w:hAnsi="Mitra" w:cs="Mitra"/>
          <w:b/>
          <w:bCs/>
        </w:rPr>
        <w:t xml:space="preserve"> </w:t>
      </w:r>
      <w:r w:rsidR="00A25648" w:rsidRPr="00D91F9F">
        <w:rPr>
          <w:rFonts w:ascii="Mitra" w:eastAsia="Times New Roman" w:hAnsi="Mitra" w:cs="Mitra"/>
          <w:b/>
          <w:bCs/>
          <w:rtl/>
        </w:rPr>
        <w:t xml:space="preserve">متهم ناشی از </w:t>
      </w:r>
      <w:r w:rsidR="006B3EB0" w:rsidRPr="00D91F9F">
        <w:rPr>
          <w:rFonts w:ascii="Mitra" w:eastAsia="Times New Roman" w:hAnsi="Mitra" w:cs="Mitra"/>
          <w:b/>
          <w:bCs/>
        </w:rPr>
        <w:t xml:space="preserve"> </w:t>
      </w:r>
      <w:r w:rsidR="00A25648" w:rsidRPr="0000474C">
        <w:rPr>
          <w:rFonts w:asciiTheme="majorBidi" w:eastAsia="Times New Roman" w:hAnsiTheme="majorBidi" w:cstheme="majorBidi"/>
          <w:b/>
          <w:bCs/>
          <w:sz w:val="22"/>
          <w:szCs w:val="22"/>
        </w:rPr>
        <w:t>ADS</w:t>
      </w:r>
      <w:r w:rsidR="006B3EB0" w:rsidRPr="00D91F9F">
        <w:rPr>
          <w:rFonts w:ascii="Mitra" w:eastAsia="Times New Roman" w:hAnsi="Mitra" w:cs="Mitra"/>
          <w:b/>
          <w:bCs/>
          <w:rtl/>
        </w:rPr>
        <w:t xml:space="preserve">ایجاد شده است؟ اگر پاسخ به سوال </w:t>
      </w:r>
      <w:r w:rsidR="004F17E6" w:rsidRPr="00D91F9F">
        <w:rPr>
          <w:rFonts w:ascii="Mitra" w:eastAsia="Times New Roman" w:hAnsi="Mitra" w:cs="Mitra"/>
          <w:b/>
          <w:bCs/>
          <w:rtl/>
        </w:rPr>
        <w:t>(۱)</w:t>
      </w:r>
      <w:r w:rsidR="006B3EB0" w:rsidRPr="00D91F9F">
        <w:rPr>
          <w:rFonts w:ascii="Mitra" w:eastAsia="Times New Roman" w:hAnsi="Mitra" w:cs="Mitra"/>
          <w:b/>
          <w:bCs/>
        </w:rPr>
        <w:t xml:space="preserve"> </w:t>
      </w:r>
      <w:r w:rsidR="006B3EB0" w:rsidRPr="00D91F9F">
        <w:rPr>
          <w:rFonts w:ascii="Mitra" w:eastAsia="Times New Roman" w:hAnsi="Mitra" w:cs="Mitra"/>
          <w:b/>
          <w:bCs/>
          <w:rtl/>
        </w:rPr>
        <w:t>مثبت بود</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این </w:t>
      </w:r>
      <w:r w:rsidR="004F17E6" w:rsidRPr="00D91F9F">
        <w:rPr>
          <w:rFonts w:ascii="Mitra" w:eastAsia="Times New Roman" w:hAnsi="Mitra" w:cs="Mitra"/>
          <w:b/>
          <w:bCs/>
          <w:rtl/>
        </w:rPr>
        <w:t>مرحله معمولا به سادگی قابل اثبات خواهد بود</w:t>
      </w:r>
      <w:r w:rsidR="006B3EB0" w:rsidRPr="00D91F9F">
        <w:rPr>
          <w:rFonts w:ascii="Mitra" w:eastAsia="Times New Roman" w:hAnsi="Mitra" w:cs="Mitra"/>
          <w:b/>
          <w:bCs/>
        </w:rPr>
        <w:t>.</w:t>
      </w:r>
      <w:r w:rsidR="006B3EB0" w:rsidRPr="00D91F9F">
        <w:rPr>
          <w:rFonts w:ascii="Mitra" w:eastAsia="Times New Roman" w:hAnsi="Mitra" w:cs="Mitra"/>
          <w:b/>
          <w:bCs/>
        </w:rPr>
        <w:br/>
      </w:r>
      <w:r w:rsidR="00C404D3" w:rsidRPr="00D91F9F">
        <w:rPr>
          <w:rFonts w:ascii="Mitra" w:eastAsia="Times New Roman" w:hAnsi="Mitra" w:cs="Mitra"/>
          <w:b/>
          <w:bCs/>
          <w:rtl/>
        </w:rPr>
        <w:t>۳.</w:t>
      </w:r>
      <w:r w:rsidR="006B3EB0" w:rsidRPr="00D91F9F">
        <w:rPr>
          <w:rFonts w:ascii="Mitra" w:eastAsia="Times New Roman" w:hAnsi="Mitra" w:cs="Mitra"/>
          <w:b/>
          <w:bCs/>
          <w:rtl/>
        </w:rPr>
        <w:t xml:space="preserve">آیا </w:t>
      </w:r>
      <w:r w:rsidR="00AB53B4" w:rsidRPr="00D91F9F">
        <w:rPr>
          <w:rFonts w:ascii="Mitra" w:eastAsia="Times New Roman" w:hAnsi="Mitra" w:cs="Mitra"/>
          <w:b/>
          <w:bCs/>
          <w:rtl/>
        </w:rPr>
        <w:t>«</w:t>
      </w:r>
      <w:r w:rsidR="006B3EB0" w:rsidRPr="00D91F9F">
        <w:rPr>
          <w:rFonts w:ascii="Mitra" w:eastAsia="Times New Roman" w:hAnsi="Mitra" w:cs="Mitra"/>
          <w:b/>
          <w:bCs/>
          <w:rtl/>
        </w:rPr>
        <w:t>مسئولیت ذهنی</w:t>
      </w:r>
      <w:r w:rsidR="00AB53B4" w:rsidRPr="00D91F9F">
        <w:rPr>
          <w:rFonts w:ascii="Mitra" w:eastAsia="Times New Roman" w:hAnsi="Mitra" w:cs="Mitra"/>
          <w:b/>
          <w:bCs/>
          <w:rtl/>
        </w:rPr>
        <w:t>»</w:t>
      </w:r>
      <w:r w:rsidR="006B3EB0" w:rsidRPr="00D91F9F">
        <w:rPr>
          <w:rFonts w:ascii="Mitra" w:eastAsia="Times New Roman" w:hAnsi="Mitra" w:cs="Mitra"/>
          <w:b/>
          <w:bCs/>
        </w:rPr>
        <w:t xml:space="preserve"> </w:t>
      </w:r>
      <w:r w:rsidR="00AB53B4" w:rsidRPr="00D91F9F">
        <w:rPr>
          <w:rFonts w:ascii="Mitra" w:eastAsia="Times New Roman" w:hAnsi="Mitra" w:cs="Mitra"/>
          <w:b/>
          <w:bCs/>
          <w:rtl/>
        </w:rPr>
        <w:t>متهم</w:t>
      </w:r>
      <w:r w:rsidR="006B3EB0" w:rsidRPr="00D91F9F">
        <w:rPr>
          <w:rFonts w:ascii="Mitra" w:eastAsia="Times New Roman" w:hAnsi="Mitra" w:cs="Mitra"/>
          <w:b/>
          <w:bCs/>
        </w:rPr>
        <w:t xml:space="preserve"> </w:t>
      </w:r>
      <w:r w:rsidR="00AB53B4" w:rsidRPr="00D91F9F">
        <w:rPr>
          <w:rFonts w:ascii="Mitra" w:eastAsia="Times New Roman" w:hAnsi="Mitra" w:cs="Mitra"/>
          <w:b/>
          <w:bCs/>
          <w:rtl/>
        </w:rPr>
        <w:t>«</w:t>
      </w:r>
      <w:r w:rsidR="006B3EB0" w:rsidRPr="00D91F9F">
        <w:rPr>
          <w:rFonts w:ascii="Mitra" w:eastAsia="Times New Roman" w:hAnsi="Mitra" w:cs="Mitra"/>
          <w:b/>
          <w:bCs/>
          <w:rtl/>
        </w:rPr>
        <w:t>به</w:t>
      </w:r>
      <w:r w:rsidR="006B3EB0" w:rsidRPr="00D91F9F">
        <w:rPr>
          <w:rFonts w:ascii="Mitra" w:eastAsia="Times New Roman" w:hAnsi="Mitra" w:cs="Mitra"/>
          <w:b/>
          <w:bCs/>
        </w:rPr>
        <w:t>‌</w:t>
      </w:r>
      <w:r w:rsidR="006B3EB0" w:rsidRPr="00D91F9F">
        <w:rPr>
          <w:rFonts w:ascii="Mitra" w:eastAsia="Times New Roman" w:hAnsi="Mitra" w:cs="Mitra"/>
          <w:b/>
          <w:bCs/>
          <w:rtl/>
        </w:rPr>
        <w:t xml:space="preserve">طور </w:t>
      </w:r>
      <w:r w:rsidR="00AB53B4" w:rsidRPr="00D91F9F">
        <w:rPr>
          <w:rFonts w:ascii="Mitra" w:eastAsia="Times New Roman" w:hAnsi="Mitra" w:cs="Mitra"/>
          <w:b/>
          <w:bCs/>
          <w:rtl/>
        </w:rPr>
        <w:t>قابل توجهی مختل شده بود</w:t>
      </w:r>
      <w:r w:rsidR="006B3EB0" w:rsidRPr="00D91F9F">
        <w:rPr>
          <w:rFonts w:ascii="Mitra" w:eastAsia="Times New Roman" w:hAnsi="Mitra" w:cs="Mitra"/>
          <w:b/>
          <w:bCs/>
          <w:rtl/>
        </w:rPr>
        <w:t>؟</w:t>
      </w:r>
      <w:r w:rsidR="00AB53B4" w:rsidRPr="00D91F9F">
        <w:rPr>
          <w:rFonts w:ascii="Mitra" w:eastAsia="Times New Roman" w:hAnsi="Mitra" w:cs="Mitra"/>
          <w:b/>
          <w:bCs/>
          <w:rtl/>
        </w:rPr>
        <w:t>»</w:t>
      </w:r>
      <w:r w:rsidR="006B3EB0" w:rsidRPr="00D91F9F">
        <w:rPr>
          <w:rFonts w:ascii="Mitra" w:eastAsia="Times New Roman" w:hAnsi="Mitra" w:cs="Mitra"/>
          <w:b/>
          <w:bCs/>
          <w:rtl/>
        </w:rPr>
        <w:t xml:space="preserve"> در اینجا</w:t>
      </w:r>
      <w:r w:rsidR="006B3EB0" w:rsidRPr="00D91F9F">
        <w:rPr>
          <w:rFonts w:ascii="Mitra" w:eastAsia="Times New Roman" w:hAnsi="Mitra" w:cs="Mitra"/>
          <w:b/>
          <w:bCs/>
        </w:rPr>
        <w:t xml:space="preserve">، </w:t>
      </w:r>
      <w:r w:rsidR="006B3EB0" w:rsidRPr="00D91F9F">
        <w:rPr>
          <w:rFonts w:ascii="Mitra" w:eastAsia="Times New Roman" w:hAnsi="Mitra" w:cs="Mitra"/>
          <w:b/>
          <w:bCs/>
          <w:rtl/>
        </w:rPr>
        <w:t>هیئت منصفه باید تمام شواهد را بررسی کند</w:t>
      </w:r>
      <w:r w:rsidR="00B710C0"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از جمله هرگونه شواهد پزشکی</w:t>
      </w:r>
      <w:r w:rsidR="006B3EB0" w:rsidRPr="00D91F9F">
        <w:rPr>
          <w:rFonts w:ascii="Mitra" w:eastAsia="Times New Roman" w:hAnsi="Mitra" w:cs="Mitra"/>
          <w:b/>
          <w:bCs/>
        </w:rPr>
        <w:t>.</w:t>
      </w:r>
      <w:r w:rsidR="00AB53B4" w:rsidRPr="00D91F9F">
        <w:rPr>
          <w:rFonts w:ascii="Mitra" w:eastAsia="Times New Roman" w:hAnsi="Mitra" w:cs="Mitra"/>
          <w:b/>
          <w:bCs/>
          <w:rtl/>
        </w:rPr>
        <w:t xml:space="preserve"> </w:t>
      </w:r>
      <w:r w:rsidR="006B3EB0" w:rsidRPr="00D91F9F">
        <w:rPr>
          <w:rFonts w:ascii="Mitra" w:eastAsia="Times New Roman" w:hAnsi="Mitra" w:cs="Mitra"/>
          <w:b/>
          <w:bCs/>
        </w:rPr>
        <w:t xml:space="preserve"> </w:t>
      </w:r>
      <w:r w:rsidR="006B3EB0" w:rsidRPr="00D91F9F">
        <w:rPr>
          <w:rFonts w:ascii="Mitra" w:eastAsia="Times New Roman" w:hAnsi="Mitra" w:cs="Mitra"/>
          <w:b/>
          <w:bCs/>
          <w:rtl/>
        </w:rPr>
        <w:t>مسائلی که احتمالا</w:t>
      </w:r>
      <w:r w:rsidR="006B3EB0" w:rsidRPr="00D91F9F">
        <w:rPr>
          <w:rFonts w:ascii="Mitra" w:eastAsia="Times New Roman" w:hAnsi="Mitra" w:cs="Mitra"/>
          <w:b/>
          <w:bCs/>
        </w:rPr>
        <w:t xml:space="preserve">ً </w:t>
      </w:r>
      <w:r w:rsidR="006B3EB0" w:rsidRPr="00D91F9F">
        <w:rPr>
          <w:rFonts w:ascii="Mitra" w:eastAsia="Times New Roman" w:hAnsi="Mitra" w:cs="Mitra"/>
          <w:b/>
          <w:bCs/>
          <w:rtl/>
        </w:rPr>
        <w:t>مطرح خواهد شد شامل</w:t>
      </w:r>
      <w:r w:rsidR="00257971" w:rsidRPr="00D91F9F">
        <w:rPr>
          <w:rFonts w:ascii="Mitra" w:eastAsia="Times New Roman" w:hAnsi="Mitra" w:cs="Mitra"/>
          <w:b/>
          <w:bCs/>
          <w:rtl/>
        </w:rPr>
        <w:t>:</w:t>
      </w:r>
      <w:r w:rsidR="006B3EB0" w:rsidRPr="00D91F9F">
        <w:rPr>
          <w:rFonts w:ascii="Mitra" w:eastAsia="Times New Roman" w:hAnsi="Mitra" w:cs="Mitra"/>
          <w:b/>
          <w:bCs/>
          <w:rtl/>
        </w:rPr>
        <w:t xml:space="preserve"> </w:t>
      </w:r>
      <w:r w:rsidR="00D201D6" w:rsidRPr="00D91F9F">
        <w:rPr>
          <w:rFonts w:ascii="Mitra" w:eastAsia="Times New Roman" w:hAnsi="Mitra" w:cs="Mitra"/>
          <w:b/>
          <w:bCs/>
          <w:rtl/>
        </w:rPr>
        <w:t>(</w:t>
      </w:r>
      <w:r w:rsidR="006B3EB0" w:rsidRPr="00D91F9F">
        <w:rPr>
          <w:rFonts w:ascii="Mitra" w:eastAsia="Times New Roman" w:hAnsi="Mitra" w:cs="Mitra"/>
          <w:b/>
          <w:bCs/>
          <w:rtl/>
        </w:rPr>
        <w:t>الف</w:t>
      </w:r>
      <w:r w:rsidR="00D201D6"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میزان و </w:t>
      </w:r>
      <w:r w:rsidR="00D201D6" w:rsidRPr="00D91F9F">
        <w:rPr>
          <w:rFonts w:ascii="Mitra" w:eastAsia="Times New Roman" w:hAnsi="Mitra" w:cs="Mitra"/>
          <w:b/>
          <w:bCs/>
          <w:rtl/>
        </w:rPr>
        <w:t>شدت</w:t>
      </w:r>
      <w:r w:rsidR="006B3EB0" w:rsidRPr="00D91F9F">
        <w:rPr>
          <w:rFonts w:ascii="Mitra" w:eastAsia="Times New Roman" w:hAnsi="Mitra" w:cs="Mitra"/>
          <w:b/>
          <w:bCs/>
          <w:rtl/>
        </w:rPr>
        <w:t xml:space="preserve"> وابستگی</w:t>
      </w:r>
      <w:r w:rsidR="00D201D6" w:rsidRPr="00D91F9F">
        <w:rPr>
          <w:rFonts w:ascii="Mitra" w:eastAsia="Times New Roman" w:hAnsi="Mitra" w:cs="Mitra"/>
          <w:b/>
          <w:bCs/>
          <w:rtl/>
        </w:rPr>
        <w:t xml:space="preserve"> متهم به الکل</w:t>
      </w:r>
      <w:r w:rsidR="006B3EB0" w:rsidRPr="00D91F9F">
        <w:rPr>
          <w:rFonts w:ascii="Mitra" w:eastAsia="Times New Roman" w:hAnsi="Mitra" w:cs="Mitra"/>
          <w:b/>
          <w:bCs/>
          <w:rtl/>
        </w:rPr>
        <w:t xml:space="preserve"> </w:t>
      </w:r>
      <w:r w:rsidR="00D201D6" w:rsidRPr="00D91F9F">
        <w:rPr>
          <w:rFonts w:ascii="Mitra" w:eastAsia="Times New Roman" w:hAnsi="Mitra" w:cs="Mitra"/>
          <w:b/>
          <w:bCs/>
          <w:rtl/>
        </w:rPr>
        <w:t>(</w:t>
      </w:r>
      <w:r w:rsidR="006B3EB0" w:rsidRPr="00D91F9F">
        <w:rPr>
          <w:rFonts w:ascii="Mitra" w:eastAsia="Times New Roman" w:hAnsi="Mitra" w:cs="Mitra"/>
          <w:b/>
          <w:bCs/>
          <w:rtl/>
        </w:rPr>
        <w:t>ب</w:t>
      </w:r>
      <w:r w:rsidR="00D201D6"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میزان کاهش توانایی او برای کنترل </w:t>
      </w:r>
      <w:r w:rsidR="00D201D6" w:rsidRPr="00D91F9F">
        <w:rPr>
          <w:rFonts w:ascii="Mitra" w:eastAsia="Times New Roman" w:hAnsi="Mitra" w:cs="Mitra"/>
          <w:b/>
          <w:bCs/>
          <w:rtl/>
        </w:rPr>
        <w:t>مصرف الکل</w:t>
      </w:r>
      <w:r w:rsidR="006B3EB0" w:rsidRPr="00D91F9F">
        <w:rPr>
          <w:rFonts w:ascii="Mitra" w:eastAsia="Times New Roman" w:hAnsi="Mitra" w:cs="Mitra"/>
          <w:b/>
          <w:bCs/>
          <w:rtl/>
        </w:rPr>
        <w:t xml:space="preserve"> یا انتخاب </w:t>
      </w:r>
      <w:r w:rsidR="00D201D6" w:rsidRPr="00D91F9F">
        <w:rPr>
          <w:rFonts w:ascii="Mitra" w:eastAsia="Times New Roman" w:hAnsi="Mitra" w:cs="Mitra"/>
          <w:b/>
          <w:bCs/>
          <w:rtl/>
        </w:rPr>
        <w:t>بین</w:t>
      </w:r>
      <w:r w:rsidR="006B3EB0" w:rsidRPr="00D91F9F">
        <w:rPr>
          <w:rFonts w:ascii="Mitra" w:eastAsia="Times New Roman" w:hAnsi="Mitra" w:cs="Mitra"/>
          <w:b/>
          <w:bCs/>
          <w:rtl/>
        </w:rPr>
        <w:t xml:space="preserve"> نوشیدن یا ن</w:t>
      </w:r>
      <w:r w:rsidR="00D201D6" w:rsidRPr="00D91F9F">
        <w:rPr>
          <w:rFonts w:ascii="Mitra" w:eastAsia="Times New Roman" w:hAnsi="Mitra" w:cs="Mitra"/>
          <w:b/>
          <w:bCs/>
          <w:rtl/>
        </w:rPr>
        <w:t>نوشیدن</w:t>
      </w:r>
      <w:r w:rsidR="006B3EB0" w:rsidRPr="00D91F9F">
        <w:rPr>
          <w:rFonts w:ascii="Mitra" w:eastAsia="Times New Roman" w:hAnsi="Mitra" w:cs="Mitra"/>
          <w:b/>
          <w:bCs/>
        </w:rPr>
        <w:t xml:space="preserve"> </w:t>
      </w:r>
      <w:r w:rsidR="00257540" w:rsidRPr="00D91F9F">
        <w:rPr>
          <w:rFonts w:ascii="Mitra" w:eastAsia="Times New Roman" w:hAnsi="Mitra" w:cs="Mitra"/>
          <w:b/>
          <w:bCs/>
          <w:rtl/>
        </w:rPr>
        <w:t>(</w:t>
      </w:r>
      <w:r w:rsidR="006B3EB0" w:rsidRPr="00D91F9F">
        <w:rPr>
          <w:rFonts w:ascii="Mitra" w:eastAsia="Times New Roman" w:hAnsi="Mitra" w:cs="Mitra"/>
          <w:b/>
          <w:bCs/>
          <w:rtl/>
        </w:rPr>
        <w:t>ج</w:t>
      </w:r>
      <w:r w:rsidR="00257540"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آیا او قادر به </w:t>
      </w:r>
      <w:r w:rsidR="00E6267B" w:rsidRPr="00D91F9F">
        <w:rPr>
          <w:rFonts w:ascii="Mitra" w:eastAsia="Times New Roman" w:hAnsi="Mitra" w:cs="Mitra"/>
          <w:b/>
          <w:bCs/>
          <w:rtl/>
          <w:lang w:bidi="fa-IR"/>
        </w:rPr>
        <w:t>پرهیز از مصرف</w:t>
      </w:r>
      <w:r w:rsidR="006B3EB0" w:rsidRPr="00D91F9F">
        <w:rPr>
          <w:rFonts w:ascii="Mitra" w:eastAsia="Times New Roman" w:hAnsi="Mitra" w:cs="Mitra"/>
          <w:b/>
          <w:bCs/>
          <w:rtl/>
        </w:rPr>
        <w:t xml:space="preserve"> الکل بوده است و اگر بله</w:t>
      </w:r>
      <w:r w:rsidR="006B3EB0" w:rsidRPr="00D91F9F">
        <w:rPr>
          <w:rFonts w:ascii="Mitra" w:eastAsia="Times New Roman" w:hAnsi="Mitra" w:cs="Mitra"/>
          <w:b/>
          <w:bCs/>
        </w:rPr>
        <w:t xml:space="preserve"> </w:t>
      </w:r>
      <w:r w:rsidR="00E6267B" w:rsidRPr="00D91F9F">
        <w:rPr>
          <w:rFonts w:ascii="Mitra" w:eastAsia="Times New Roman" w:hAnsi="Mitra" w:cs="Mitra"/>
          <w:b/>
          <w:bCs/>
          <w:rtl/>
        </w:rPr>
        <w:t>(</w:t>
      </w:r>
      <w:r w:rsidR="006B3EB0" w:rsidRPr="00D91F9F">
        <w:rPr>
          <w:rFonts w:ascii="Mitra" w:eastAsia="Times New Roman" w:hAnsi="Mitra" w:cs="Mitra"/>
          <w:b/>
          <w:bCs/>
          <w:rtl/>
        </w:rPr>
        <w:t>د</w:t>
      </w:r>
      <w:r w:rsidR="00E6267B"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برای چه مدت</w:t>
      </w:r>
      <w:r w:rsidR="00E47EA4" w:rsidRPr="00D91F9F">
        <w:rPr>
          <w:rFonts w:ascii="Mitra" w:eastAsia="Times New Roman" w:hAnsi="Mitra" w:cs="Mitra"/>
          <w:b/>
          <w:bCs/>
          <w:rtl/>
        </w:rPr>
        <w:t xml:space="preserve"> زمانی میتوانسته پرهیز کند</w:t>
      </w:r>
      <w:r w:rsidR="006B3EB0" w:rsidRPr="00D91F9F">
        <w:rPr>
          <w:rFonts w:ascii="Mitra" w:eastAsia="Times New Roman" w:hAnsi="Mitra" w:cs="Mitra"/>
          <w:b/>
          <w:bCs/>
          <w:rtl/>
        </w:rPr>
        <w:t xml:space="preserve"> و </w:t>
      </w:r>
      <w:r w:rsidR="00E47EA4" w:rsidRPr="00D91F9F">
        <w:rPr>
          <w:rFonts w:ascii="Mitra" w:eastAsia="Times New Roman" w:hAnsi="Mitra" w:cs="Mitra"/>
          <w:b/>
          <w:bCs/>
          <w:rtl/>
        </w:rPr>
        <w:t>(</w:t>
      </w:r>
      <w:r w:rsidR="006B3EB0" w:rsidRPr="00D91F9F">
        <w:rPr>
          <w:rFonts w:ascii="Mitra" w:eastAsia="Times New Roman" w:hAnsi="Mitra" w:cs="Mitra"/>
          <w:b/>
          <w:bCs/>
          <w:rtl/>
        </w:rPr>
        <w:t>هـ</w:t>
      </w:r>
      <w:r w:rsidR="00E47EA4"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آیا او </w:t>
      </w:r>
      <w:r w:rsidR="00D16413" w:rsidRPr="00D91F9F">
        <w:rPr>
          <w:rFonts w:ascii="Mitra" w:eastAsia="Times New Roman" w:hAnsi="Mitra" w:cs="Mitra"/>
          <w:b/>
          <w:bCs/>
          <w:rtl/>
        </w:rPr>
        <w:t>به</w:t>
      </w:r>
      <w:r w:rsidR="006B3EB0" w:rsidRPr="00D91F9F">
        <w:rPr>
          <w:rFonts w:ascii="Mitra" w:eastAsia="Times New Roman" w:hAnsi="Mitra" w:cs="Mitra"/>
          <w:b/>
          <w:bCs/>
          <w:rtl/>
        </w:rPr>
        <w:t xml:space="preserve"> یک دلیل خاص</w:t>
      </w:r>
      <w:r w:rsidR="00E73AC3" w:rsidRPr="00D91F9F">
        <w:rPr>
          <w:rFonts w:ascii="Mitra" w:eastAsia="Times New Roman" w:hAnsi="Mitra" w:cs="Mitra"/>
          <w:b/>
          <w:bCs/>
          <w:rtl/>
        </w:rPr>
        <w:t>،</w:t>
      </w:r>
      <w:r w:rsidR="006B3EB0" w:rsidRPr="00D91F9F">
        <w:rPr>
          <w:rFonts w:ascii="Mitra" w:eastAsia="Times New Roman" w:hAnsi="Mitra" w:cs="Mitra"/>
          <w:b/>
          <w:bCs/>
          <w:rtl/>
        </w:rPr>
        <w:t>مانند جشن تولد</w:t>
      </w:r>
      <w:r w:rsidR="00E73AC3" w:rsidRPr="00D91F9F">
        <w:rPr>
          <w:rFonts w:ascii="Mitra" w:eastAsia="Times New Roman" w:hAnsi="Mitra" w:cs="Mitra"/>
          <w:b/>
          <w:bCs/>
          <w:rtl/>
        </w:rPr>
        <w:t>،</w:t>
      </w:r>
      <w:r w:rsidR="006B3EB0" w:rsidRPr="00D91F9F">
        <w:rPr>
          <w:rFonts w:ascii="Mitra" w:eastAsia="Times New Roman" w:hAnsi="Mitra" w:cs="Mitra"/>
          <w:b/>
          <w:bCs/>
          <w:rtl/>
        </w:rPr>
        <w:t xml:space="preserve">تصمیم به مست کردن یا نوشیدن بیشتر از </w:t>
      </w:r>
      <w:r w:rsidR="00AD5572" w:rsidRPr="00D91F9F">
        <w:rPr>
          <w:rFonts w:ascii="Mitra" w:eastAsia="Times New Roman" w:hAnsi="Mitra" w:cs="Mitra"/>
          <w:b/>
          <w:bCs/>
          <w:rtl/>
        </w:rPr>
        <w:t xml:space="preserve">حد </w:t>
      </w:r>
      <w:r w:rsidR="006B3EB0" w:rsidRPr="00D91F9F">
        <w:rPr>
          <w:rFonts w:ascii="Mitra" w:eastAsia="Times New Roman" w:hAnsi="Mitra" w:cs="Mitra"/>
          <w:b/>
          <w:bCs/>
          <w:rtl/>
        </w:rPr>
        <w:t>معمول گرفته بود</w:t>
      </w:r>
      <w:r w:rsidR="00F42E07" w:rsidRPr="00D91F9F">
        <w:rPr>
          <w:rFonts w:ascii="Mitra" w:eastAsia="Times New Roman" w:hAnsi="Mitra" w:cs="Mitra"/>
          <w:b/>
          <w:bCs/>
          <w:rtl/>
        </w:rPr>
        <w:t>(خ)</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الگوی نوشیدن </w:t>
      </w:r>
      <w:r w:rsidR="008B5547" w:rsidRPr="00D91F9F">
        <w:rPr>
          <w:rFonts w:ascii="Mitra" w:eastAsia="Times New Roman" w:hAnsi="Mitra" w:cs="Mitra"/>
          <w:b/>
          <w:bCs/>
          <w:rtl/>
        </w:rPr>
        <w:t>متهم</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در روزهای منتهی به قتل و </w:t>
      </w:r>
      <w:r w:rsidR="00F42E07" w:rsidRPr="00D91F9F">
        <w:rPr>
          <w:rFonts w:ascii="Mitra" w:eastAsia="Times New Roman" w:hAnsi="Mitra" w:cs="Mitra"/>
          <w:b/>
          <w:bCs/>
          <w:rtl/>
        </w:rPr>
        <w:t>(چ)</w:t>
      </w:r>
      <w:r w:rsidR="008B5547" w:rsidRPr="00D91F9F">
        <w:rPr>
          <w:rFonts w:ascii="Mitra" w:eastAsia="Times New Roman" w:hAnsi="Mitra" w:cs="Mitra"/>
          <w:b/>
          <w:bCs/>
          <w:rtl/>
        </w:rPr>
        <w:t xml:space="preserve">همچنین </w:t>
      </w:r>
      <w:r w:rsidR="006B3EB0" w:rsidRPr="00D91F9F">
        <w:rPr>
          <w:rFonts w:ascii="Mitra" w:eastAsia="Times New Roman" w:hAnsi="Mitra" w:cs="Mitra"/>
          <w:b/>
          <w:bCs/>
          <w:rtl/>
        </w:rPr>
        <w:t xml:space="preserve">توانایی او برای اتخاذ </w:t>
      </w:r>
      <w:r w:rsidR="008B5547" w:rsidRPr="00D91F9F">
        <w:rPr>
          <w:rFonts w:ascii="Mitra" w:eastAsia="Times New Roman" w:hAnsi="Mitra" w:cs="Mitra"/>
          <w:b/>
          <w:bCs/>
          <w:rtl/>
        </w:rPr>
        <w:t>«</w:t>
      </w:r>
      <w:r w:rsidR="006B3EB0" w:rsidRPr="00D91F9F">
        <w:rPr>
          <w:rFonts w:ascii="Mitra" w:eastAsia="Times New Roman" w:hAnsi="Mitra" w:cs="Mitra"/>
          <w:b/>
          <w:bCs/>
          <w:rtl/>
        </w:rPr>
        <w:t>تصمیمات ظاهرا</w:t>
      </w:r>
      <w:r w:rsidR="006B3EB0" w:rsidRPr="00D91F9F">
        <w:rPr>
          <w:rFonts w:ascii="Mitra" w:eastAsia="Times New Roman" w:hAnsi="Mitra" w:cs="Mitra"/>
          <w:b/>
          <w:bCs/>
        </w:rPr>
        <w:t xml:space="preserve">ً </w:t>
      </w:r>
      <w:r w:rsidR="006B3EB0" w:rsidRPr="00D91F9F">
        <w:rPr>
          <w:rFonts w:ascii="Mitra" w:eastAsia="Times New Roman" w:hAnsi="Mitra" w:cs="Mitra"/>
          <w:b/>
          <w:bCs/>
          <w:rtl/>
        </w:rPr>
        <w:t>منطقی و عقلانی</w:t>
      </w:r>
      <w:r w:rsidR="008B5547" w:rsidRPr="00D91F9F">
        <w:rPr>
          <w:rFonts w:ascii="Mitra" w:eastAsia="Times New Roman" w:hAnsi="Mitra" w:cs="Mitra"/>
          <w:b/>
          <w:bCs/>
          <w:rtl/>
        </w:rPr>
        <w:t>»</w:t>
      </w:r>
      <w:r w:rsidR="006B3EB0" w:rsidRPr="00D91F9F">
        <w:rPr>
          <w:rFonts w:ascii="Mitra" w:eastAsia="Times New Roman" w:hAnsi="Mitra" w:cs="Mitra"/>
          <w:b/>
          <w:bCs/>
        </w:rPr>
        <w:t xml:space="preserve"> </w:t>
      </w:r>
      <w:r w:rsidR="006B3EB0" w:rsidRPr="00D91F9F">
        <w:rPr>
          <w:rFonts w:ascii="Mitra" w:eastAsia="Times New Roman" w:hAnsi="Mitra" w:cs="Mitra"/>
          <w:b/>
          <w:bCs/>
          <w:rtl/>
        </w:rPr>
        <w:t xml:space="preserve">در مورد مسائل روزمره </w:t>
      </w:r>
      <w:r w:rsidR="008B5547" w:rsidRPr="00D91F9F">
        <w:rPr>
          <w:rFonts w:ascii="Mitra" w:eastAsia="Times New Roman" w:hAnsi="Mitra" w:cs="Mitra"/>
          <w:b/>
          <w:bCs/>
          <w:rtl/>
        </w:rPr>
        <w:t xml:space="preserve">در زمان مربوطه </w:t>
      </w:r>
      <w:r w:rsidR="00F42E07" w:rsidRPr="00D91F9F">
        <w:rPr>
          <w:rFonts w:ascii="Mitra" w:eastAsia="Times New Roman" w:hAnsi="Mitra" w:cs="Mitra"/>
          <w:b/>
          <w:bCs/>
          <w:rtl/>
        </w:rPr>
        <w:t>،</w:t>
      </w:r>
      <w:r w:rsidR="006B3EB0" w:rsidRPr="00D91F9F">
        <w:rPr>
          <w:rFonts w:ascii="Mitra" w:eastAsia="Times New Roman" w:hAnsi="Mitra" w:cs="Mitra"/>
          <w:b/>
          <w:bCs/>
          <w:rtl/>
        </w:rPr>
        <w:t>ممکن است بر تصمیم</w:t>
      </w:r>
      <w:r w:rsidR="0062720A" w:rsidRPr="00D91F9F">
        <w:rPr>
          <w:rFonts w:ascii="Mitra" w:eastAsia="Times New Roman" w:hAnsi="Mitra" w:cs="Mitra"/>
          <w:b/>
          <w:bCs/>
          <w:rtl/>
        </w:rPr>
        <w:t>گیری</w:t>
      </w:r>
      <w:r w:rsidR="006B3EB0" w:rsidRPr="00D91F9F">
        <w:rPr>
          <w:rFonts w:ascii="Mitra" w:eastAsia="Times New Roman" w:hAnsi="Mitra" w:cs="Mitra"/>
          <w:b/>
          <w:bCs/>
          <w:rtl/>
        </w:rPr>
        <w:t xml:space="preserve"> هیئت منصفه تاثیر بگذارد</w:t>
      </w:r>
      <w:r w:rsidR="006B3EB0" w:rsidRPr="00D91F9F">
        <w:rPr>
          <w:rFonts w:ascii="Mitra" w:eastAsia="Times New Roman" w:hAnsi="Mitra" w:cs="Mitra"/>
          <w:b/>
          <w:bCs/>
        </w:rPr>
        <w:t>.</w:t>
      </w:r>
      <w:r w:rsidR="008D1FAC" w:rsidRPr="00D91F9F">
        <w:rPr>
          <w:rFonts w:ascii="Mitra" w:eastAsia="Times New Roman" w:hAnsi="Mitra" w:cs="Mitra"/>
          <w:b/>
          <w:bCs/>
          <w:rtl/>
        </w:rPr>
        <w:t>»</w:t>
      </w:r>
      <w:r w:rsidR="006B3EB0" w:rsidRPr="00E96A11">
        <w:rPr>
          <w:rFonts w:ascii="Mitra" w:eastAsia="Times New Roman" w:hAnsi="Mitra" w:cs="Mitra"/>
          <w:sz w:val="26"/>
          <w:szCs w:val="26"/>
        </w:rPr>
        <w:br/>
      </w:r>
    </w:p>
    <w:p w14:paraId="463AC016" w14:textId="36058F6E" w:rsidR="00CF780C" w:rsidRPr="00D6259B" w:rsidRDefault="00CF780C" w:rsidP="00D6259B">
      <w:pPr>
        <w:bidi/>
        <w:spacing w:line="276" w:lineRule="auto"/>
        <w:rPr>
          <w:rFonts w:ascii="Mitra" w:hAnsi="Mitra" w:cs="Mitra"/>
          <w:b/>
          <w:bCs/>
          <w:sz w:val="26"/>
          <w:szCs w:val="26"/>
        </w:rPr>
      </w:pPr>
      <w:r w:rsidRPr="00E96A11">
        <w:rPr>
          <w:rStyle w:val="Strong"/>
          <w:rFonts w:ascii="Mitra" w:hAnsi="Mitra" w:cs="Mitra"/>
          <w:sz w:val="26"/>
          <w:szCs w:val="26"/>
          <w:rtl/>
        </w:rPr>
        <w:lastRenderedPageBreak/>
        <w:t>بحث و نتیجه‌گیری</w:t>
      </w:r>
    </w:p>
    <w:p w14:paraId="6BCA2A0B" w14:textId="3C67BDCD" w:rsidR="00CF780C" w:rsidRPr="00E96A11" w:rsidRDefault="00CF780C" w:rsidP="00D54ECF">
      <w:pPr>
        <w:pStyle w:val="NormalWeb"/>
        <w:bidi/>
        <w:spacing w:line="276" w:lineRule="auto"/>
        <w:rPr>
          <w:rFonts w:ascii="Mitra" w:hAnsi="Mitra" w:cs="Mitra"/>
          <w:sz w:val="26"/>
          <w:szCs w:val="26"/>
        </w:rPr>
      </w:pPr>
      <w:r w:rsidRPr="00E96A11">
        <w:rPr>
          <w:rFonts w:ascii="Mitra" w:hAnsi="Mitra" w:cs="Mitra"/>
          <w:sz w:val="26"/>
          <w:szCs w:val="26"/>
          <w:rtl/>
        </w:rPr>
        <w:t xml:space="preserve">دفاع "مسئولیت کاهش‌یافته" در نظام حقوقی انگلستان، به‌عنوان یک ابزار حقوقی ویژه، به متهمان قتل عمد اجازه می‌دهد تا با اثبات وجود اختلال غیرعادی در عملکرد ذهنی، از محکومیت به قتل عمد رهایی یافته و به قتل غیرعمد محکوم شوند. این دفاع، که ابتدا در قانون قتل </w:t>
      </w:r>
      <w:r w:rsidRPr="00C30AB8">
        <w:rPr>
          <w:rFonts w:asciiTheme="majorBidi" w:hAnsiTheme="majorBidi" w:cstheme="majorBidi"/>
          <w:sz w:val="22"/>
          <w:szCs w:val="22"/>
          <w:rtl/>
        </w:rPr>
        <w:t>1957</w:t>
      </w:r>
      <w:r w:rsidRPr="00E96A11">
        <w:rPr>
          <w:rFonts w:ascii="Mitra" w:hAnsi="Mitra" w:cs="Mitra"/>
          <w:sz w:val="26"/>
          <w:szCs w:val="26"/>
          <w:rtl/>
        </w:rPr>
        <w:t xml:space="preserve"> معرفی شد، با اصلاحات قانون پزشکی قانونی و عدالت </w:t>
      </w:r>
      <w:r w:rsidRPr="00C30AB8">
        <w:rPr>
          <w:rFonts w:asciiTheme="majorBidi" w:hAnsiTheme="majorBidi" w:cstheme="majorBidi"/>
          <w:sz w:val="22"/>
          <w:szCs w:val="22"/>
          <w:rtl/>
        </w:rPr>
        <w:t>2009</w:t>
      </w:r>
      <w:r w:rsidRPr="00C30AB8">
        <w:rPr>
          <w:rFonts w:ascii="Mitra" w:hAnsi="Mitra" w:cs="Mitra"/>
          <w:sz w:val="22"/>
          <w:szCs w:val="22"/>
          <w:rtl/>
        </w:rPr>
        <w:t xml:space="preserve"> </w:t>
      </w:r>
      <w:r w:rsidRPr="00E96A11">
        <w:rPr>
          <w:rFonts w:ascii="Mitra" w:hAnsi="Mitra" w:cs="Mitra"/>
          <w:sz w:val="26"/>
          <w:szCs w:val="26"/>
          <w:rtl/>
        </w:rPr>
        <w:t>دچار تغییراتی بنیادین شد.</w:t>
      </w:r>
      <w:r w:rsidR="00FF5FC4" w:rsidRPr="00E96A11">
        <w:rPr>
          <w:rFonts w:ascii="Mitra" w:hAnsi="Mitra" w:cs="Mitra"/>
          <w:sz w:val="26"/>
          <w:szCs w:val="26"/>
          <w:rtl/>
        </w:rPr>
        <w:t xml:space="preserve"> </w:t>
      </w:r>
      <w:r w:rsidRPr="00E96A11">
        <w:rPr>
          <w:rFonts w:ascii="Mitra" w:hAnsi="Mitra" w:cs="Mitra"/>
          <w:sz w:val="26"/>
          <w:szCs w:val="26"/>
          <w:rtl/>
        </w:rPr>
        <w:t>تحلیل مفاد این قانون نشان می‌دهد که تغییرات اعمال‌شده، از جمله معرفی مفهوم "اختلال در عملکرد ذهنی" و "وضعیت پزشکی شناخته‌شده"، به شفاف‌سازی این دفاع کمک کرده است. همچنین، نیاز به اثبات "کاهش قابل‌توجه توانایی درک رفتار، اتخاذ تصمیم عقلانی و اعمال خودکنترلی" بر مسئولیت کیفری تأکید دارد. با این حال، چالش‌های عملی در تفسیر و اعمال این دفاع، به‌ویژه در مواردی مانند مستی خودخواسته یا وابستگی به الکل، همچنان وجود دارد.</w:t>
      </w:r>
      <w:r w:rsidR="00FF5FC4" w:rsidRPr="00E96A11">
        <w:rPr>
          <w:rFonts w:ascii="Mitra" w:hAnsi="Mitra" w:cs="Mitra"/>
          <w:sz w:val="26"/>
          <w:szCs w:val="26"/>
          <w:rtl/>
        </w:rPr>
        <w:t xml:space="preserve">                                                </w:t>
      </w:r>
      <w:r w:rsidR="00742A98">
        <w:rPr>
          <w:rFonts w:ascii="Mitra" w:hAnsi="Mitra" w:cs="Mitra" w:hint="cs"/>
          <w:sz w:val="26"/>
          <w:szCs w:val="26"/>
          <w:rtl/>
        </w:rPr>
        <w:t xml:space="preserve">                               </w:t>
      </w:r>
      <w:r w:rsidR="00FF5FC4" w:rsidRPr="00E96A11">
        <w:rPr>
          <w:rFonts w:ascii="Mitra" w:hAnsi="Mitra" w:cs="Mitra"/>
          <w:sz w:val="26"/>
          <w:szCs w:val="26"/>
          <w:rtl/>
        </w:rPr>
        <w:t xml:space="preserve">  </w:t>
      </w:r>
      <w:r w:rsidRPr="00E96A11">
        <w:rPr>
          <w:rFonts w:ascii="Mitra" w:hAnsi="Mitra" w:cs="Mitra"/>
          <w:sz w:val="26"/>
          <w:szCs w:val="26"/>
          <w:rtl/>
        </w:rPr>
        <w:t xml:space="preserve">بررسی پرونده‌های کلیدی نظیر </w:t>
      </w:r>
      <w:r w:rsidRPr="00C30AB8">
        <w:rPr>
          <w:rStyle w:val="Strong"/>
          <w:rFonts w:asciiTheme="majorBidi" w:hAnsiTheme="majorBidi" w:cstheme="majorBidi"/>
          <w:b w:val="0"/>
          <w:bCs w:val="0"/>
          <w:sz w:val="22"/>
          <w:szCs w:val="22"/>
        </w:rPr>
        <w:t>Byrne (1960)</w:t>
      </w:r>
      <w:r w:rsidRPr="00E96A11">
        <w:rPr>
          <w:rFonts w:ascii="Mitra" w:hAnsi="Mitra" w:cs="Mitra"/>
          <w:b/>
          <w:bCs/>
          <w:sz w:val="26"/>
          <w:szCs w:val="26"/>
        </w:rPr>
        <w:t xml:space="preserve">، </w:t>
      </w:r>
      <w:r w:rsidRPr="00C30AB8">
        <w:rPr>
          <w:rStyle w:val="Strong"/>
          <w:rFonts w:asciiTheme="majorBidi" w:hAnsiTheme="majorBidi" w:cstheme="majorBidi"/>
          <w:b w:val="0"/>
          <w:bCs w:val="0"/>
          <w:sz w:val="22"/>
          <w:szCs w:val="22"/>
        </w:rPr>
        <w:t>Dietschmann (2003)</w:t>
      </w:r>
      <w:r w:rsidRPr="00E96A11">
        <w:rPr>
          <w:rFonts w:ascii="Mitra" w:hAnsi="Mitra" w:cs="Mitra"/>
          <w:b/>
          <w:bCs/>
          <w:sz w:val="26"/>
          <w:szCs w:val="26"/>
          <w:rtl/>
        </w:rPr>
        <w:t>،</w:t>
      </w:r>
      <w:r w:rsidRPr="00E96A11">
        <w:rPr>
          <w:rFonts w:ascii="Mitra" w:hAnsi="Mitra" w:cs="Mitra"/>
          <w:sz w:val="26"/>
          <w:szCs w:val="26"/>
          <w:rtl/>
        </w:rPr>
        <w:t xml:space="preserve"> و </w:t>
      </w:r>
      <w:r w:rsidRPr="00C30AB8">
        <w:rPr>
          <w:rStyle w:val="Strong"/>
          <w:rFonts w:asciiTheme="majorBidi" w:hAnsiTheme="majorBidi" w:cstheme="majorBidi"/>
          <w:b w:val="0"/>
          <w:bCs w:val="0"/>
          <w:sz w:val="22"/>
          <w:szCs w:val="22"/>
        </w:rPr>
        <w:t>Wood (2008)</w:t>
      </w:r>
      <w:r w:rsidRPr="00E96A11">
        <w:rPr>
          <w:rFonts w:ascii="Mitra" w:hAnsi="Mitra" w:cs="Mitra"/>
          <w:sz w:val="26"/>
          <w:szCs w:val="26"/>
        </w:rPr>
        <w:t xml:space="preserve"> </w:t>
      </w:r>
      <w:r w:rsidRPr="00E96A11">
        <w:rPr>
          <w:rFonts w:ascii="Mitra" w:hAnsi="Mitra" w:cs="Mitra"/>
          <w:sz w:val="26"/>
          <w:szCs w:val="26"/>
          <w:rtl/>
        </w:rPr>
        <w:t>نشان می‌دهد که دادگاه‌ها در تعیین میزان تأثیر اختلالات روانی بر رفتار متهم و میزان کاهش مسئولیت ذهنی با چالش‌های متعددی مواجه هستند. علاوه بر این، شواهد پزشکی و روان‌پزشکی نقش تعیین‌کننده‌ای در پذیرش یا رد این دفاع دارند، اما نبود استانداردهای دقیق برای ارزیابی این شواهد، همچنان یک مشکل اساسی است.</w:t>
      </w:r>
      <w:r w:rsidR="00FF5FC4" w:rsidRPr="00E96A11">
        <w:rPr>
          <w:rFonts w:ascii="Mitra" w:hAnsi="Mitra" w:cs="Mitra"/>
          <w:sz w:val="26"/>
          <w:szCs w:val="26"/>
          <w:rtl/>
        </w:rPr>
        <w:t xml:space="preserve">                                                                                                  </w:t>
      </w:r>
      <w:r w:rsidRPr="00E96A11">
        <w:rPr>
          <w:rFonts w:ascii="Mitra" w:hAnsi="Mitra" w:cs="Mitra"/>
          <w:sz w:val="26"/>
          <w:szCs w:val="26"/>
          <w:rtl/>
        </w:rPr>
        <w:t xml:space="preserve">نتایج این تحقیق نشان می‌دهد که اصلاحات سال </w:t>
      </w:r>
      <w:r w:rsidRPr="00C30AB8">
        <w:rPr>
          <w:rFonts w:asciiTheme="majorBidi" w:hAnsiTheme="majorBidi" w:cstheme="majorBidi"/>
          <w:sz w:val="22"/>
          <w:szCs w:val="22"/>
          <w:rtl/>
        </w:rPr>
        <w:t>2009</w:t>
      </w:r>
      <w:r w:rsidRPr="00C30AB8">
        <w:rPr>
          <w:rFonts w:ascii="Mitra" w:hAnsi="Mitra" w:cs="Mitra"/>
          <w:sz w:val="22"/>
          <w:szCs w:val="22"/>
          <w:rtl/>
        </w:rPr>
        <w:t xml:space="preserve"> </w:t>
      </w:r>
      <w:r w:rsidRPr="00E96A11">
        <w:rPr>
          <w:rFonts w:ascii="Mitra" w:hAnsi="Mitra" w:cs="Mitra"/>
          <w:sz w:val="26"/>
          <w:szCs w:val="26"/>
          <w:rtl/>
        </w:rPr>
        <w:t xml:space="preserve">توانسته‌اند تا حد زیادی به شفاف‌سازی و بهبود معیارهای قانونی برای دفاع مسئولیت کاهش‌یافته </w:t>
      </w:r>
      <w:r w:rsidR="00BE341F" w:rsidRPr="00E96A11">
        <w:rPr>
          <w:rFonts w:ascii="Mitra" w:hAnsi="Mitra" w:cs="Mitra"/>
          <w:sz w:val="26"/>
          <w:szCs w:val="26"/>
          <w:rtl/>
        </w:rPr>
        <w:t xml:space="preserve">در حقوق انگلیس </w:t>
      </w:r>
      <w:r w:rsidRPr="00E96A11">
        <w:rPr>
          <w:rFonts w:ascii="Mitra" w:hAnsi="Mitra" w:cs="Mitra"/>
          <w:sz w:val="26"/>
          <w:szCs w:val="26"/>
          <w:rtl/>
        </w:rPr>
        <w:t xml:space="preserve">کمک کنند. با این حال، چالش‌های عملی، از جمله تفسیر </w:t>
      </w:r>
      <w:r w:rsidR="004023C9" w:rsidRPr="00E96A11">
        <w:rPr>
          <w:rFonts w:ascii="Mitra" w:hAnsi="Mitra" w:cs="Mitra"/>
          <w:sz w:val="26"/>
          <w:szCs w:val="26"/>
          <w:rtl/>
        </w:rPr>
        <w:t xml:space="preserve">عبارت </w:t>
      </w:r>
      <w:r w:rsidRPr="00E96A11">
        <w:rPr>
          <w:rFonts w:ascii="Mitra" w:hAnsi="Mitra" w:cs="Mitra"/>
          <w:sz w:val="26"/>
          <w:szCs w:val="26"/>
          <w:rtl/>
        </w:rPr>
        <w:t>میزان "کاهش قابل‌توجه" و ارزیابی ارتباط بین اختلال روانی و ارتکاب قتل، همچنان پابرجاست.</w:t>
      </w:r>
    </w:p>
    <w:p w14:paraId="45BBCD99" w14:textId="77777777" w:rsidR="00CF780C" w:rsidRPr="00E96A11" w:rsidRDefault="00CF780C" w:rsidP="00D54ECF">
      <w:pPr>
        <w:pStyle w:val="NormalWeb"/>
        <w:bidi/>
        <w:spacing w:line="276" w:lineRule="auto"/>
        <w:rPr>
          <w:rFonts w:ascii="Mitra" w:hAnsi="Mitra" w:cs="Mitra"/>
          <w:sz w:val="26"/>
          <w:szCs w:val="26"/>
        </w:rPr>
      </w:pPr>
      <w:r w:rsidRPr="00E96A11">
        <w:rPr>
          <w:rFonts w:ascii="Mitra" w:hAnsi="Mitra" w:cs="Mitra"/>
          <w:sz w:val="26"/>
          <w:szCs w:val="26"/>
          <w:rtl/>
        </w:rPr>
        <w:t>به منظور افزایش دقت و عدالت در استفاده از این دفاع، پیشنهاد می‌شود:</w:t>
      </w:r>
    </w:p>
    <w:p w14:paraId="50CB4C1C" w14:textId="77777777" w:rsidR="00CF780C" w:rsidRPr="00E96A11" w:rsidRDefault="00CF780C" w:rsidP="00D54ECF">
      <w:pPr>
        <w:numPr>
          <w:ilvl w:val="0"/>
          <w:numId w:val="2"/>
        </w:numPr>
        <w:bidi/>
        <w:spacing w:before="100" w:beforeAutospacing="1" w:after="100" w:afterAutospacing="1" w:line="276" w:lineRule="auto"/>
        <w:rPr>
          <w:rFonts w:ascii="Mitra" w:eastAsia="Times New Roman" w:hAnsi="Mitra" w:cs="Mitra"/>
          <w:sz w:val="26"/>
          <w:szCs w:val="26"/>
        </w:rPr>
      </w:pPr>
      <w:r w:rsidRPr="00E96A11">
        <w:rPr>
          <w:rFonts w:ascii="Mitra" w:eastAsia="Times New Roman" w:hAnsi="Mitra" w:cs="Mitra"/>
          <w:sz w:val="26"/>
          <w:szCs w:val="26"/>
          <w:rtl/>
        </w:rPr>
        <w:t>ایجاد استانداردهای دقیق‌تر برای ارزیابی شواهد پزشکی و روان‌پزشکی.</w:t>
      </w:r>
    </w:p>
    <w:p w14:paraId="2233ACBC" w14:textId="77777777" w:rsidR="00CF780C" w:rsidRPr="00E96A11" w:rsidRDefault="00CF780C" w:rsidP="00D54ECF">
      <w:pPr>
        <w:numPr>
          <w:ilvl w:val="0"/>
          <w:numId w:val="2"/>
        </w:numPr>
        <w:bidi/>
        <w:spacing w:before="100" w:beforeAutospacing="1" w:after="100" w:afterAutospacing="1" w:line="276" w:lineRule="auto"/>
        <w:rPr>
          <w:rFonts w:ascii="Mitra" w:eastAsia="Times New Roman" w:hAnsi="Mitra" w:cs="Mitra"/>
          <w:sz w:val="26"/>
          <w:szCs w:val="26"/>
        </w:rPr>
      </w:pPr>
      <w:r w:rsidRPr="00E96A11">
        <w:rPr>
          <w:rFonts w:ascii="Mitra" w:eastAsia="Times New Roman" w:hAnsi="Mitra" w:cs="Mitra"/>
          <w:sz w:val="26"/>
          <w:szCs w:val="26"/>
          <w:rtl/>
        </w:rPr>
        <w:t>آموزش قضات و هیئت منصفه در زمینه اختلالات روانی و تأثیر آن‌ها بر رفتار متهم.</w:t>
      </w:r>
    </w:p>
    <w:p w14:paraId="3376649E" w14:textId="77777777" w:rsidR="00CF780C" w:rsidRPr="00E96A11" w:rsidRDefault="00CF780C" w:rsidP="00D54ECF">
      <w:pPr>
        <w:numPr>
          <w:ilvl w:val="0"/>
          <w:numId w:val="2"/>
        </w:numPr>
        <w:bidi/>
        <w:spacing w:before="100" w:beforeAutospacing="1" w:after="100" w:afterAutospacing="1" w:line="276" w:lineRule="auto"/>
        <w:rPr>
          <w:rFonts w:ascii="Mitra" w:eastAsia="Times New Roman" w:hAnsi="Mitra" w:cs="Mitra"/>
          <w:sz w:val="26"/>
          <w:szCs w:val="26"/>
        </w:rPr>
      </w:pPr>
      <w:r w:rsidRPr="00E96A11">
        <w:rPr>
          <w:rFonts w:ascii="Mitra" w:eastAsia="Times New Roman" w:hAnsi="Mitra" w:cs="Mitra"/>
          <w:sz w:val="26"/>
          <w:szCs w:val="26"/>
          <w:rtl/>
        </w:rPr>
        <w:t>توسعه دستورالعمل‌های روشن برای تفکیک تأثیر مستی خودخواسته از اختلال روانی.</w:t>
      </w:r>
    </w:p>
    <w:p w14:paraId="06072424" w14:textId="4AD05EF6" w:rsidR="00631F53" w:rsidRPr="00E96A11" w:rsidRDefault="00CF780C" w:rsidP="00D54ECF">
      <w:pPr>
        <w:pStyle w:val="NormalWeb"/>
        <w:bidi/>
        <w:spacing w:line="276" w:lineRule="auto"/>
        <w:rPr>
          <w:rFonts w:ascii="Mitra" w:hAnsi="Mitra" w:cs="Mitra"/>
          <w:sz w:val="26"/>
          <w:szCs w:val="26"/>
          <w:rtl/>
        </w:rPr>
      </w:pPr>
      <w:r w:rsidRPr="00E96A11">
        <w:rPr>
          <w:rFonts w:ascii="Mitra" w:hAnsi="Mitra" w:cs="Mitra"/>
          <w:sz w:val="26"/>
          <w:szCs w:val="26"/>
          <w:rtl/>
        </w:rPr>
        <w:t xml:space="preserve">به طور کلی، دفاع مسئولیت کاهش‌یافته همچنان یکی از ابزارهای حیاتی برای تأمین عدالت کیفری است، اما نیاز به اصلاحات و به‌روزرسانی مستمر در رویه‌های قضایی و ارزیابی پزشکی </w:t>
      </w:r>
      <w:r w:rsidR="004023C9" w:rsidRPr="00E96A11">
        <w:rPr>
          <w:rFonts w:ascii="Mitra" w:hAnsi="Mitra" w:cs="Mitra"/>
          <w:sz w:val="26"/>
          <w:szCs w:val="26"/>
          <w:rtl/>
        </w:rPr>
        <w:t xml:space="preserve">در حقوق انگلیس </w:t>
      </w:r>
      <w:r w:rsidRPr="00E96A11">
        <w:rPr>
          <w:rFonts w:ascii="Mitra" w:hAnsi="Mitra" w:cs="Mitra"/>
          <w:sz w:val="26"/>
          <w:szCs w:val="26"/>
          <w:rtl/>
        </w:rPr>
        <w:t>دارد.</w:t>
      </w:r>
    </w:p>
    <w:p w14:paraId="68E4267F" w14:textId="77777777" w:rsidR="00653EA2" w:rsidRDefault="00653EA2" w:rsidP="00D54ECF">
      <w:pPr>
        <w:pStyle w:val="NormalWeb"/>
        <w:bidi/>
        <w:spacing w:line="276" w:lineRule="auto"/>
        <w:rPr>
          <w:rFonts w:ascii="Mitra" w:hAnsi="Mitra" w:cs="Mitra"/>
          <w:sz w:val="26"/>
          <w:szCs w:val="26"/>
        </w:rPr>
      </w:pPr>
    </w:p>
    <w:p w14:paraId="42F0FED6" w14:textId="11CC624F" w:rsidR="00313953" w:rsidRPr="00E96A11" w:rsidRDefault="00313953" w:rsidP="00653EA2">
      <w:pPr>
        <w:pStyle w:val="NormalWeb"/>
        <w:bidi/>
        <w:spacing w:line="276" w:lineRule="auto"/>
        <w:rPr>
          <w:rFonts w:ascii="Mitra" w:hAnsi="Mitra" w:cs="Mitra"/>
          <w:sz w:val="26"/>
          <w:szCs w:val="26"/>
          <w:rtl/>
        </w:rPr>
      </w:pPr>
      <w:r w:rsidRPr="00E96A11">
        <w:rPr>
          <w:rFonts w:ascii="Mitra" w:eastAsia="Calibri" w:hAnsi="Mitra" w:cs="Mitra"/>
          <w:b/>
          <w:bCs/>
          <w:sz w:val="26"/>
          <w:szCs w:val="26"/>
          <w:rtl/>
          <w:lang w:bidi="fa-IR"/>
        </w:rPr>
        <w:lastRenderedPageBreak/>
        <w:t>منابع</w:t>
      </w:r>
    </w:p>
    <w:p w14:paraId="326D2D9C" w14:textId="77777777" w:rsidR="00313953" w:rsidRPr="00313953" w:rsidRDefault="00313953" w:rsidP="00D54ECF">
      <w:pPr>
        <w:bidi/>
        <w:spacing w:line="276" w:lineRule="auto"/>
        <w:rPr>
          <w:rFonts w:ascii="Calibri" w:eastAsia="Calibri" w:hAnsi="Calibri" w:cs="B Nazanin"/>
          <w:rtl/>
          <w:lang w:bidi="fa-IR"/>
        </w:rPr>
      </w:pPr>
    </w:p>
    <w:p w14:paraId="217B99A8"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Ahluwalia [1992] 4 All ER 869</w:t>
      </w:r>
    </w:p>
    <w:p w14:paraId="1DC28FA9"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Antoine [2000] UKHL 20; [2001] 1 AC 340; [2000] 2 All ER 208</w:t>
      </w:r>
    </w:p>
    <w:p w14:paraId="4C0E00C3"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Bailey [1961] Crim LR 828</w:t>
      </w:r>
    </w:p>
    <w:p w14:paraId="504025C9"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Brennan [2014] EWCA Crim 2387</w:t>
      </w:r>
    </w:p>
    <w:p w14:paraId="47F66DE8"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Brown [2011] EWCA Crim 2796; [2012] Crim LR 223</w:t>
      </w:r>
    </w:p>
    <w:p w14:paraId="53E3279C"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Bunch [2013] EWCA Crim 2498</w:t>
      </w:r>
    </w:p>
    <w:p w14:paraId="4C736CB4"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Byrne [1960] 2 QB 396</w:t>
      </w:r>
    </w:p>
    <w:p w14:paraId="031E17DA"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Campbell [1997] 1 Cr App R 199; [1997] Crim LR 227</w:t>
      </w:r>
    </w:p>
    <w:p w14:paraId="3485AD3C"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-Campbell [1997] Crim LR 495</w:t>
      </w:r>
    </w:p>
    <w:p w14:paraId="0753A2A1"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Cox [1968] 1 WLR 308</w:t>
      </w:r>
    </w:p>
    <w:p w14:paraId="7DB594B8" w14:textId="4CDECFF7" w:rsidR="00350F4D" w:rsidRDefault="00350F4D"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t>-</w:t>
      </w:r>
      <w:r w:rsidRPr="00350F4D">
        <w:rPr>
          <w:rFonts w:asciiTheme="majorBidi" w:hAnsiTheme="majorBidi" w:cstheme="majorBidi"/>
          <w:sz w:val="20"/>
          <w:szCs w:val="20"/>
        </w:rPr>
        <w:t xml:space="preserve"> </w:t>
      </w:r>
      <w:r w:rsidRPr="00350F4D">
        <w:rPr>
          <w:rFonts w:ascii="Times New Roman" w:eastAsia="Calibri" w:hAnsi="Times New Roman" w:cs="Times New Roman"/>
          <w:lang w:bidi="fa-IR"/>
        </w:rPr>
        <w:t>Committee on Mentally Abnormal Offenders, Report Cm 6244 (1975). Publisher: London: H.M.S.O.</w:t>
      </w:r>
      <w:r>
        <w:rPr>
          <w:rFonts w:ascii="Times New Roman" w:eastAsia="Calibri" w:hAnsi="Times New Roman" w:cs="Times New Roman"/>
          <w:lang w:bidi="fa-IR"/>
        </w:rPr>
        <w:t xml:space="preserve"> </w:t>
      </w:r>
    </w:p>
    <w:p w14:paraId="45EE5018" w14:textId="58768F27" w:rsidR="005D12B8" w:rsidRDefault="005D12B8" w:rsidP="00D54ECF">
      <w:pPr>
        <w:spacing w:line="276" w:lineRule="auto"/>
        <w:rPr>
          <w:rFonts w:ascii="Times New Roman" w:eastAsia="Calibri" w:hAnsi="Times New Roman" w:cs="Times New Roman"/>
          <w:rtl/>
        </w:rPr>
      </w:pPr>
      <w:r>
        <w:rPr>
          <w:rFonts w:ascii="Times New Roman" w:eastAsia="Calibri" w:hAnsi="Times New Roman" w:cs="Times New Roman"/>
          <w:lang w:bidi="fa-IR"/>
        </w:rPr>
        <w:t>-</w:t>
      </w:r>
      <w:r w:rsidRPr="005D12B8">
        <w:rPr>
          <w:rFonts w:asciiTheme="majorBidi" w:hAnsiTheme="majorBidi" w:cstheme="majorBidi"/>
          <w:sz w:val="20"/>
          <w:szCs w:val="20"/>
        </w:rPr>
        <w:t xml:space="preserve"> </w:t>
      </w:r>
      <w:r w:rsidRPr="005D12B8">
        <w:rPr>
          <w:rFonts w:ascii="Times New Roman" w:eastAsia="Calibri" w:hAnsi="Times New Roman" w:cs="Times New Roman"/>
          <w:lang w:bidi="fa-IR"/>
        </w:rPr>
        <w:t>Criminal Law Revision Committee: Offences Against the Person, Fourteenth Report Cm 7844 (1980)</w:t>
      </w:r>
      <w:r w:rsidRPr="005D12B8">
        <w:rPr>
          <w:rFonts w:ascii="Times New Roman" w:eastAsia="Calibri" w:hAnsi="Times New Roman" w:cs="Times New Roman" w:hint="cs"/>
          <w:rtl/>
        </w:rPr>
        <w:t>.</w:t>
      </w:r>
      <w:r>
        <w:rPr>
          <w:rFonts w:ascii="Times New Roman" w:eastAsia="Calibri" w:hAnsi="Times New Roman" w:cs="Times New Roman"/>
        </w:rPr>
        <w:t xml:space="preserve"> </w:t>
      </w:r>
    </w:p>
    <w:p w14:paraId="5293A5F7" w14:textId="60C39C01" w:rsidR="007C10B9" w:rsidRPr="007C10B9" w:rsidRDefault="007C10B9" w:rsidP="00D54ECF">
      <w:pPr>
        <w:pStyle w:val="NormalWeb"/>
        <w:spacing w:line="276" w:lineRule="auto"/>
        <w:rPr>
          <w:rFonts w:cs="B Nazanin"/>
        </w:rPr>
      </w:pPr>
      <w:r>
        <w:rPr>
          <w:rFonts w:eastAsia="Calibri"/>
        </w:rPr>
        <w:t>-</w:t>
      </w:r>
      <w:r w:rsidRPr="007C10B9">
        <w:rPr>
          <w:rFonts w:cs="B Nazanin"/>
        </w:rPr>
        <w:t xml:space="preserve"> </w:t>
      </w:r>
      <w:r w:rsidRPr="007933EF">
        <w:rPr>
          <w:rFonts w:cs="B Nazanin"/>
        </w:rPr>
        <w:t>Diagnostic and Statistical Manual of Mental Disorders, 5th ed. DC:</w:t>
      </w:r>
      <w:r>
        <w:rPr>
          <w:rFonts w:cs="B Nazanin"/>
        </w:rPr>
        <w:t xml:space="preserve"> </w:t>
      </w:r>
      <w:r w:rsidRPr="007933EF">
        <w:rPr>
          <w:rFonts w:cs="B Nazanin"/>
        </w:rPr>
        <w:t>American Psychiatric Association; 2013.</w:t>
      </w:r>
    </w:p>
    <w:p w14:paraId="2E92BE13"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Dietschmann [2003] UKHL 10; [2003] 1 AC 1209</w:t>
      </w:r>
    </w:p>
    <w:p w14:paraId="4E92B299"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Din (Ahmed) [1962] 1 WLR 680; (1962) 46 Cr App R 269</w:t>
      </w:r>
    </w:p>
    <w:p w14:paraId="6CDA6D4C"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Dix (1982) 74 Crim LR 302</w:t>
      </w:r>
    </w:p>
    <w:p w14:paraId="129FF506"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Dowds [2012] EWCA Crim 281; [2012] 3 All ER 154</w:t>
      </w:r>
    </w:p>
    <w:p w14:paraId="1D8796C3"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Dunbar [1958] 1 QB 1</w:t>
      </w:r>
    </w:p>
    <w:p w14:paraId="17BBB509" w14:textId="45234211" w:rsidR="00DC4889" w:rsidRPr="00DC4889" w:rsidRDefault="00DC4889" w:rsidP="00D54ECF">
      <w:pPr>
        <w:pStyle w:val="NormalWeb"/>
        <w:spacing w:line="276" w:lineRule="auto"/>
        <w:rPr>
          <w:rFonts w:cs="B Nazanin"/>
        </w:rPr>
      </w:pPr>
      <w:r>
        <w:rPr>
          <w:rFonts w:eastAsia="Calibri"/>
          <w:lang w:bidi="fa-IR"/>
        </w:rPr>
        <w:t>-</w:t>
      </w:r>
      <w:r w:rsidRPr="00DC4889">
        <w:rPr>
          <w:rFonts w:cs="B Nazanin"/>
        </w:rPr>
        <w:t xml:space="preserve"> </w:t>
      </w:r>
      <w:r w:rsidRPr="004201F1">
        <w:rPr>
          <w:rFonts w:cs="B Nazanin"/>
        </w:rPr>
        <w:t>Eastman N, Adshead G, Fox S, Latham R, Whyte S. Legal tests relevant</w:t>
      </w:r>
      <w:r>
        <w:rPr>
          <w:rFonts w:cs="B Nazanin"/>
        </w:rPr>
        <w:t xml:space="preserve"> </w:t>
      </w:r>
      <w:r w:rsidRPr="004201F1">
        <w:rPr>
          <w:rFonts w:cs="B Nazanin"/>
        </w:rPr>
        <w:t>to psychiatry. In: Forensic Psychiatry (Oxford Specialist Handbooks in</w:t>
      </w:r>
      <w:r>
        <w:rPr>
          <w:rFonts w:cs="B Nazanin"/>
        </w:rPr>
        <w:t xml:space="preserve"> </w:t>
      </w:r>
      <w:r w:rsidRPr="004201F1">
        <w:rPr>
          <w:rFonts w:cs="B Nazanin"/>
        </w:rPr>
        <w:t>Psychiatry). 1st ed. Oxford University Press; 2012: 473-508.</w:t>
      </w:r>
    </w:p>
    <w:p w14:paraId="179E19E0" w14:textId="056AAC09" w:rsidR="004B33DD" w:rsidRPr="00313953" w:rsidRDefault="004B33DD"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lastRenderedPageBreak/>
        <w:t>-</w:t>
      </w:r>
      <w:r w:rsidRPr="004B33DD">
        <w:rPr>
          <w:rFonts w:asciiTheme="majorBidi" w:hAnsiTheme="majorBidi" w:cstheme="majorBidi"/>
          <w:sz w:val="20"/>
          <w:szCs w:val="20"/>
        </w:rPr>
        <w:t xml:space="preserve"> </w:t>
      </w:r>
      <w:r w:rsidRPr="004B33DD">
        <w:rPr>
          <w:rFonts w:ascii="Times New Roman" w:eastAsia="Calibri" w:hAnsi="Times New Roman" w:cs="Times New Roman"/>
          <w:lang w:bidi="fa-IR"/>
        </w:rPr>
        <w:t>Editorial, ‘Adjusting the Boundaries of Murder: Partial Defences and Complicity’ [2008] Crim LR 829, 829.</w:t>
      </w:r>
      <w:r>
        <w:rPr>
          <w:rFonts w:ascii="Times New Roman" w:eastAsia="Calibri" w:hAnsi="Times New Roman" w:cs="Times New Roman"/>
          <w:lang w:bidi="fa-IR"/>
        </w:rPr>
        <w:t xml:space="preserve"> </w:t>
      </w:r>
    </w:p>
    <w:p w14:paraId="75AF776D"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Egan [1992] 4 All ER 470</w:t>
      </w:r>
    </w:p>
    <w:p w14:paraId="67858077" w14:textId="77777777" w:rsidR="00313953" w:rsidRPr="00313953" w:rsidRDefault="00313953" w:rsidP="00D54ECF">
      <w:pPr>
        <w:spacing w:line="276" w:lineRule="auto"/>
        <w:rPr>
          <w:rFonts w:ascii="Times New Roman" w:eastAsia="Calibri" w:hAnsi="Times New Roman" w:cs="Times New Roman"/>
          <w:rtl/>
          <w:lang w:bidi="fa-IR"/>
        </w:rPr>
      </w:pPr>
      <w:r w:rsidRPr="00313953">
        <w:rPr>
          <w:rFonts w:ascii="Times New Roman" w:eastAsia="Calibri" w:hAnsi="Times New Roman" w:cs="Times New Roman"/>
          <w:lang w:bidi="fa-IR"/>
        </w:rPr>
        <w:t>- Eifinger [2001] EWCA Crim 1855</w:t>
      </w:r>
    </w:p>
    <w:p w14:paraId="079E366B"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Erskine [2009] EWCA Crim 1425; [2009] 2 Cr App R 29</w:t>
      </w:r>
    </w:p>
    <w:p w14:paraId="5B9A4A89" w14:textId="77777777" w:rsidR="00313953" w:rsidRDefault="00313953" w:rsidP="00D54ECF">
      <w:pPr>
        <w:spacing w:line="276" w:lineRule="auto"/>
        <w:rPr>
          <w:rFonts w:ascii="Times New Roman" w:eastAsia="Calibri" w:hAnsi="Times New Roman" w:cs="Times New Roman"/>
          <w:rtl/>
          <w:lang w:bidi="fa-IR"/>
        </w:rPr>
      </w:pPr>
      <w:r w:rsidRPr="00313953">
        <w:rPr>
          <w:rFonts w:ascii="Times New Roman" w:eastAsia="Calibri" w:hAnsi="Times New Roman" w:cs="Times New Roman"/>
          <w:lang w:bidi="fa-IR"/>
        </w:rPr>
        <w:t>- Fenton (1975) 61 Cr App R 261</w:t>
      </w:r>
    </w:p>
    <w:p w14:paraId="0EF05C64" w14:textId="5030D752" w:rsidR="0028254C" w:rsidRPr="00313953" w:rsidRDefault="0028254C"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t>-Finch, Emily &amp; Fafinski, Stefan, Criminal LAW,3</w:t>
      </w:r>
      <w:r w:rsidRPr="0028254C">
        <w:rPr>
          <w:rFonts w:ascii="Times New Roman" w:eastAsia="Calibri" w:hAnsi="Times New Roman" w:cs="Times New Roman"/>
          <w:vertAlign w:val="superscript"/>
          <w:lang w:bidi="fa-IR"/>
        </w:rPr>
        <w:t>rd</w:t>
      </w:r>
      <w:r>
        <w:rPr>
          <w:rFonts w:ascii="Times New Roman" w:eastAsia="Calibri" w:hAnsi="Times New Roman" w:cs="Times New Roman"/>
          <w:lang w:bidi="fa-IR"/>
        </w:rPr>
        <w:t xml:space="preserve"> edition,2010,</w:t>
      </w:r>
      <w:r w:rsidR="00DC4889">
        <w:rPr>
          <w:rFonts w:ascii="Times New Roman" w:eastAsia="Calibri" w:hAnsi="Times New Roman" w:cs="Times New Roman"/>
          <w:lang w:bidi="fa-IR"/>
        </w:rPr>
        <w:t xml:space="preserve"> </w:t>
      </w:r>
      <w:r>
        <w:rPr>
          <w:rFonts w:ascii="Times New Roman" w:eastAsia="Calibri" w:hAnsi="Times New Roman" w:cs="Times New Roman"/>
          <w:lang w:bidi="fa-IR"/>
        </w:rPr>
        <w:t>publisher:Longman</w:t>
      </w:r>
    </w:p>
    <w:p w14:paraId="492A554B"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Gittens [1984] 3 All ER 252</w:t>
      </w:r>
    </w:p>
    <w:p w14:paraId="7816EAD2"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Gomez (1964) 48 Cr App R 310</w:t>
      </w:r>
    </w:p>
    <w:p w14:paraId="223B6C8F"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Grant [1960] Crim LR 424</w:t>
      </w:r>
    </w:p>
    <w:p w14:paraId="5027956C" w14:textId="59EE6DEF" w:rsidR="007C4D3F" w:rsidRPr="00313953" w:rsidRDefault="007C4D3F"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t>-</w:t>
      </w:r>
      <w:r w:rsidRPr="007C4D3F">
        <w:rPr>
          <w:rFonts w:ascii="Palatino-Roman" w:hAnsi="Palatino-Roman"/>
          <w:color w:val="242021"/>
          <w:sz w:val="20"/>
          <w:szCs w:val="20"/>
        </w:rPr>
        <w:t xml:space="preserve"> </w:t>
      </w:r>
      <w:r w:rsidRPr="007C4D3F">
        <w:rPr>
          <w:rFonts w:ascii="Times New Roman" w:eastAsia="Calibri" w:hAnsi="Times New Roman" w:cs="Times New Roman"/>
          <w:lang w:bidi="fa-IR"/>
        </w:rPr>
        <w:t>G R Sullivan, ‘Intoxicants and</w:t>
      </w:r>
      <w:r>
        <w:rPr>
          <w:rFonts w:ascii="Times New Roman" w:eastAsia="Calibri" w:hAnsi="Times New Roman" w:cs="Times New Roman"/>
          <w:lang w:bidi="fa-IR"/>
        </w:rPr>
        <w:t xml:space="preserve"> </w:t>
      </w:r>
      <w:r w:rsidRPr="007C4D3F">
        <w:rPr>
          <w:rFonts w:ascii="Times New Roman" w:eastAsia="Calibri" w:hAnsi="Times New Roman" w:cs="Times New Roman"/>
          <w:lang w:bidi="fa-IR"/>
        </w:rPr>
        <w:t>diminished responsibility’ (1994) Crim LR 156</w:t>
      </w:r>
    </w:p>
    <w:p w14:paraId="5CC05D93" w14:textId="77777777" w:rsidR="00313953" w:rsidRPr="00313953" w:rsidRDefault="00313953" w:rsidP="00D54ECF">
      <w:pPr>
        <w:spacing w:line="276" w:lineRule="auto"/>
        <w:rPr>
          <w:rFonts w:ascii="Times New Roman" w:eastAsia="Calibri" w:hAnsi="Times New Roman" w:cs="Times New Roman"/>
          <w:rtl/>
          <w:lang w:bidi="fa-IR"/>
        </w:rPr>
      </w:pPr>
      <w:r w:rsidRPr="00313953">
        <w:rPr>
          <w:rFonts w:ascii="Times New Roman" w:eastAsia="Calibri" w:hAnsi="Times New Roman" w:cs="Times New Roman"/>
          <w:lang w:bidi="fa-IR"/>
        </w:rPr>
        <w:t>- Hendy [2006] EWCA Crim 819; [2006] 2 Cr App R 33</w:t>
      </w:r>
    </w:p>
    <w:p w14:paraId="5AD2B002" w14:textId="77777777" w:rsidR="00313953" w:rsidRDefault="00313953" w:rsidP="00D54ECF">
      <w:pPr>
        <w:spacing w:line="276" w:lineRule="auto"/>
        <w:rPr>
          <w:rFonts w:ascii="Times New Roman" w:eastAsia="Calibri" w:hAnsi="Times New Roman" w:cs="Times New Roman"/>
          <w:rtl/>
          <w:lang w:bidi="fa-IR"/>
        </w:rPr>
      </w:pPr>
      <w:r w:rsidRPr="00313953">
        <w:rPr>
          <w:rFonts w:ascii="Times New Roman" w:eastAsia="Calibri" w:hAnsi="Times New Roman" w:cs="Times New Roman"/>
          <w:lang w:bidi="fa-IR"/>
        </w:rPr>
        <w:t>- Hobson [1998] 1 Cr App R 31</w:t>
      </w:r>
    </w:p>
    <w:p w14:paraId="1F70C492" w14:textId="198F8D38" w:rsidR="009873DE" w:rsidRPr="00313953" w:rsidRDefault="009873DE" w:rsidP="00D54ECF">
      <w:pPr>
        <w:spacing w:line="276" w:lineRule="auto"/>
        <w:rPr>
          <w:rFonts w:ascii="Times New Roman" w:eastAsia="Calibri" w:hAnsi="Times New Roman" w:cs="Times New Roman"/>
          <w:lang w:bidi="fa-IR"/>
        </w:rPr>
      </w:pPr>
      <w:r>
        <w:rPr>
          <w:rFonts w:ascii="Times New Roman" w:eastAsia="Calibri" w:hAnsi="Times New Roman" w:cs="Times New Roman" w:hint="cs"/>
          <w:rtl/>
          <w:lang w:bidi="fa-IR"/>
        </w:rPr>
        <w:t>-</w:t>
      </w:r>
      <w:r w:rsidRPr="009873DE">
        <w:rPr>
          <w:rFonts w:ascii="Palatino-Italic" w:hAnsi="Palatino-Italic"/>
          <w:i/>
          <w:iCs/>
          <w:color w:val="242021"/>
          <w:sz w:val="20"/>
          <w:szCs w:val="20"/>
        </w:rPr>
        <w:t xml:space="preserve"> </w:t>
      </w:r>
      <w:r w:rsidRPr="009873DE">
        <w:rPr>
          <w:rFonts w:ascii="Times New Roman" w:eastAsia="Calibri" w:hAnsi="Times New Roman" w:cs="Times New Roman"/>
          <w:lang w:bidi="fa-IR"/>
        </w:rPr>
        <w:t>Inseal [1992] Crim LR 35</w:t>
      </w:r>
    </w:p>
    <w:p w14:paraId="5FB7343C" w14:textId="7B4F85F2"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w:t>
      </w:r>
      <w:r w:rsidRPr="00313953">
        <w:rPr>
          <w:rFonts w:ascii="Times New Roman" w:eastAsia="Calibri" w:hAnsi="Times New Roman" w:cs="Times New Roman"/>
          <w:i/>
          <w:iCs/>
          <w:lang w:bidi="fa-IR"/>
        </w:rPr>
        <w:t xml:space="preserve"> Jama </w:t>
      </w:r>
      <w:r w:rsidRPr="00313953">
        <w:rPr>
          <w:rFonts w:ascii="Times New Roman" w:eastAsia="Calibri" w:hAnsi="Times New Roman" w:cs="Times New Roman"/>
          <w:lang w:bidi="fa-IR"/>
        </w:rPr>
        <w:t>[2004] EWCA Crim 960</w:t>
      </w:r>
      <w:r w:rsidR="00714A6D">
        <w:rPr>
          <w:rFonts w:ascii="Times New Roman" w:eastAsia="Calibri" w:hAnsi="Times New Roman" w:cs="Times New Roman"/>
          <w:lang w:bidi="fa-IR"/>
        </w:rPr>
        <w:t xml:space="preserve"> </w:t>
      </w:r>
    </w:p>
    <w:p w14:paraId="3F084B21" w14:textId="129EB4BE" w:rsidR="00DF428D" w:rsidRPr="00313953" w:rsidRDefault="00DF428D"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t>-</w:t>
      </w:r>
      <w:r w:rsidRPr="00DF428D">
        <w:rPr>
          <w:rFonts w:ascii="Palatino-Roman" w:hAnsi="Palatino-Roman"/>
          <w:color w:val="242021"/>
          <w:sz w:val="20"/>
          <w:szCs w:val="20"/>
        </w:rPr>
        <w:t xml:space="preserve"> </w:t>
      </w:r>
      <w:r w:rsidRPr="00DF428D">
        <w:rPr>
          <w:rFonts w:ascii="Times New Roman" w:eastAsia="Calibri" w:hAnsi="Times New Roman" w:cs="Times New Roman"/>
          <w:lang w:bidi="fa-IR"/>
        </w:rPr>
        <w:t>J Goodliffe ‘</w:t>
      </w:r>
      <w:r w:rsidRPr="00333C7E">
        <w:rPr>
          <w:rFonts w:ascii="Times New Roman" w:eastAsia="Calibri" w:hAnsi="Times New Roman" w:cs="Times New Roman"/>
          <w:lang w:bidi="fa-IR"/>
        </w:rPr>
        <w:t>Tandy and the concept of alcoholism as a disease</w:t>
      </w:r>
      <w:r w:rsidRPr="00DF428D">
        <w:rPr>
          <w:rFonts w:ascii="Times New Roman" w:eastAsia="Calibri" w:hAnsi="Times New Roman" w:cs="Times New Roman"/>
          <w:lang w:bidi="fa-IR"/>
        </w:rPr>
        <w:t>’ (1990) 53</w:t>
      </w:r>
      <w:r>
        <w:rPr>
          <w:rFonts w:ascii="Times New Roman" w:eastAsia="Calibri" w:hAnsi="Times New Roman" w:cs="Times New Roman"/>
          <w:lang w:bidi="fa-IR"/>
        </w:rPr>
        <w:t xml:space="preserve"> </w:t>
      </w:r>
      <w:r w:rsidRPr="00DF428D">
        <w:rPr>
          <w:rFonts w:ascii="Times New Roman" w:eastAsia="Calibri" w:hAnsi="Times New Roman" w:cs="Times New Roman"/>
          <w:lang w:bidi="fa-IR"/>
        </w:rPr>
        <w:t>MLR 809</w:t>
      </w:r>
    </w:p>
    <w:p w14:paraId="125BD723"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Khan [2009] EWCA Crim 1569</w:t>
      </w:r>
    </w:p>
    <w:p w14:paraId="575024E3" w14:textId="1A5915E5" w:rsidR="00EE66CB" w:rsidRPr="00313953" w:rsidRDefault="00EE66CB"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t xml:space="preserve">-Kennefick, Louise, Introducing a New Diminished Responsibility Defence for England and Wales, </w:t>
      </w:r>
      <w:r w:rsidR="00BF34D5">
        <w:rPr>
          <w:rFonts w:ascii="Times New Roman" w:eastAsia="Calibri" w:hAnsi="Times New Roman" w:cs="Times New Roman"/>
          <w:lang w:bidi="fa-IR"/>
        </w:rPr>
        <w:t>The Modern Law Review,vol.74,NO.5(September2011),pp.750-766.</w:t>
      </w:r>
    </w:p>
    <w:p w14:paraId="68591E6C"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Lloyd [1967] 1 QB 175</w:t>
      </w:r>
    </w:p>
    <w:p w14:paraId="3DF104BA"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Matheson [1958] 2 All ER 87</w:t>
      </w:r>
    </w:p>
    <w:p w14:paraId="53C8470D" w14:textId="517C6AE8" w:rsidR="00FA50A9" w:rsidRDefault="00FA50A9" w:rsidP="00D54ECF">
      <w:pPr>
        <w:pStyle w:val="NormalWeb"/>
        <w:spacing w:line="276" w:lineRule="auto"/>
        <w:rPr>
          <w:rFonts w:cs="B Nazanin"/>
          <w:rtl/>
        </w:rPr>
      </w:pPr>
      <w:r>
        <w:rPr>
          <w:rFonts w:eastAsia="Calibri"/>
          <w:lang w:bidi="fa-IR"/>
        </w:rPr>
        <w:t>-</w:t>
      </w:r>
      <w:r w:rsidRPr="00FA50A9">
        <w:rPr>
          <w:rFonts w:cs="B Nazanin"/>
        </w:rPr>
        <w:t xml:space="preserve"> </w:t>
      </w:r>
      <w:r w:rsidRPr="00CF4F8B">
        <w:rPr>
          <w:rFonts w:cs="B Nazanin"/>
        </w:rPr>
        <w:t>Mackay R. Mental Disability at the Time of the Offence. In: Gostin</w:t>
      </w:r>
      <w:r>
        <w:rPr>
          <w:rFonts w:cs="B Nazanin"/>
        </w:rPr>
        <w:t xml:space="preserve"> </w:t>
      </w:r>
      <w:r w:rsidRPr="00CF4F8B">
        <w:rPr>
          <w:rFonts w:cs="B Nazanin"/>
        </w:rPr>
        <w:t>L, McHale J, Fennell P, Hugh W, Mackay RD, Bartlet, P. Principles</w:t>
      </w:r>
      <w:r>
        <w:rPr>
          <w:rFonts w:cs="B Nazanin"/>
        </w:rPr>
        <w:t xml:space="preserve"> </w:t>
      </w:r>
      <w:r w:rsidRPr="00CF4F8B">
        <w:rPr>
          <w:rFonts w:cs="B Nazanin"/>
        </w:rPr>
        <w:t>of Mental Health Law and Policy. 1st ed. Oxford: Oxford University</w:t>
      </w:r>
      <w:r>
        <w:rPr>
          <w:rFonts w:cs="B Nazanin"/>
        </w:rPr>
        <w:t xml:space="preserve"> </w:t>
      </w:r>
      <w:r w:rsidRPr="00CF4F8B">
        <w:rPr>
          <w:rFonts w:cs="B Nazanin"/>
        </w:rPr>
        <w:t>Press; 2010:721-56.</w:t>
      </w:r>
    </w:p>
    <w:p w14:paraId="23E426EC" w14:textId="4E5E719B" w:rsidR="00145425" w:rsidRPr="00FA50A9" w:rsidRDefault="00145425" w:rsidP="00D54ECF">
      <w:pPr>
        <w:pStyle w:val="NormalWeb"/>
        <w:spacing w:line="276" w:lineRule="auto"/>
        <w:rPr>
          <w:rFonts w:cs="B Nazanin"/>
        </w:rPr>
      </w:pPr>
      <w:r>
        <w:rPr>
          <w:rFonts w:cs="B Nazanin"/>
        </w:rPr>
        <w:t>-</w:t>
      </w:r>
      <w:r w:rsidRPr="00145425">
        <w:rPr>
          <w:rFonts w:cs="B Nazanin"/>
        </w:rPr>
        <w:t xml:space="preserve"> </w:t>
      </w:r>
      <w:r w:rsidRPr="00A033AB">
        <w:rPr>
          <w:rFonts w:cs="B Nazanin"/>
        </w:rPr>
        <w:t>Mitchell B (1997) Diminished responsibility manslaughter. Journal of Forensic Psychiatry 8: 111–7.</w:t>
      </w:r>
    </w:p>
    <w:p w14:paraId="624F3832"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xml:space="preserve">- Moyle [2008] EWCA Crim 3059 </w:t>
      </w:r>
    </w:p>
    <w:p w14:paraId="0F2136D4" w14:textId="169DF2C2" w:rsidR="0053496C" w:rsidRDefault="0053496C" w:rsidP="00D54ECF">
      <w:pPr>
        <w:spacing w:line="276" w:lineRule="auto"/>
        <w:rPr>
          <w:rFonts w:ascii="Times New Roman" w:eastAsia="Calibri" w:hAnsi="Times New Roman" w:cs="Times New Roman"/>
          <w:rtl/>
          <w:lang w:bidi="fa-IR"/>
        </w:rPr>
      </w:pPr>
      <w:r w:rsidRPr="0053496C">
        <w:rPr>
          <w:rFonts w:ascii="Times New Roman" w:eastAsia="Calibri" w:hAnsi="Times New Roman" w:cs="Times New Roman"/>
          <w:lang w:bidi="fa-IR"/>
        </w:rPr>
        <w:t>- Paper, Murder, Manslaughter and Infanticide (July 2008)</w:t>
      </w:r>
    </w:p>
    <w:p w14:paraId="761D33EC" w14:textId="1CB34AE2" w:rsidR="00432B2A" w:rsidRDefault="00432B2A" w:rsidP="00D54ECF">
      <w:pPr>
        <w:pStyle w:val="NormalWeb"/>
        <w:bidi/>
        <w:spacing w:line="276" w:lineRule="auto"/>
        <w:jc w:val="right"/>
        <w:rPr>
          <w:rFonts w:cs="B Nazanin"/>
        </w:rPr>
      </w:pPr>
      <w:r>
        <w:rPr>
          <w:rFonts w:eastAsia="Calibri"/>
          <w:lang w:bidi="fa-IR"/>
        </w:rPr>
        <w:lastRenderedPageBreak/>
        <w:t>-</w:t>
      </w:r>
      <w:r w:rsidRPr="00432B2A">
        <w:rPr>
          <w:rFonts w:cs="B Nazanin"/>
        </w:rPr>
        <w:t xml:space="preserve"> </w:t>
      </w:r>
      <w:r w:rsidRPr="00DA0580">
        <w:rPr>
          <w:rFonts w:cs="B Nazanin"/>
        </w:rPr>
        <w:t>P. R. Glazebrook,</w:t>
      </w:r>
      <w:r>
        <w:rPr>
          <w:rFonts w:cs="B Nazanin"/>
        </w:rPr>
        <w:t xml:space="preserve"> </w:t>
      </w:r>
      <w:r w:rsidRPr="00DA0580">
        <w:rPr>
          <w:rFonts w:cs="B Nazanin"/>
        </w:rPr>
        <w:t>‘Dealing with Mentally Disordered O</w:t>
      </w:r>
      <w:r>
        <w:rPr>
          <w:rFonts w:cs="B Nazanin"/>
        </w:rPr>
        <w:t>ff</w:t>
      </w:r>
      <w:r w:rsidRPr="00DA0580">
        <w:rPr>
          <w:rFonts w:cs="B Nazanin"/>
        </w:rPr>
        <w:t>enders’ (1976) 35 Cambridge</w:t>
      </w:r>
      <w:r>
        <w:rPr>
          <w:rFonts w:cs="B Nazanin"/>
        </w:rPr>
        <w:t xml:space="preserve"> </w:t>
      </w:r>
      <w:r w:rsidRPr="00DA0580">
        <w:rPr>
          <w:rFonts w:cs="B Nazanin"/>
        </w:rPr>
        <w:t>Law</w:t>
      </w:r>
      <w:r>
        <w:rPr>
          <w:rFonts w:cs="B Nazanin"/>
        </w:rPr>
        <w:t xml:space="preserve"> </w:t>
      </w:r>
      <w:r w:rsidRPr="00DA0580">
        <w:rPr>
          <w:rFonts w:cs="B Nazanin"/>
        </w:rPr>
        <w:t>Journal</w:t>
      </w:r>
      <w:r>
        <w:rPr>
          <w:rFonts w:cs="B Nazanin"/>
        </w:rPr>
        <w:t>, p</w:t>
      </w:r>
      <w:r w:rsidRPr="00DA0580">
        <w:rPr>
          <w:rFonts w:cs="B Nazanin"/>
        </w:rPr>
        <w:t>9</w:t>
      </w:r>
      <w:r>
        <w:rPr>
          <w:rFonts w:cs="B Nazanin"/>
        </w:rPr>
        <w:t>-</w:t>
      </w:r>
      <w:r w:rsidRPr="00DA0580">
        <w:rPr>
          <w:rFonts w:cs="B Nazanin"/>
        </w:rPr>
        <w:t>1</w:t>
      </w:r>
      <w:r>
        <w:rPr>
          <w:rFonts w:cs="B Nazanin"/>
        </w:rPr>
        <w:t>5.</w:t>
      </w:r>
      <w:r w:rsidR="006C408A">
        <w:rPr>
          <w:rFonts w:cs="B Nazanin"/>
        </w:rPr>
        <w:t xml:space="preserve"> </w:t>
      </w:r>
    </w:p>
    <w:p w14:paraId="1B6BD6AC" w14:textId="1A51F749" w:rsidR="00F25C73" w:rsidRDefault="00F25C73" w:rsidP="00D54ECF">
      <w:pPr>
        <w:pStyle w:val="NormalWeb"/>
        <w:bidi/>
        <w:spacing w:line="276" w:lineRule="auto"/>
        <w:jc w:val="right"/>
        <w:rPr>
          <w:rFonts w:cs="B Nazanin"/>
        </w:rPr>
      </w:pPr>
      <w:r>
        <w:rPr>
          <w:rFonts w:cs="B Nazanin"/>
        </w:rPr>
        <w:t>-</w:t>
      </w:r>
      <w:r w:rsidRPr="00F25C73">
        <w:rPr>
          <w:rFonts w:asciiTheme="majorBidi" w:hAnsiTheme="majorBidi" w:cstheme="majorBidi"/>
        </w:rPr>
        <w:t xml:space="preserve"> </w:t>
      </w:r>
      <w:r w:rsidRPr="00F25C73">
        <w:rPr>
          <w:rFonts w:cs="B Nazanin"/>
        </w:rPr>
        <w:t>R. D. Mackay, ‘Diminished Responsibility and Mentally Disordered Killers’ in A. Ashworth and B. Mitchell (eds), Rethinking English Homicide Law (Oxford: OUP, 2000), p55-83.</w:t>
      </w:r>
    </w:p>
    <w:p w14:paraId="1BC2AA56" w14:textId="782BF2D2" w:rsidR="001E69DF" w:rsidRPr="00432B2A" w:rsidRDefault="001E69DF" w:rsidP="00D54ECF">
      <w:pPr>
        <w:pStyle w:val="NormalWeb"/>
        <w:bidi/>
        <w:spacing w:line="276" w:lineRule="auto"/>
        <w:jc w:val="right"/>
        <w:rPr>
          <w:rFonts w:cs="B Nazanin"/>
        </w:rPr>
      </w:pPr>
      <w:r>
        <w:rPr>
          <w:rFonts w:cs="B Nazanin"/>
        </w:rPr>
        <w:t>-</w:t>
      </w:r>
      <w:r w:rsidRPr="001E69DF">
        <w:rPr>
          <w:rFonts w:asciiTheme="majorBidi" w:hAnsiTheme="majorBidi" w:cstheme="majorBidi"/>
        </w:rPr>
        <w:t xml:space="preserve"> </w:t>
      </w:r>
      <w:r w:rsidRPr="001E69DF">
        <w:rPr>
          <w:rFonts w:cs="B Nazanin"/>
        </w:rPr>
        <w:t>R. D. Mackay, ‘The Coroners and Justice Act 2009 - Partial Defences to Murder (2) The New</w:t>
      </w:r>
      <w:r w:rsidRPr="001E69DF">
        <w:rPr>
          <w:rFonts w:cs="B Nazanin"/>
        </w:rPr>
        <w:br/>
        <w:t>Diminished Responsibility Plea’ [2010] Crim L R 290.</w:t>
      </w:r>
    </w:p>
    <w:p w14:paraId="142BD432"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Reynolds [1988] Crim LR 679</w:t>
      </w:r>
    </w:p>
    <w:p w14:paraId="1B71DD1F" w14:textId="6B07D198" w:rsidR="00013B57" w:rsidRPr="00313953" w:rsidRDefault="00013B57" w:rsidP="00D54ECF">
      <w:pPr>
        <w:spacing w:line="276" w:lineRule="auto"/>
        <w:rPr>
          <w:rFonts w:ascii="Times New Roman" w:eastAsia="Calibri" w:hAnsi="Times New Roman" w:cs="Times New Roman"/>
          <w:lang w:bidi="fa-IR"/>
        </w:rPr>
      </w:pPr>
      <w:r w:rsidRPr="00013B57">
        <w:rPr>
          <w:rFonts w:ascii="Times New Roman" w:eastAsia="Calibri" w:hAnsi="Times New Roman" w:cs="Times New Roman"/>
          <w:lang w:bidi="fa-IR"/>
        </w:rPr>
        <w:t>-</w:t>
      </w:r>
      <w:r w:rsidRPr="00013B57">
        <w:rPr>
          <w:rFonts w:ascii="Palatino-Roman" w:hAnsi="Palatino-Roman"/>
          <w:color w:val="242021"/>
          <w:sz w:val="20"/>
          <w:szCs w:val="20"/>
        </w:rPr>
        <w:t xml:space="preserve"> </w:t>
      </w:r>
      <w:r w:rsidRPr="00013B57">
        <w:rPr>
          <w:rFonts w:ascii="Times New Roman" w:eastAsia="Calibri" w:hAnsi="Times New Roman" w:cs="Times New Roman"/>
          <w:lang w:bidi="fa-IR"/>
        </w:rPr>
        <w:t>report,</w:t>
      </w:r>
      <w:r w:rsidR="00CC2D15">
        <w:rPr>
          <w:rFonts w:ascii="Times New Roman" w:eastAsia="Calibri" w:hAnsi="Times New Roman" w:cs="Times New Roman"/>
          <w:lang w:bidi="fa-IR"/>
        </w:rPr>
        <w:t xml:space="preserve"> </w:t>
      </w:r>
      <w:r w:rsidRPr="00013B57">
        <w:rPr>
          <w:rFonts w:ascii="Times New Roman" w:eastAsia="Calibri" w:hAnsi="Times New Roman" w:cs="Times New Roman"/>
          <w:lang w:bidi="fa-IR"/>
        </w:rPr>
        <w:t xml:space="preserve">Murder, Manslaughter and Infanticide, published </w:t>
      </w:r>
      <w:r w:rsidR="00CC2D15">
        <w:rPr>
          <w:rFonts w:ascii="Times New Roman" w:eastAsia="Calibri" w:hAnsi="Times New Roman" w:cs="Times New Roman"/>
          <w:lang w:bidi="fa-IR"/>
        </w:rPr>
        <w:t xml:space="preserve">by </w:t>
      </w:r>
      <w:r w:rsidR="00CC2D15" w:rsidRPr="00CC2D15">
        <w:rPr>
          <w:rFonts w:ascii="Times New Roman" w:eastAsia="Calibri" w:hAnsi="Times New Roman" w:cs="Times New Roman"/>
          <w:lang w:bidi="fa-IR"/>
        </w:rPr>
        <w:t>Law</w:t>
      </w:r>
      <w:r w:rsidR="00CC2D15">
        <w:rPr>
          <w:rFonts w:ascii="Times New Roman" w:eastAsia="Calibri" w:hAnsi="Times New Roman" w:cs="Times New Roman"/>
          <w:lang w:bidi="fa-IR"/>
        </w:rPr>
        <w:t xml:space="preserve"> </w:t>
      </w:r>
      <w:r w:rsidR="00CC2D15" w:rsidRPr="00CC2D15">
        <w:rPr>
          <w:rFonts w:ascii="Times New Roman" w:eastAsia="Calibri" w:hAnsi="Times New Roman" w:cs="Times New Roman"/>
          <w:lang w:bidi="fa-IR"/>
        </w:rPr>
        <w:t xml:space="preserve">Commission </w:t>
      </w:r>
      <w:r w:rsidRPr="00013B57">
        <w:rPr>
          <w:rFonts w:ascii="Times New Roman" w:eastAsia="Calibri" w:hAnsi="Times New Roman" w:cs="Times New Roman"/>
          <w:lang w:bidi="fa-IR"/>
        </w:rPr>
        <w:t>in November 2006</w:t>
      </w:r>
    </w:p>
    <w:p w14:paraId="70784991"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Robson [2006] EWCA Crim 2749</w:t>
      </w:r>
    </w:p>
    <w:p w14:paraId="7FA36E8E" w14:textId="2F748D8A" w:rsidR="00F31C3B" w:rsidRPr="00313953" w:rsidRDefault="00F31C3B" w:rsidP="00D54ECF">
      <w:pPr>
        <w:spacing w:line="276" w:lineRule="auto"/>
        <w:rPr>
          <w:rFonts w:ascii="Times New Roman" w:eastAsia="Calibri" w:hAnsi="Times New Roman" w:cs="Times New Roman"/>
          <w:lang w:bidi="fa-IR"/>
        </w:rPr>
      </w:pPr>
      <w:r>
        <w:rPr>
          <w:rFonts w:ascii="Times New Roman" w:eastAsia="Calibri" w:hAnsi="Times New Roman" w:cs="Times New Roman"/>
          <w:lang w:bidi="fa-IR"/>
        </w:rPr>
        <w:t>-</w:t>
      </w:r>
      <w:r w:rsidRPr="00F31C3B">
        <w:rPr>
          <w:rFonts w:ascii="Palatino-Roman" w:hAnsi="Palatino-Roman"/>
          <w:color w:val="242021"/>
          <w:sz w:val="20"/>
          <w:szCs w:val="20"/>
        </w:rPr>
        <w:t xml:space="preserve"> </w:t>
      </w:r>
      <w:r w:rsidRPr="00F31C3B">
        <w:rPr>
          <w:rFonts w:ascii="Times New Roman" w:eastAsia="Calibri" w:hAnsi="Times New Roman" w:cs="Times New Roman"/>
          <w:lang w:bidi="fa-IR"/>
        </w:rPr>
        <w:t>S Dell, ‘Diminished responsibility reconsidered’ (1982) Crim LR</w:t>
      </w:r>
      <w:r>
        <w:rPr>
          <w:rFonts w:ascii="Times New Roman" w:eastAsia="Calibri" w:hAnsi="Times New Roman" w:cs="Times New Roman"/>
          <w:lang w:bidi="fa-IR"/>
        </w:rPr>
        <w:t xml:space="preserve"> </w:t>
      </w:r>
      <w:r w:rsidRPr="00F31C3B">
        <w:rPr>
          <w:rFonts w:ascii="Times New Roman" w:eastAsia="Calibri" w:hAnsi="Times New Roman" w:cs="Times New Roman"/>
          <w:lang w:bidi="fa-IR"/>
        </w:rPr>
        <w:t>809</w:t>
      </w:r>
    </w:p>
    <w:p w14:paraId="51AB43D9"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Seers (1984) 79 Cr App R 261</w:t>
      </w:r>
    </w:p>
    <w:p w14:paraId="3256C58F"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Stewart [2009] EWCA Crim 593</w:t>
      </w:r>
    </w:p>
    <w:p w14:paraId="45E5BDBD"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Swan [2006] EWCA Crim 3378</w:t>
      </w:r>
    </w:p>
    <w:p w14:paraId="19ACDDBE"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Tandy [1989] 1 All ER 267; [1989] 1 WLR 350</w:t>
      </w:r>
    </w:p>
    <w:p w14:paraId="3B02390C" w14:textId="1E7F03B6" w:rsidR="00B91BAE" w:rsidRPr="00B91BAE" w:rsidRDefault="00B91BAE" w:rsidP="00D54ECF">
      <w:pPr>
        <w:pStyle w:val="NormalWeb"/>
        <w:spacing w:line="276" w:lineRule="auto"/>
        <w:rPr>
          <w:rFonts w:cs="B Nazanin"/>
        </w:rPr>
      </w:pPr>
      <w:r>
        <w:rPr>
          <w:rFonts w:eastAsia="Calibri"/>
          <w:lang w:bidi="fa-IR"/>
        </w:rPr>
        <w:t>-</w:t>
      </w:r>
      <w:r w:rsidRPr="00B91BAE">
        <w:rPr>
          <w:rFonts w:cs="B Nazanin"/>
        </w:rPr>
        <w:t xml:space="preserve"> </w:t>
      </w:r>
      <w:r w:rsidRPr="00836AF7">
        <w:rPr>
          <w:rFonts w:cs="B Nazanin"/>
        </w:rPr>
        <w:t>The ICD-10 Classification of Mental and</w:t>
      </w:r>
      <w:r>
        <w:rPr>
          <w:rFonts w:cs="B Nazanin"/>
        </w:rPr>
        <w:t xml:space="preserve"> </w:t>
      </w:r>
      <w:r w:rsidRPr="00836AF7">
        <w:rPr>
          <w:rFonts w:cs="B Nazanin"/>
        </w:rPr>
        <w:t>Behavioural Disorders:</w:t>
      </w:r>
      <w:r>
        <w:rPr>
          <w:rFonts w:cs="B Nazanin"/>
        </w:rPr>
        <w:t xml:space="preserve"> </w:t>
      </w:r>
      <w:r w:rsidRPr="00836AF7">
        <w:rPr>
          <w:rFonts w:cs="B Nazanin"/>
        </w:rPr>
        <w:t>Clinical Descriptions and Diagnostic Guidelines. Geneva: World</w:t>
      </w:r>
      <w:r>
        <w:rPr>
          <w:rFonts w:cs="B Nazanin"/>
        </w:rPr>
        <w:t xml:space="preserve"> </w:t>
      </w:r>
      <w:r w:rsidRPr="00836AF7">
        <w:rPr>
          <w:rFonts w:cs="B Nazanin"/>
        </w:rPr>
        <w:t>Health Organization; 1992.</w:t>
      </w:r>
    </w:p>
    <w:p w14:paraId="17C392F3"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Vinagre (1979) 69 Cr App R 104</w:t>
      </w:r>
    </w:p>
    <w:p w14:paraId="44E92E59" w14:textId="77777777" w:rsidR="00313953" w:rsidRP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Walton [1978] 1 All ER 542; (1978) 66 Cr App R 25</w:t>
      </w:r>
    </w:p>
    <w:p w14:paraId="40A3DD68" w14:textId="77777777" w:rsidR="00313953" w:rsidRDefault="00313953" w:rsidP="00D54ECF">
      <w:pPr>
        <w:spacing w:line="276" w:lineRule="auto"/>
        <w:rPr>
          <w:rFonts w:ascii="Times New Roman" w:eastAsia="Calibri" w:hAnsi="Times New Roman" w:cs="Times New Roman"/>
          <w:lang w:bidi="fa-IR"/>
        </w:rPr>
      </w:pPr>
      <w:r w:rsidRPr="00313953">
        <w:rPr>
          <w:rFonts w:ascii="Times New Roman" w:eastAsia="Calibri" w:hAnsi="Times New Roman" w:cs="Times New Roman"/>
          <w:lang w:bidi="fa-IR"/>
        </w:rPr>
        <w:t>- Wood [2008] EWCA Crim 1305; [2009] 1 WLR 496</w:t>
      </w:r>
    </w:p>
    <w:p w14:paraId="4ADFC19F" w14:textId="77777777" w:rsidR="006E2126" w:rsidRDefault="006E2126" w:rsidP="00D54ECF">
      <w:pPr>
        <w:spacing w:line="276" w:lineRule="auto"/>
        <w:rPr>
          <w:rFonts w:ascii="Times New Roman" w:eastAsia="Calibri" w:hAnsi="Times New Roman" w:cs="Times New Roman"/>
          <w:lang w:bidi="fa-IR"/>
        </w:rPr>
      </w:pPr>
    </w:p>
    <w:p w14:paraId="26BA1E5E" w14:textId="77777777" w:rsidR="00C50199" w:rsidRPr="00313953" w:rsidRDefault="00C50199" w:rsidP="00D54ECF">
      <w:pPr>
        <w:spacing w:line="276" w:lineRule="auto"/>
        <w:rPr>
          <w:rFonts w:ascii="Times New Roman" w:eastAsia="Calibri" w:hAnsi="Times New Roman" w:cs="Times New Roman"/>
          <w:lang w:bidi="fa-IR"/>
        </w:rPr>
      </w:pPr>
    </w:p>
    <w:p w14:paraId="6971A6C9" w14:textId="77777777" w:rsidR="00313953" w:rsidRPr="00313953" w:rsidRDefault="00313953" w:rsidP="00D54ECF">
      <w:pPr>
        <w:spacing w:line="276" w:lineRule="auto"/>
        <w:rPr>
          <w:rFonts w:ascii="Times New Roman" w:eastAsia="Calibri" w:hAnsi="Times New Roman" w:cs="Times New Roman"/>
          <w:rtl/>
          <w:lang w:bidi="fa-IR"/>
        </w:rPr>
      </w:pPr>
    </w:p>
    <w:p w14:paraId="57C4BE8F" w14:textId="77777777" w:rsidR="00313953" w:rsidRPr="00EF07EC" w:rsidRDefault="00313953" w:rsidP="00D54ECF">
      <w:pPr>
        <w:pStyle w:val="NormalWeb"/>
        <w:bidi/>
        <w:spacing w:line="276" w:lineRule="auto"/>
        <w:rPr>
          <w:rFonts w:eastAsia="Times New Roman" w:cs="B Nazanin"/>
          <w:lang w:bidi="fa-IR"/>
        </w:rPr>
      </w:pPr>
    </w:p>
    <w:sectPr w:rsidR="00313953" w:rsidRPr="00EF0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C6FE" w14:textId="77777777" w:rsidR="00717CF6" w:rsidRDefault="00717CF6" w:rsidP="00C81830">
      <w:pPr>
        <w:spacing w:after="0" w:line="240" w:lineRule="auto"/>
      </w:pPr>
      <w:r>
        <w:separator/>
      </w:r>
    </w:p>
  </w:endnote>
  <w:endnote w:type="continuationSeparator" w:id="0">
    <w:p w14:paraId="7EB509C7" w14:textId="77777777" w:rsidR="00717CF6" w:rsidRDefault="00717CF6" w:rsidP="00C8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tra">
    <w:panose1 w:val="02000500000000000000"/>
    <w:charset w:val="00"/>
    <w:family w:val="auto"/>
    <w:pitch w:val="variable"/>
    <w:sig w:usb0="800020A7" w:usb1="D000004A" w:usb2="00000008" w:usb3="00000000" w:csb0="0000005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2  Mitra">
    <w:panose1 w:val="00000400000000000000"/>
    <w:charset w:val="B2"/>
    <w:family w:val="auto"/>
    <w:pitch w:val="variable"/>
    <w:sig w:usb0="00002001" w:usb1="80000000" w:usb2="00000008" w:usb3="00000000" w:csb0="00000040" w:csb1="00000000"/>
  </w:font>
  <w:font w:name="Palatino-Roman">
    <w:altName w:val="Palatino Linotype"/>
    <w:panose1 w:val="00000000000000000000"/>
    <w:charset w:val="00"/>
    <w:family w:val="roman"/>
    <w:notTrueType/>
    <w:pitch w:val="default"/>
  </w:font>
  <w:font w:name="Palatino-Italic">
    <w:altName w:val="Palatino Linotyp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78AB" w14:textId="77777777" w:rsidR="00717CF6" w:rsidRDefault="00717CF6" w:rsidP="00C81830">
      <w:pPr>
        <w:spacing w:after="0" w:line="240" w:lineRule="auto"/>
      </w:pPr>
      <w:r>
        <w:separator/>
      </w:r>
    </w:p>
  </w:footnote>
  <w:footnote w:type="continuationSeparator" w:id="0">
    <w:p w14:paraId="56ADAF70" w14:textId="77777777" w:rsidR="00717CF6" w:rsidRDefault="00717CF6" w:rsidP="00C81830">
      <w:pPr>
        <w:spacing w:after="0" w:line="240" w:lineRule="auto"/>
      </w:pPr>
      <w:r>
        <w:continuationSeparator/>
      </w:r>
    </w:p>
  </w:footnote>
  <w:footnote w:id="1">
    <w:p w14:paraId="3591E8D0" w14:textId="77777777" w:rsidR="00394039" w:rsidRPr="00394039" w:rsidRDefault="00394039" w:rsidP="00394039">
      <w:pPr>
        <w:pStyle w:val="FootnoteText"/>
      </w:pPr>
      <w:r>
        <w:rPr>
          <w:rStyle w:val="FootnoteReference"/>
        </w:rPr>
        <w:footnoteRef/>
      </w:r>
      <w:r>
        <w:t xml:space="preserve"> </w:t>
      </w:r>
      <w:r w:rsidRPr="00394039">
        <w:rPr>
          <w:rFonts w:asciiTheme="majorBidi" w:hAnsiTheme="majorBidi" w:cstheme="majorBidi"/>
        </w:rPr>
        <w:t>The ICD-10 Classification of Mental and Behavioural Disorders: Clinical Descriptions and Diagnostic Guidelines. Geneva: World Health Organization; 1992.</w:t>
      </w:r>
    </w:p>
    <w:p w14:paraId="741FD3D8" w14:textId="399D4F20" w:rsidR="00394039" w:rsidRDefault="00394039">
      <w:pPr>
        <w:pStyle w:val="FootnoteText"/>
        <w:rPr>
          <w:rtl/>
          <w:lang w:bidi="fa-IR"/>
        </w:rPr>
      </w:pPr>
    </w:p>
  </w:footnote>
  <w:footnote w:id="2">
    <w:p w14:paraId="14F381B5" w14:textId="77777777" w:rsidR="00394039" w:rsidRPr="00394039" w:rsidRDefault="00394039" w:rsidP="00394039">
      <w:pPr>
        <w:pStyle w:val="FootnoteText"/>
        <w:rPr>
          <w:rtl/>
        </w:rPr>
      </w:pPr>
      <w:r>
        <w:rPr>
          <w:rStyle w:val="FootnoteReference"/>
        </w:rPr>
        <w:footnoteRef/>
      </w:r>
      <w:r>
        <w:t xml:space="preserve"> </w:t>
      </w:r>
      <w:r w:rsidRPr="00394039">
        <w:rPr>
          <w:rFonts w:asciiTheme="majorBidi" w:hAnsiTheme="majorBidi" w:cstheme="majorBidi"/>
        </w:rPr>
        <w:t>Diagnostic and Statistical Manual of Mental Disorders, 5th ed. DC: American Psychiatric Association; 2013.</w:t>
      </w:r>
    </w:p>
    <w:p w14:paraId="5BCFB0E7" w14:textId="5CC3A763" w:rsidR="00394039" w:rsidRDefault="00394039">
      <w:pPr>
        <w:pStyle w:val="FootnoteText"/>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A0EF6"/>
    <w:multiLevelType w:val="hybridMultilevel"/>
    <w:tmpl w:val="78F00B68"/>
    <w:lvl w:ilvl="0" w:tplc="58DEA7F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079A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2632D4"/>
    <w:multiLevelType w:val="hybridMultilevel"/>
    <w:tmpl w:val="6548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509334">
    <w:abstractNumId w:val="2"/>
  </w:num>
  <w:num w:numId="2" w16cid:durableId="1415861904">
    <w:abstractNumId w:val="1"/>
  </w:num>
  <w:num w:numId="3" w16cid:durableId="169646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E4"/>
    <w:rsid w:val="000007A2"/>
    <w:rsid w:val="00000A45"/>
    <w:rsid w:val="00001BE9"/>
    <w:rsid w:val="00001F5A"/>
    <w:rsid w:val="000026C0"/>
    <w:rsid w:val="00003703"/>
    <w:rsid w:val="00003C8D"/>
    <w:rsid w:val="000040A9"/>
    <w:rsid w:val="00004548"/>
    <w:rsid w:val="0000474C"/>
    <w:rsid w:val="00007570"/>
    <w:rsid w:val="00010E79"/>
    <w:rsid w:val="00012149"/>
    <w:rsid w:val="00012B7B"/>
    <w:rsid w:val="00012FE5"/>
    <w:rsid w:val="00013B57"/>
    <w:rsid w:val="0001458C"/>
    <w:rsid w:val="000145AA"/>
    <w:rsid w:val="00015431"/>
    <w:rsid w:val="000161FE"/>
    <w:rsid w:val="0001682F"/>
    <w:rsid w:val="00017887"/>
    <w:rsid w:val="00017FE0"/>
    <w:rsid w:val="0002085F"/>
    <w:rsid w:val="00020AEE"/>
    <w:rsid w:val="000222DF"/>
    <w:rsid w:val="0002233D"/>
    <w:rsid w:val="00022684"/>
    <w:rsid w:val="00023690"/>
    <w:rsid w:val="0002422C"/>
    <w:rsid w:val="00024B24"/>
    <w:rsid w:val="000255A2"/>
    <w:rsid w:val="00025FBA"/>
    <w:rsid w:val="0002673F"/>
    <w:rsid w:val="0002677A"/>
    <w:rsid w:val="00026F03"/>
    <w:rsid w:val="0002772E"/>
    <w:rsid w:val="0002775B"/>
    <w:rsid w:val="00030D62"/>
    <w:rsid w:val="00031518"/>
    <w:rsid w:val="00033208"/>
    <w:rsid w:val="0003454A"/>
    <w:rsid w:val="0003493D"/>
    <w:rsid w:val="00035157"/>
    <w:rsid w:val="000354FF"/>
    <w:rsid w:val="0003719A"/>
    <w:rsid w:val="00037EF5"/>
    <w:rsid w:val="00040D52"/>
    <w:rsid w:val="00041EFB"/>
    <w:rsid w:val="000422E9"/>
    <w:rsid w:val="00042C3D"/>
    <w:rsid w:val="00043D3B"/>
    <w:rsid w:val="00044A85"/>
    <w:rsid w:val="0004555B"/>
    <w:rsid w:val="00045684"/>
    <w:rsid w:val="00046E8B"/>
    <w:rsid w:val="00047942"/>
    <w:rsid w:val="00047C41"/>
    <w:rsid w:val="0005035B"/>
    <w:rsid w:val="00050BB1"/>
    <w:rsid w:val="00050D32"/>
    <w:rsid w:val="00050E59"/>
    <w:rsid w:val="00051E1D"/>
    <w:rsid w:val="00052052"/>
    <w:rsid w:val="00053A5F"/>
    <w:rsid w:val="000559EB"/>
    <w:rsid w:val="00056435"/>
    <w:rsid w:val="00056AC2"/>
    <w:rsid w:val="00057F7D"/>
    <w:rsid w:val="000626CC"/>
    <w:rsid w:val="000629EC"/>
    <w:rsid w:val="00062ADF"/>
    <w:rsid w:val="000632C1"/>
    <w:rsid w:val="000652B4"/>
    <w:rsid w:val="0006545C"/>
    <w:rsid w:val="000664DF"/>
    <w:rsid w:val="00066EF0"/>
    <w:rsid w:val="000676C2"/>
    <w:rsid w:val="000676C9"/>
    <w:rsid w:val="000711FE"/>
    <w:rsid w:val="0007339D"/>
    <w:rsid w:val="0007357E"/>
    <w:rsid w:val="00074172"/>
    <w:rsid w:val="00074FAC"/>
    <w:rsid w:val="00080AED"/>
    <w:rsid w:val="00080E1F"/>
    <w:rsid w:val="0008119C"/>
    <w:rsid w:val="00082559"/>
    <w:rsid w:val="0008394E"/>
    <w:rsid w:val="00083FAA"/>
    <w:rsid w:val="00085C2A"/>
    <w:rsid w:val="00086022"/>
    <w:rsid w:val="00086525"/>
    <w:rsid w:val="000868CB"/>
    <w:rsid w:val="0008700A"/>
    <w:rsid w:val="00090A85"/>
    <w:rsid w:val="00090F28"/>
    <w:rsid w:val="000918BE"/>
    <w:rsid w:val="00092AA1"/>
    <w:rsid w:val="00092CB6"/>
    <w:rsid w:val="0009374C"/>
    <w:rsid w:val="00094585"/>
    <w:rsid w:val="00094696"/>
    <w:rsid w:val="00094ECF"/>
    <w:rsid w:val="000A0942"/>
    <w:rsid w:val="000A0D7F"/>
    <w:rsid w:val="000A146B"/>
    <w:rsid w:val="000A2520"/>
    <w:rsid w:val="000A2A0A"/>
    <w:rsid w:val="000A4C63"/>
    <w:rsid w:val="000A4D71"/>
    <w:rsid w:val="000A6FFA"/>
    <w:rsid w:val="000B1885"/>
    <w:rsid w:val="000B362F"/>
    <w:rsid w:val="000B4072"/>
    <w:rsid w:val="000C0F58"/>
    <w:rsid w:val="000C21C1"/>
    <w:rsid w:val="000C2AD8"/>
    <w:rsid w:val="000C3DE8"/>
    <w:rsid w:val="000C3E10"/>
    <w:rsid w:val="000C5202"/>
    <w:rsid w:val="000C651E"/>
    <w:rsid w:val="000C7F0A"/>
    <w:rsid w:val="000D1389"/>
    <w:rsid w:val="000D17EB"/>
    <w:rsid w:val="000D500A"/>
    <w:rsid w:val="000D6787"/>
    <w:rsid w:val="000D7E82"/>
    <w:rsid w:val="000E267F"/>
    <w:rsid w:val="000E2728"/>
    <w:rsid w:val="000E3019"/>
    <w:rsid w:val="000E43E1"/>
    <w:rsid w:val="000E4492"/>
    <w:rsid w:val="000E6C63"/>
    <w:rsid w:val="000E78FF"/>
    <w:rsid w:val="000F1DE6"/>
    <w:rsid w:val="000F22A9"/>
    <w:rsid w:val="000F3779"/>
    <w:rsid w:val="000F58ED"/>
    <w:rsid w:val="000F5C73"/>
    <w:rsid w:val="000F65F6"/>
    <w:rsid w:val="000F6996"/>
    <w:rsid w:val="000F7386"/>
    <w:rsid w:val="000F7490"/>
    <w:rsid w:val="000F7633"/>
    <w:rsid w:val="000F7DF8"/>
    <w:rsid w:val="001011A1"/>
    <w:rsid w:val="00102697"/>
    <w:rsid w:val="00103020"/>
    <w:rsid w:val="00103626"/>
    <w:rsid w:val="00104A78"/>
    <w:rsid w:val="00105295"/>
    <w:rsid w:val="00106CEF"/>
    <w:rsid w:val="001078EE"/>
    <w:rsid w:val="00107AA9"/>
    <w:rsid w:val="001118AA"/>
    <w:rsid w:val="0011296B"/>
    <w:rsid w:val="00112C06"/>
    <w:rsid w:val="00113BFD"/>
    <w:rsid w:val="00113F21"/>
    <w:rsid w:val="00114A47"/>
    <w:rsid w:val="00114C2D"/>
    <w:rsid w:val="00115DF2"/>
    <w:rsid w:val="00116017"/>
    <w:rsid w:val="00120D24"/>
    <w:rsid w:val="00121E2B"/>
    <w:rsid w:val="001231B3"/>
    <w:rsid w:val="0012341A"/>
    <w:rsid w:val="00124270"/>
    <w:rsid w:val="00124467"/>
    <w:rsid w:val="00124568"/>
    <w:rsid w:val="001258C5"/>
    <w:rsid w:val="00127833"/>
    <w:rsid w:val="00131080"/>
    <w:rsid w:val="00131FE8"/>
    <w:rsid w:val="00134C68"/>
    <w:rsid w:val="00135558"/>
    <w:rsid w:val="0013599F"/>
    <w:rsid w:val="00136D3D"/>
    <w:rsid w:val="00137175"/>
    <w:rsid w:val="001372D9"/>
    <w:rsid w:val="00137CE3"/>
    <w:rsid w:val="0014043E"/>
    <w:rsid w:val="001408FD"/>
    <w:rsid w:val="00141EA7"/>
    <w:rsid w:val="001422E6"/>
    <w:rsid w:val="00143930"/>
    <w:rsid w:val="00143B40"/>
    <w:rsid w:val="00143F00"/>
    <w:rsid w:val="001445BF"/>
    <w:rsid w:val="00145425"/>
    <w:rsid w:val="00145CF6"/>
    <w:rsid w:val="001462D8"/>
    <w:rsid w:val="001463A5"/>
    <w:rsid w:val="00146411"/>
    <w:rsid w:val="001507EF"/>
    <w:rsid w:val="00151935"/>
    <w:rsid w:val="00154467"/>
    <w:rsid w:val="001546F3"/>
    <w:rsid w:val="00154C36"/>
    <w:rsid w:val="00154C77"/>
    <w:rsid w:val="00157DBA"/>
    <w:rsid w:val="001608DA"/>
    <w:rsid w:val="0016093A"/>
    <w:rsid w:val="001658FA"/>
    <w:rsid w:val="00165C96"/>
    <w:rsid w:val="0016643B"/>
    <w:rsid w:val="00167B6F"/>
    <w:rsid w:val="001700F3"/>
    <w:rsid w:val="00172252"/>
    <w:rsid w:val="00173F56"/>
    <w:rsid w:val="001777E6"/>
    <w:rsid w:val="001800A9"/>
    <w:rsid w:val="00180208"/>
    <w:rsid w:val="001809A6"/>
    <w:rsid w:val="00181704"/>
    <w:rsid w:val="00181726"/>
    <w:rsid w:val="00181F75"/>
    <w:rsid w:val="001820EF"/>
    <w:rsid w:val="00182D38"/>
    <w:rsid w:val="00184AB7"/>
    <w:rsid w:val="00187C26"/>
    <w:rsid w:val="0019006C"/>
    <w:rsid w:val="00190A34"/>
    <w:rsid w:val="00193851"/>
    <w:rsid w:val="00193DC9"/>
    <w:rsid w:val="0019479B"/>
    <w:rsid w:val="00196274"/>
    <w:rsid w:val="001973D9"/>
    <w:rsid w:val="001A0173"/>
    <w:rsid w:val="001A0C17"/>
    <w:rsid w:val="001A1EF8"/>
    <w:rsid w:val="001A27C2"/>
    <w:rsid w:val="001A2985"/>
    <w:rsid w:val="001A2FEC"/>
    <w:rsid w:val="001A68E5"/>
    <w:rsid w:val="001A770C"/>
    <w:rsid w:val="001A7EA7"/>
    <w:rsid w:val="001B07DA"/>
    <w:rsid w:val="001B2AC9"/>
    <w:rsid w:val="001B2AF4"/>
    <w:rsid w:val="001B349B"/>
    <w:rsid w:val="001B44A6"/>
    <w:rsid w:val="001C15D2"/>
    <w:rsid w:val="001C42B5"/>
    <w:rsid w:val="001C52B3"/>
    <w:rsid w:val="001C7238"/>
    <w:rsid w:val="001C7357"/>
    <w:rsid w:val="001C770D"/>
    <w:rsid w:val="001D0794"/>
    <w:rsid w:val="001D164D"/>
    <w:rsid w:val="001D1FA3"/>
    <w:rsid w:val="001D2B0A"/>
    <w:rsid w:val="001D4A9A"/>
    <w:rsid w:val="001D4C63"/>
    <w:rsid w:val="001D4CC2"/>
    <w:rsid w:val="001D51FD"/>
    <w:rsid w:val="001D5E85"/>
    <w:rsid w:val="001D6F70"/>
    <w:rsid w:val="001D7C0B"/>
    <w:rsid w:val="001D7C85"/>
    <w:rsid w:val="001E03A4"/>
    <w:rsid w:val="001E05F8"/>
    <w:rsid w:val="001E1952"/>
    <w:rsid w:val="001E3007"/>
    <w:rsid w:val="001E38DA"/>
    <w:rsid w:val="001E40D1"/>
    <w:rsid w:val="001E5986"/>
    <w:rsid w:val="001E69DF"/>
    <w:rsid w:val="001F267A"/>
    <w:rsid w:val="001F2F4B"/>
    <w:rsid w:val="001F38A3"/>
    <w:rsid w:val="001F690A"/>
    <w:rsid w:val="002007F1"/>
    <w:rsid w:val="00200BB6"/>
    <w:rsid w:val="00202E00"/>
    <w:rsid w:val="0020306F"/>
    <w:rsid w:val="00203DF4"/>
    <w:rsid w:val="0020479A"/>
    <w:rsid w:val="002063EA"/>
    <w:rsid w:val="002100BD"/>
    <w:rsid w:val="00210CD3"/>
    <w:rsid w:val="0021108B"/>
    <w:rsid w:val="002134A4"/>
    <w:rsid w:val="0021435D"/>
    <w:rsid w:val="00214E72"/>
    <w:rsid w:val="00215661"/>
    <w:rsid w:val="00215A0D"/>
    <w:rsid w:val="00216E86"/>
    <w:rsid w:val="00216F72"/>
    <w:rsid w:val="00220137"/>
    <w:rsid w:val="00220CF5"/>
    <w:rsid w:val="002213ED"/>
    <w:rsid w:val="0022300F"/>
    <w:rsid w:val="00224FEB"/>
    <w:rsid w:val="00226256"/>
    <w:rsid w:val="00226730"/>
    <w:rsid w:val="00230217"/>
    <w:rsid w:val="00230FF0"/>
    <w:rsid w:val="00231536"/>
    <w:rsid w:val="0023208C"/>
    <w:rsid w:val="00234695"/>
    <w:rsid w:val="00234D0A"/>
    <w:rsid w:val="00234D2C"/>
    <w:rsid w:val="0023542C"/>
    <w:rsid w:val="00237230"/>
    <w:rsid w:val="0023775F"/>
    <w:rsid w:val="00237B91"/>
    <w:rsid w:val="002403C8"/>
    <w:rsid w:val="00243E6C"/>
    <w:rsid w:val="00244654"/>
    <w:rsid w:val="00244BAE"/>
    <w:rsid w:val="00244EF5"/>
    <w:rsid w:val="00245877"/>
    <w:rsid w:val="0024588E"/>
    <w:rsid w:val="00245C24"/>
    <w:rsid w:val="00246664"/>
    <w:rsid w:val="00247E5F"/>
    <w:rsid w:val="0025220A"/>
    <w:rsid w:val="00252BC3"/>
    <w:rsid w:val="0025398B"/>
    <w:rsid w:val="0025607F"/>
    <w:rsid w:val="00257540"/>
    <w:rsid w:val="00257912"/>
    <w:rsid w:val="00257971"/>
    <w:rsid w:val="00260335"/>
    <w:rsid w:val="00260959"/>
    <w:rsid w:val="00260F5D"/>
    <w:rsid w:val="00264D51"/>
    <w:rsid w:val="00265FEB"/>
    <w:rsid w:val="002670EE"/>
    <w:rsid w:val="00267620"/>
    <w:rsid w:val="00267793"/>
    <w:rsid w:val="00271906"/>
    <w:rsid w:val="00272755"/>
    <w:rsid w:val="00272CC1"/>
    <w:rsid w:val="002730F2"/>
    <w:rsid w:val="00274767"/>
    <w:rsid w:val="002751A1"/>
    <w:rsid w:val="00276B85"/>
    <w:rsid w:val="00277C55"/>
    <w:rsid w:val="002814C2"/>
    <w:rsid w:val="0028154E"/>
    <w:rsid w:val="0028254C"/>
    <w:rsid w:val="0028293C"/>
    <w:rsid w:val="002842D8"/>
    <w:rsid w:val="00285E4B"/>
    <w:rsid w:val="0028759B"/>
    <w:rsid w:val="00287803"/>
    <w:rsid w:val="00291983"/>
    <w:rsid w:val="00293AAB"/>
    <w:rsid w:val="00293D2A"/>
    <w:rsid w:val="00296888"/>
    <w:rsid w:val="00296CD1"/>
    <w:rsid w:val="00296F9C"/>
    <w:rsid w:val="002A2496"/>
    <w:rsid w:val="002A442F"/>
    <w:rsid w:val="002A4A95"/>
    <w:rsid w:val="002A6DA9"/>
    <w:rsid w:val="002A7B29"/>
    <w:rsid w:val="002B05F0"/>
    <w:rsid w:val="002B0854"/>
    <w:rsid w:val="002B14F9"/>
    <w:rsid w:val="002B1BC9"/>
    <w:rsid w:val="002B3E6E"/>
    <w:rsid w:val="002B61F7"/>
    <w:rsid w:val="002B6D35"/>
    <w:rsid w:val="002C0717"/>
    <w:rsid w:val="002C0DFA"/>
    <w:rsid w:val="002C162D"/>
    <w:rsid w:val="002C1747"/>
    <w:rsid w:val="002C23C3"/>
    <w:rsid w:val="002C2908"/>
    <w:rsid w:val="002C5363"/>
    <w:rsid w:val="002C622B"/>
    <w:rsid w:val="002C63E0"/>
    <w:rsid w:val="002D1330"/>
    <w:rsid w:val="002D1F20"/>
    <w:rsid w:val="002D296E"/>
    <w:rsid w:val="002D37D2"/>
    <w:rsid w:val="002D62B0"/>
    <w:rsid w:val="002D68EF"/>
    <w:rsid w:val="002D7B42"/>
    <w:rsid w:val="002E08D4"/>
    <w:rsid w:val="002E13C6"/>
    <w:rsid w:val="002E2A40"/>
    <w:rsid w:val="002E2EB1"/>
    <w:rsid w:val="002E3A4C"/>
    <w:rsid w:val="002E43D3"/>
    <w:rsid w:val="002E48BD"/>
    <w:rsid w:val="002E6BA9"/>
    <w:rsid w:val="002E7187"/>
    <w:rsid w:val="002E7592"/>
    <w:rsid w:val="002F1F3F"/>
    <w:rsid w:val="002F2154"/>
    <w:rsid w:val="002F62F3"/>
    <w:rsid w:val="003014D3"/>
    <w:rsid w:val="003018B9"/>
    <w:rsid w:val="0030277D"/>
    <w:rsid w:val="00305123"/>
    <w:rsid w:val="00305C2B"/>
    <w:rsid w:val="00306176"/>
    <w:rsid w:val="0030649F"/>
    <w:rsid w:val="00307386"/>
    <w:rsid w:val="003124DF"/>
    <w:rsid w:val="00313953"/>
    <w:rsid w:val="00313CCF"/>
    <w:rsid w:val="00314B11"/>
    <w:rsid w:val="003177A1"/>
    <w:rsid w:val="00317F3D"/>
    <w:rsid w:val="00320569"/>
    <w:rsid w:val="0032109B"/>
    <w:rsid w:val="0032377C"/>
    <w:rsid w:val="00324240"/>
    <w:rsid w:val="003246CA"/>
    <w:rsid w:val="00325EB0"/>
    <w:rsid w:val="00331405"/>
    <w:rsid w:val="003320CA"/>
    <w:rsid w:val="00333C66"/>
    <w:rsid w:val="00333C7E"/>
    <w:rsid w:val="00333E23"/>
    <w:rsid w:val="00333EF5"/>
    <w:rsid w:val="00335735"/>
    <w:rsid w:val="00336882"/>
    <w:rsid w:val="003378F3"/>
    <w:rsid w:val="00340160"/>
    <w:rsid w:val="00342B3C"/>
    <w:rsid w:val="0034376C"/>
    <w:rsid w:val="00344811"/>
    <w:rsid w:val="00345481"/>
    <w:rsid w:val="003470FB"/>
    <w:rsid w:val="003477D5"/>
    <w:rsid w:val="003501FB"/>
    <w:rsid w:val="00350DE0"/>
    <w:rsid w:val="00350F4D"/>
    <w:rsid w:val="0035378B"/>
    <w:rsid w:val="00353803"/>
    <w:rsid w:val="00353E8A"/>
    <w:rsid w:val="00354B20"/>
    <w:rsid w:val="00354F5E"/>
    <w:rsid w:val="00356806"/>
    <w:rsid w:val="00360796"/>
    <w:rsid w:val="003607AE"/>
    <w:rsid w:val="003610B5"/>
    <w:rsid w:val="003610EC"/>
    <w:rsid w:val="0036190C"/>
    <w:rsid w:val="00362496"/>
    <w:rsid w:val="00362EB9"/>
    <w:rsid w:val="00365586"/>
    <w:rsid w:val="00370385"/>
    <w:rsid w:val="00370501"/>
    <w:rsid w:val="0037157E"/>
    <w:rsid w:val="00371C65"/>
    <w:rsid w:val="003731B8"/>
    <w:rsid w:val="00373A88"/>
    <w:rsid w:val="00374EFB"/>
    <w:rsid w:val="0037500D"/>
    <w:rsid w:val="00375584"/>
    <w:rsid w:val="00376D85"/>
    <w:rsid w:val="0037741F"/>
    <w:rsid w:val="003775B8"/>
    <w:rsid w:val="003806DE"/>
    <w:rsid w:val="00380D22"/>
    <w:rsid w:val="00381A33"/>
    <w:rsid w:val="0038280B"/>
    <w:rsid w:val="00384054"/>
    <w:rsid w:val="00384791"/>
    <w:rsid w:val="0038553A"/>
    <w:rsid w:val="00385A2D"/>
    <w:rsid w:val="00386C02"/>
    <w:rsid w:val="00387369"/>
    <w:rsid w:val="00387B1B"/>
    <w:rsid w:val="00390686"/>
    <w:rsid w:val="0039116E"/>
    <w:rsid w:val="00392A4E"/>
    <w:rsid w:val="00394039"/>
    <w:rsid w:val="00397212"/>
    <w:rsid w:val="00397B6C"/>
    <w:rsid w:val="003A0FD2"/>
    <w:rsid w:val="003A3C3C"/>
    <w:rsid w:val="003A4D63"/>
    <w:rsid w:val="003A54A5"/>
    <w:rsid w:val="003A5DC8"/>
    <w:rsid w:val="003A7016"/>
    <w:rsid w:val="003A7270"/>
    <w:rsid w:val="003B0B85"/>
    <w:rsid w:val="003B13E6"/>
    <w:rsid w:val="003B2F0F"/>
    <w:rsid w:val="003B320B"/>
    <w:rsid w:val="003B3F67"/>
    <w:rsid w:val="003B4470"/>
    <w:rsid w:val="003B5C70"/>
    <w:rsid w:val="003B6101"/>
    <w:rsid w:val="003B7CDE"/>
    <w:rsid w:val="003C0693"/>
    <w:rsid w:val="003C3A48"/>
    <w:rsid w:val="003C466B"/>
    <w:rsid w:val="003C4FAE"/>
    <w:rsid w:val="003D13C7"/>
    <w:rsid w:val="003D31C1"/>
    <w:rsid w:val="003D36F9"/>
    <w:rsid w:val="003D4DD4"/>
    <w:rsid w:val="003D5C0B"/>
    <w:rsid w:val="003D6403"/>
    <w:rsid w:val="003E1A51"/>
    <w:rsid w:val="003E3546"/>
    <w:rsid w:val="003E50EC"/>
    <w:rsid w:val="003E53CC"/>
    <w:rsid w:val="003E640D"/>
    <w:rsid w:val="003E77D5"/>
    <w:rsid w:val="003E7FB8"/>
    <w:rsid w:val="003F02EA"/>
    <w:rsid w:val="003F0B05"/>
    <w:rsid w:val="003F191B"/>
    <w:rsid w:val="003F281F"/>
    <w:rsid w:val="003F4A43"/>
    <w:rsid w:val="003F5B6E"/>
    <w:rsid w:val="003F6092"/>
    <w:rsid w:val="003F635D"/>
    <w:rsid w:val="003F6827"/>
    <w:rsid w:val="003F782D"/>
    <w:rsid w:val="004001ED"/>
    <w:rsid w:val="004013D4"/>
    <w:rsid w:val="00401890"/>
    <w:rsid w:val="004023C9"/>
    <w:rsid w:val="004037C8"/>
    <w:rsid w:val="004041F4"/>
    <w:rsid w:val="00404242"/>
    <w:rsid w:val="00404457"/>
    <w:rsid w:val="00404881"/>
    <w:rsid w:val="00405649"/>
    <w:rsid w:val="00405872"/>
    <w:rsid w:val="00406CE6"/>
    <w:rsid w:val="00410899"/>
    <w:rsid w:val="00410F5A"/>
    <w:rsid w:val="004129EC"/>
    <w:rsid w:val="00412AF0"/>
    <w:rsid w:val="00412F29"/>
    <w:rsid w:val="004142B3"/>
    <w:rsid w:val="00415A95"/>
    <w:rsid w:val="00416717"/>
    <w:rsid w:val="00416900"/>
    <w:rsid w:val="0041765A"/>
    <w:rsid w:val="004201AF"/>
    <w:rsid w:val="00421452"/>
    <w:rsid w:val="00421AB0"/>
    <w:rsid w:val="00421F28"/>
    <w:rsid w:val="00422932"/>
    <w:rsid w:val="004233FD"/>
    <w:rsid w:val="0042379D"/>
    <w:rsid w:val="00425486"/>
    <w:rsid w:val="0042561C"/>
    <w:rsid w:val="00425836"/>
    <w:rsid w:val="004259F6"/>
    <w:rsid w:val="00426BA6"/>
    <w:rsid w:val="00427A7B"/>
    <w:rsid w:val="00431CF8"/>
    <w:rsid w:val="0043227A"/>
    <w:rsid w:val="00432795"/>
    <w:rsid w:val="00432B2A"/>
    <w:rsid w:val="004336BA"/>
    <w:rsid w:val="00436340"/>
    <w:rsid w:val="00437E6F"/>
    <w:rsid w:val="004416CA"/>
    <w:rsid w:val="004421FC"/>
    <w:rsid w:val="00442416"/>
    <w:rsid w:val="0044268E"/>
    <w:rsid w:val="00442897"/>
    <w:rsid w:val="00442CCC"/>
    <w:rsid w:val="0044389C"/>
    <w:rsid w:val="004438DA"/>
    <w:rsid w:val="00443A3D"/>
    <w:rsid w:val="004448D1"/>
    <w:rsid w:val="00445A3F"/>
    <w:rsid w:val="00445B9F"/>
    <w:rsid w:val="00446285"/>
    <w:rsid w:val="004469DB"/>
    <w:rsid w:val="00447825"/>
    <w:rsid w:val="00450275"/>
    <w:rsid w:val="00450ECB"/>
    <w:rsid w:val="0045156B"/>
    <w:rsid w:val="00453FAD"/>
    <w:rsid w:val="004550EF"/>
    <w:rsid w:val="00455CA8"/>
    <w:rsid w:val="00455CE3"/>
    <w:rsid w:val="00457A35"/>
    <w:rsid w:val="0046046E"/>
    <w:rsid w:val="00461072"/>
    <w:rsid w:val="004617A7"/>
    <w:rsid w:val="00462A80"/>
    <w:rsid w:val="00466A99"/>
    <w:rsid w:val="0047134D"/>
    <w:rsid w:val="00471B7C"/>
    <w:rsid w:val="004726E2"/>
    <w:rsid w:val="00475113"/>
    <w:rsid w:val="00481E0D"/>
    <w:rsid w:val="00486182"/>
    <w:rsid w:val="00486509"/>
    <w:rsid w:val="004926F8"/>
    <w:rsid w:val="0049350D"/>
    <w:rsid w:val="0049457F"/>
    <w:rsid w:val="00494E37"/>
    <w:rsid w:val="004966DF"/>
    <w:rsid w:val="004A189F"/>
    <w:rsid w:val="004A1FFC"/>
    <w:rsid w:val="004A2D69"/>
    <w:rsid w:val="004A3529"/>
    <w:rsid w:val="004A3676"/>
    <w:rsid w:val="004A39EA"/>
    <w:rsid w:val="004A553E"/>
    <w:rsid w:val="004A64FB"/>
    <w:rsid w:val="004A7432"/>
    <w:rsid w:val="004A7D71"/>
    <w:rsid w:val="004B028D"/>
    <w:rsid w:val="004B0E82"/>
    <w:rsid w:val="004B0F78"/>
    <w:rsid w:val="004B1176"/>
    <w:rsid w:val="004B15A3"/>
    <w:rsid w:val="004B1733"/>
    <w:rsid w:val="004B1AF2"/>
    <w:rsid w:val="004B33DD"/>
    <w:rsid w:val="004B412A"/>
    <w:rsid w:val="004B5CFE"/>
    <w:rsid w:val="004B6A9C"/>
    <w:rsid w:val="004B6BC4"/>
    <w:rsid w:val="004B6F73"/>
    <w:rsid w:val="004C3E2C"/>
    <w:rsid w:val="004C6018"/>
    <w:rsid w:val="004C754F"/>
    <w:rsid w:val="004C7CBC"/>
    <w:rsid w:val="004D02F4"/>
    <w:rsid w:val="004D14E4"/>
    <w:rsid w:val="004D1B05"/>
    <w:rsid w:val="004D272F"/>
    <w:rsid w:val="004D3208"/>
    <w:rsid w:val="004D3BA1"/>
    <w:rsid w:val="004D6444"/>
    <w:rsid w:val="004D6D58"/>
    <w:rsid w:val="004D7D23"/>
    <w:rsid w:val="004E0DAF"/>
    <w:rsid w:val="004E2D4C"/>
    <w:rsid w:val="004E4341"/>
    <w:rsid w:val="004E43B1"/>
    <w:rsid w:val="004E49CE"/>
    <w:rsid w:val="004E6316"/>
    <w:rsid w:val="004E6AEB"/>
    <w:rsid w:val="004F12E9"/>
    <w:rsid w:val="004F17E6"/>
    <w:rsid w:val="004F1AE4"/>
    <w:rsid w:val="004F4D92"/>
    <w:rsid w:val="004F79BC"/>
    <w:rsid w:val="005007DA"/>
    <w:rsid w:val="005017BB"/>
    <w:rsid w:val="00501E07"/>
    <w:rsid w:val="005043BB"/>
    <w:rsid w:val="005044AD"/>
    <w:rsid w:val="0050464A"/>
    <w:rsid w:val="00505558"/>
    <w:rsid w:val="00506410"/>
    <w:rsid w:val="0050647C"/>
    <w:rsid w:val="005107D5"/>
    <w:rsid w:val="00510F89"/>
    <w:rsid w:val="005112D9"/>
    <w:rsid w:val="00512D5F"/>
    <w:rsid w:val="00514A59"/>
    <w:rsid w:val="0051618E"/>
    <w:rsid w:val="0052075C"/>
    <w:rsid w:val="005224EF"/>
    <w:rsid w:val="005244B3"/>
    <w:rsid w:val="005270A4"/>
    <w:rsid w:val="005272E5"/>
    <w:rsid w:val="00530C9C"/>
    <w:rsid w:val="00530D15"/>
    <w:rsid w:val="00531BEB"/>
    <w:rsid w:val="00533057"/>
    <w:rsid w:val="00534529"/>
    <w:rsid w:val="0053496C"/>
    <w:rsid w:val="00534BF1"/>
    <w:rsid w:val="0053554B"/>
    <w:rsid w:val="005360BC"/>
    <w:rsid w:val="00536363"/>
    <w:rsid w:val="00536A9A"/>
    <w:rsid w:val="00536C81"/>
    <w:rsid w:val="005377D6"/>
    <w:rsid w:val="00541045"/>
    <w:rsid w:val="00542057"/>
    <w:rsid w:val="005431C1"/>
    <w:rsid w:val="00543A1A"/>
    <w:rsid w:val="00543F84"/>
    <w:rsid w:val="0054547E"/>
    <w:rsid w:val="00545676"/>
    <w:rsid w:val="005464E2"/>
    <w:rsid w:val="0054670A"/>
    <w:rsid w:val="00546F5D"/>
    <w:rsid w:val="005527EF"/>
    <w:rsid w:val="00552BDD"/>
    <w:rsid w:val="00556805"/>
    <w:rsid w:val="00557753"/>
    <w:rsid w:val="00557FAF"/>
    <w:rsid w:val="005602C1"/>
    <w:rsid w:val="0056085C"/>
    <w:rsid w:val="00564339"/>
    <w:rsid w:val="005658AC"/>
    <w:rsid w:val="00565D9D"/>
    <w:rsid w:val="00570088"/>
    <w:rsid w:val="00570773"/>
    <w:rsid w:val="0057289C"/>
    <w:rsid w:val="00572CDA"/>
    <w:rsid w:val="00572EED"/>
    <w:rsid w:val="00574ADA"/>
    <w:rsid w:val="005762E9"/>
    <w:rsid w:val="005765BC"/>
    <w:rsid w:val="0057685C"/>
    <w:rsid w:val="00576BAC"/>
    <w:rsid w:val="00577225"/>
    <w:rsid w:val="00577B06"/>
    <w:rsid w:val="005800EA"/>
    <w:rsid w:val="0058120E"/>
    <w:rsid w:val="005816ED"/>
    <w:rsid w:val="005825C7"/>
    <w:rsid w:val="00585337"/>
    <w:rsid w:val="005868E7"/>
    <w:rsid w:val="005876D3"/>
    <w:rsid w:val="0059445E"/>
    <w:rsid w:val="00597EC8"/>
    <w:rsid w:val="005A0E06"/>
    <w:rsid w:val="005A19FC"/>
    <w:rsid w:val="005A20D2"/>
    <w:rsid w:val="005A2167"/>
    <w:rsid w:val="005A59FB"/>
    <w:rsid w:val="005A5E76"/>
    <w:rsid w:val="005A61BF"/>
    <w:rsid w:val="005A659D"/>
    <w:rsid w:val="005B1865"/>
    <w:rsid w:val="005B33BA"/>
    <w:rsid w:val="005B4E74"/>
    <w:rsid w:val="005C133E"/>
    <w:rsid w:val="005C261A"/>
    <w:rsid w:val="005C2806"/>
    <w:rsid w:val="005C2DC2"/>
    <w:rsid w:val="005C3597"/>
    <w:rsid w:val="005C3A3F"/>
    <w:rsid w:val="005C3EE8"/>
    <w:rsid w:val="005C49CB"/>
    <w:rsid w:val="005C4A8C"/>
    <w:rsid w:val="005C518D"/>
    <w:rsid w:val="005C5A42"/>
    <w:rsid w:val="005C7019"/>
    <w:rsid w:val="005D0465"/>
    <w:rsid w:val="005D064B"/>
    <w:rsid w:val="005D12B8"/>
    <w:rsid w:val="005D197B"/>
    <w:rsid w:val="005D19FC"/>
    <w:rsid w:val="005D23DD"/>
    <w:rsid w:val="005D28C9"/>
    <w:rsid w:val="005D2AB5"/>
    <w:rsid w:val="005D36DA"/>
    <w:rsid w:val="005D3CDB"/>
    <w:rsid w:val="005D3EAA"/>
    <w:rsid w:val="005D5359"/>
    <w:rsid w:val="005E0B85"/>
    <w:rsid w:val="005E1333"/>
    <w:rsid w:val="005E1C8C"/>
    <w:rsid w:val="005E1EC1"/>
    <w:rsid w:val="005E29F2"/>
    <w:rsid w:val="005E2BD1"/>
    <w:rsid w:val="005E2CC0"/>
    <w:rsid w:val="005E2D46"/>
    <w:rsid w:val="005E654C"/>
    <w:rsid w:val="005E7CDC"/>
    <w:rsid w:val="005F0383"/>
    <w:rsid w:val="005F15C8"/>
    <w:rsid w:val="005F1F48"/>
    <w:rsid w:val="005F23C4"/>
    <w:rsid w:val="005F3AA8"/>
    <w:rsid w:val="005F4141"/>
    <w:rsid w:val="005F587E"/>
    <w:rsid w:val="005F6AE1"/>
    <w:rsid w:val="005F71CC"/>
    <w:rsid w:val="0060019B"/>
    <w:rsid w:val="0060030A"/>
    <w:rsid w:val="00601008"/>
    <w:rsid w:val="00601FB1"/>
    <w:rsid w:val="00606414"/>
    <w:rsid w:val="006064EA"/>
    <w:rsid w:val="0060672C"/>
    <w:rsid w:val="006068EE"/>
    <w:rsid w:val="00606B51"/>
    <w:rsid w:val="006107A3"/>
    <w:rsid w:val="006121E2"/>
    <w:rsid w:val="00612510"/>
    <w:rsid w:val="006125DF"/>
    <w:rsid w:val="006126E6"/>
    <w:rsid w:val="00612F96"/>
    <w:rsid w:val="006133C0"/>
    <w:rsid w:val="00613B8D"/>
    <w:rsid w:val="00614CD5"/>
    <w:rsid w:val="00615627"/>
    <w:rsid w:val="0062011C"/>
    <w:rsid w:val="00620F22"/>
    <w:rsid w:val="006215B6"/>
    <w:rsid w:val="006232A7"/>
    <w:rsid w:val="006249FF"/>
    <w:rsid w:val="00624D62"/>
    <w:rsid w:val="0062720A"/>
    <w:rsid w:val="00627228"/>
    <w:rsid w:val="00627C6D"/>
    <w:rsid w:val="00630997"/>
    <w:rsid w:val="00631F53"/>
    <w:rsid w:val="00632152"/>
    <w:rsid w:val="00635B33"/>
    <w:rsid w:val="006361AC"/>
    <w:rsid w:val="00636A31"/>
    <w:rsid w:val="006377A3"/>
    <w:rsid w:val="00640052"/>
    <w:rsid w:val="00640350"/>
    <w:rsid w:val="00642FFF"/>
    <w:rsid w:val="0064390A"/>
    <w:rsid w:val="00644567"/>
    <w:rsid w:val="00644655"/>
    <w:rsid w:val="00647119"/>
    <w:rsid w:val="006477E1"/>
    <w:rsid w:val="00650126"/>
    <w:rsid w:val="0065281F"/>
    <w:rsid w:val="0065354E"/>
    <w:rsid w:val="0065396D"/>
    <w:rsid w:val="00653DD8"/>
    <w:rsid w:val="00653EA2"/>
    <w:rsid w:val="006544E5"/>
    <w:rsid w:val="00654C9A"/>
    <w:rsid w:val="0065708C"/>
    <w:rsid w:val="00657547"/>
    <w:rsid w:val="00660C0A"/>
    <w:rsid w:val="00662621"/>
    <w:rsid w:val="006627D9"/>
    <w:rsid w:val="00663BBB"/>
    <w:rsid w:val="0066546D"/>
    <w:rsid w:val="006666BB"/>
    <w:rsid w:val="00666FDA"/>
    <w:rsid w:val="00670379"/>
    <w:rsid w:val="00671B82"/>
    <w:rsid w:val="00671EB1"/>
    <w:rsid w:val="00672310"/>
    <w:rsid w:val="00672D4F"/>
    <w:rsid w:val="0067327D"/>
    <w:rsid w:val="00673BDC"/>
    <w:rsid w:val="00675244"/>
    <w:rsid w:val="00675C3A"/>
    <w:rsid w:val="006766CD"/>
    <w:rsid w:val="00676D08"/>
    <w:rsid w:val="00677972"/>
    <w:rsid w:val="00680C64"/>
    <w:rsid w:val="00680D5C"/>
    <w:rsid w:val="00683C88"/>
    <w:rsid w:val="00683D12"/>
    <w:rsid w:val="0068488C"/>
    <w:rsid w:val="006863D7"/>
    <w:rsid w:val="00686735"/>
    <w:rsid w:val="006905FD"/>
    <w:rsid w:val="00690AAB"/>
    <w:rsid w:val="006916F9"/>
    <w:rsid w:val="00694C14"/>
    <w:rsid w:val="00694FC9"/>
    <w:rsid w:val="00696EFA"/>
    <w:rsid w:val="00697FA5"/>
    <w:rsid w:val="006A01E2"/>
    <w:rsid w:val="006A0A66"/>
    <w:rsid w:val="006A180F"/>
    <w:rsid w:val="006A2A98"/>
    <w:rsid w:val="006A3867"/>
    <w:rsid w:val="006A4F38"/>
    <w:rsid w:val="006A7A2F"/>
    <w:rsid w:val="006A7C57"/>
    <w:rsid w:val="006A7D8A"/>
    <w:rsid w:val="006B0BDB"/>
    <w:rsid w:val="006B1737"/>
    <w:rsid w:val="006B2CE9"/>
    <w:rsid w:val="006B3EB0"/>
    <w:rsid w:val="006B42D9"/>
    <w:rsid w:val="006B536B"/>
    <w:rsid w:val="006B5A6B"/>
    <w:rsid w:val="006B688D"/>
    <w:rsid w:val="006B68AF"/>
    <w:rsid w:val="006B7934"/>
    <w:rsid w:val="006C0057"/>
    <w:rsid w:val="006C10A0"/>
    <w:rsid w:val="006C196D"/>
    <w:rsid w:val="006C1E80"/>
    <w:rsid w:val="006C2540"/>
    <w:rsid w:val="006C408A"/>
    <w:rsid w:val="006C419B"/>
    <w:rsid w:val="006C41A3"/>
    <w:rsid w:val="006C4C09"/>
    <w:rsid w:val="006C5DE8"/>
    <w:rsid w:val="006C7231"/>
    <w:rsid w:val="006C76DB"/>
    <w:rsid w:val="006D0589"/>
    <w:rsid w:val="006D3E2A"/>
    <w:rsid w:val="006D415E"/>
    <w:rsid w:val="006D4988"/>
    <w:rsid w:val="006D5C8D"/>
    <w:rsid w:val="006D7B5F"/>
    <w:rsid w:val="006E11CD"/>
    <w:rsid w:val="006E2126"/>
    <w:rsid w:val="006E256F"/>
    <w:rsid w:val="006E3080"/>
    <w:rsid w:val="006E4416"/>
    <w:rsid w:val="006E462D"/>
    <w:rsid w:val="006E718C"/>
    <w:rsid w:val="006F0551"/>
    <w:rsid w:val="006F1655"/>
    <w:rsid w:val="006F2B36"/>
    <w:rsid w:val="006F553B"/>
    <w:rsid w:val="006F5CAB"/>
    <w:rsid w:val="006F5DA3"/>
    <w:rsid w:val="006F7E33"/>
    <w:rsid w:val="007015C5"/>
    <w:rsid w:val="00703CF6"/>
    <w:rsid w:val="0070469A"/>
    <w:rsid w:val="0070578A"/>
    <w:rsid w:val="00706A1B"/>
    <w:rsid w:val="007109EF"/>
    <w:rsid w:val="0071247D"/>
    <w:rsid w:val="00712D2D"/>
    <w:rsid w:val="0071364B"/>
    <w:rsid w:val="00713E88"/>
    <w:rsid w:val="00714A6D"/>
    <w:rsid w:val="00714AD6"/>
    <w:rsid w:val="00714C80"/>
    <w:rsid w:val="007150EF"/>
    <w:rsid w:val="0071638F"/>
    <w:rsid w:val="0071648F"/>
    <w:rsid w:val="0071653A"/>
    <w:rsid w:val="007177CE"/>
    <w:rsid w:val="00717C66"/>
    <w:rsid w:val="00717CF6"/>
    <w:rsid w:val="00720CD6"/>
    <w:rsid w:val="00721242"/>
    <w:rsid w:val="007218FB"/>
    <w:rsid w:val="00721A11"/>
    <w:rsid w:val="00721A55"/>
    <w:rsid w:val="00722F7E"/>
    <w:rsid w:val="00723C03"/>
    <w:rsid w:val="00724F3D"/>
    <w:rsid w:val="00725115"/>
    <w:rsid w:val="0072614B"/>
    <w:rsid w:val="007266F8"/>
    <w:rsid w:val="00730840"/>
    <w:rsid w:val="00730849"/>
    <w:rsid w:val="00731818"/>
    <w:rsid w:val="00732B95"/>
    <w:rsid w:val="007333A7"/>
    <w:rsid w:val="00733C4E"/>
    <w:rsid w:val="00735685"/>
    <w:rsid w:val="007362F8"/>
    <w:rsid w:val="007363D6"/>
    <w:rsid w:val="00737A85"/>
    <w:rsid w:val="00741047"/>
    <w:rsid w:val="00742855"/>
    <w:rsid w:val="00742A98"/>
    <w:rsid w:val="007441C2"/>
    <w:rsid w:val="00744631"/>
    <w:rsid w:val="007466BB"/>
    <w:rsid w:val="00746D80"/>
    <w:rsid w:val="0074728B"/>
    <w:rsid w:val="007476DA"/>
    <w:rsid w:val="00751F76"/>
    <w:rsid w:val="007525F5"/>
    <w:rsid w:val="0075315E"/>
    <w:rsid w:val="00753A50"/>
    <w:rsid w:val="007564F7"/>
    <w:rsid w:val="00756692"/>
    <w:rsid w:val="007607F4"/>
    <w:rsid w:val="00760B5E"/>
    <w:rsid w:val="00761E68"/>
    <w:rsid w:val="00762843"/>
    <w:rsid w:val="007633F2"/>
    <w:rsid w:val="007642F3"/>
    <w:rsid w:val="00764FA3"/>
    <w:rsid w:val="007653FF"/>
    <w:rsid w:val="007663A0"/>
    <w:rsid w:val="007664F8"/>
    <w:rsid w:val="007708BE"/>
    <w:rsid w:val="00772666"/>
    <w:rsid w:val="00773741"/>
    <w:rsid w:val="00773CA7"/>
    <w:rsid w:val="00774039"/>
    <w:rsid w:val="00774C4F"/>
    <w:rsid w:val="00774FE0"/>
    <w:rsid w:val="00775E0C"/>
    <w:rsid w:val="007760B0"/>
    <w:rsid w:val="00777A16"/>
    <w:rsid w:val="0078149D"/>
    <w:rsid w:val="007816E6"/>
    <w:rsid w:val="00781B37"/>
    <w:rsid w:val="00781B48"/>
    <w:rsid w:val="00781DD3"/>
    <w:rsid w:val="00783906"/>
    <w:rsid w:val="007852AF"/>
    <w:rsid w:val="0078560E"/>
    <w:rsid w:val="007859D7"/>
    <w:rsid w:val="0078648C"/>
    <w:rsid w:val="007866BF"/>
    <w:rsid w:val="007928C5"/>
    <w:rsid w:val="007932CA"/>
    <w:rsid w:val="00793C30"/>
    <w:rsid w:val="007948D3"/>
    <w:rsid w:val="00794D74"/>
    <w:rsid w:val="00796F53"/>
    <w:rsid w:val="00797B0F"/>
    <w:rsid w:val="00797BFF"/>
    <w:rsid w:val="00797F17"/>
    <w:rsid w:val="007A0C70"/>
    <w:rsid w:val="007A0F2B"/>
    <w:rsid w:val="007A193A"/>
    <w:rsid w:val="007A2080"/>
    <w:rsid w:val="007A30F0"/>
    <w:rsid w:val="007A7A57"/>
    <w:rsid w:val="007B0B71"/>
    <w:rsid w:val="007B1318"/>
    <w:rsid w:val="007B27A7"/>
    <w:rsid w:val="007B7C06"/>
    <w:rsid w:val="007C0E4A"/>
    <w:rsid w:val="007C10B9"/>
    <w:rsid w:val="007C16E2"/>
    <w:rsid w:val="007C4D3F"/>
    <w:rsid w:val="007C5C22"/>
    <w:rsid w:val="007D0703"/>
    <w:rsid w:val="007D090F"/>
    <w:rsid w:val="007D1FF7"/>
    <w:rsid w:val="007D2F7E"/>
    <w:rsid w:val="007D3426"/>
    <w:rsid w:val="007D4B34"/>
    <w:rsid w:val="007D5D21"/>
    <w:rsid w:val="007D762A"/>
    <w:rsid w:val="007E1E6C"/>
    <w:rsid w:val="007E34C1"/>
    <w:rsid w:val="007E3A2C"/>
    <w:rsid w:val="007E6546"/>
    <w:rsid w:val="007E66DA"/>
    <w:rsid w:val="007E780D"/>
    <w:rsid w:val="007E78A5"/>
    <w:rsid w:val="007E7A41"/>
    <w:rsid w:val="007F0086"/>
    <w:rsid w:val="007F2250"/>
    <w:rsid w:val="007F2B7A"/>
    <w:rsid w:val="007F5405"/>
    <w:rsid w:val="00801A4B"/>
    <w:rsid w:val="00801C74"/>
    <w:rsid w:val="00805200"/>
    <w:rsid w:val="008076E4"/>
    <w:rsid w:val="00807832"/>
    <w:rsid w:val="00807E47"/>
    <w:rsid w:val="008101D9"/>
    <w:rsid w:val="00810944"/>
    <w:rsid w:val="00811256"/>
    <w:rsid w:val="00811538"/>
    <w:rsid w:val="0081284F"/>
    <w:rsid w:val="008143FC"/>
    <w:rsid w:val="00814A88"/>
    <w:rsid w:val="00814BBF"/>
    <w:rsid w:val="00814F0B"/>
    <w:rsid w:val="00817B6F"/>
    <w:rsid w:val="008213E2"/>
    <w:rsid w:val="00824020"/>
    <w:rsid w:val="00824741"/>
    <w:rsid w:val="008258A0"/>
    <w:rsid w:val="00825FC5"/>
    <w:rsid w:val="00827F2C"/>
    <w:rsid w:val="008300B6"/>
    <w:rsid w:val="008318D5"/>
    <w:rsid w:val="00832A91"/>
    <w:rsid w:val="00832EAB"/>
    <w:rsid w:val="00836B16"/>
    <w:rsid w:val="00836CBE"/>
    <w:rsid w:val="00837C7B"/>
    <w:rsid w:val="00841962"/>
    <w:rsid w:val="00842331"/>
    <w:rsid w:val="00842E0B"/>
    <w:rsid w:val="008446AA"/>
    <w:rsid w:val="0084557B"/>
    <w:rsid w:val="008455EA"/>
    <w:rsid w:val="00847C8C"/>
    <w:rsid w:val="0085175C"/>
    <w:rsid w:val="00851ACB"/>
    <w:rsid w:val="00852F85"/>
    <w:rsid w:val="00853608"/>
    <w:rsid w:val="008538C2"/>
    <w:rsid w:val="00855EA9"/>
    <w:rsid w:val="0086072F"/>
    <w:rsid w:val="00860B16"/>
    <w:rsid w:val="00863381"/>
    <w:rsid w:val="00863F6B"/>
    <w:rsid w:val="00865F1F"/>
    <w:rsid w:val="008708BA"/>
    <w:rsid w:val="00871031"/>
    <w:rsid w:val="0087144D"/>
    <w:rsid w:val="008723E4"/>
    <w:rsid w:val="008729BF"/>
    <w:rsid w:val="00872F78"/>
    <w:rsid w:val="00875A0B"/>
    <w:rsid w:val="008760FA"/>
    <w:rsid w:val="008773B7"/>
    <w:rsid w:val="00877444"/>
    <w:rsid w:val="00880B16"/>
    <w:rsid w:val="0088193B"/>
    <w:rsid w:val="00883990"/>
    <w:rsid w:val="00884253"/>
    <w:rsid w:val="008846C5"/>
    <w:rsid w:val="00887D15"/>
    <w:rsid w:val="00891A90"/>
    <w:rsid w:val="00892C6E"/>
    <w:rsid w:val="008946CD"/>
    <w:rsid w:val="00895C4C"/>
    <w:rsid w:val="00896585"/>
    <w:rsid w:val="008967AE"/>
    <w:rsid w:val="00897BEF"/>
    <w:rsid w:val="008A02FE"/>
    <w:rsid w:val="008A0BC4"/>
    <w:rsid w:val="008A3314"/>
    <w:rsid w:val="008A36AE"/>
    <w:rsid w:val="008A4926"/>
    <w:rsid w:val="008A4BD3"/>
    <w:rsid w:val="008A5044"/>
    <w:rsid w:val="008A6CA4"/>
    <w:rsid w:val="008B0374"/>
    <w:rsid w:val="008B0922"/>
    <w:rsid w:val="008B0DF5"/>
    <w:rsid w:val="008B25D9"/>
    <w:rsid w:val="008B4052"/>
    <w:rsid w:val="008B4CF0"/>
    <w:rsid w:val="008B4D21"/>
    <w:rsid w:val="008B5547"/>
    <w:rsid w:val="008B5E48"/>
    <w:rsid w:val="008B5E62"/>
    <w:rsid w:val="008C16C7"/>
    <w:rsid w:val="008C16DA"/>
    <w:rsid w:val="008C1741"/>
    <w:rsid w:val="008C1957"/>
    <w:rsid w:val="008C2274"/>
    <w:rsid w:val="008C4190"/>
    <w:rsid w:val="008C42C2"/>
    <w:rsid w:val="008C4522"/>
    <w:rsid w:val="008C4C32"/>
    <w:rsid w:val="008C5304"/>
    <w:rsid w:val="008C5A51"/>
    <w:rsid w:val="008C6CF1"/>
    <w:rsid w:val="008C7432"/>
    <w:rsid w:val="008C77A8"/>
    <w:rsid w:val="008C7C23"/>
    <w:rsid w:val="008D1FAC"/>
    <w:rsid w:val="008D4B4C"/>
    <w:rsid w:val="008D4C07"/>
    <w:rsid w:val="008D4C2D"/>
    <w:rsid w:val="008D57C8"/>
    <w:rsid w:val="008D5F78"/>
    <w:rsid w:val="008D6A9D"/>
    <w:rsid w:val="008D7941"/>
    <w:rsid w:val="008D7B8C"/>
    <w:rsid w:val="008D7F51"/>
    <w:rsid w:val="008E1727"/>
    <w:rsid w:val="008E229C"/>
    <w:rsid w:val="008E2515"/>
    <w:rsid w:val="008E26B8"/>
    <w:rsid w:val="008E35A5"/>
    <w:rsid w:val="008E3D22"/>
    <w:rsid w:val="008E6EA6"/>
    <w:rsid w:val="008E7BB7"/>
    <w:rsid w:val="008F0074"/>
    <w:rsid w:val="008F03C4"/>
    <w:rsid w:val="008F1502"/>
    <w:rsid w:val="008F20A8"/>
    <w:rsid w:val="008F2C90"/>
    <w:rsid w:val="008F2F65"/>
    <w:rsid w:val="008F6942"/>
    <w:rsid w:val="0090075A"/>
    <w:rsid w:val="00900B54"/>
    <w:rsid w:val="00901020"/>
    <w:rsid w:val="00901791"/>
    <w:rsid w:val="00901989"/>
    <w:rsid w:val="009046B0"/>
    <w:rsid w:val="00906D63"/>
    <w:rsid w:val="00907D6A"/>
    <w:rsid w:val="00907DD5"/>
    <w:rsid w:val="0091299D"/>
    <w:rsid w:val="0091484F"/>
    <w:rsid w:val="009153E4"/>
    <w:rsid w:val="00916397"/>
    <w:rsid w:val="0092063A"/>
    <w:rsid w:val="00920A8C"/>
    <w:rsid w:val="00921B45"/>
    <w:rsid w:val="00921E8B"/>
    <w:rsid w:val="009233FE"/>
    <w:rsid w:val="009234A2"/>
    <w:rsid w:val="009244E4"/>
    <w:rsid w:val="00924886"/>
    <w:rsid w:val="00926A29"/>
    <w:rsid w:val="0092719E"/>
    <w:rsid w:val="00927F0A"/>
    <w:rsid w:val="00930844"/>
    <w:rsid w:val="00930FAA"/>
    <w:rsid w:val="00931A2C"/>
    <w:rsid w:val="00932E2D"/>
    <w:rsid w:val="00934463"/>
    <w:rsid w:val="00934B9E"/>
    <w:rsid w:val="00934D02"/>
    <w:rsid w:val="00941D2C"/>
    <w:rsid w:val="00941E84"/>
    <w:rsid w:val="0094309D"/>
    <w:rsid w:val="0094323B"/>
    <w:rsid w:val="00943E9E"/>
    <w:rsid w:val="00947460"/>
    <w:rsid w:val="00947533"/>
    <w:rsid w:val="00950365"/>
    <w:rsid w:val="009519D4"/>
    <w:rsid w:val="009543AD"/>
    <w:rsid w:val="00955535"/>
    <w:rsid w:val="00960147"/>
    <w:rsid w:val="009613AA"/>
    <w:rsid w:val="00961656"/>
    <w:rsid w:val="00962BE8"/>
    <w:rsid w:val="00962C33"/>
    <w:rsid w:val="00963549"/>
    <w:rsid w:val="0096692F"/>
    <w:rsid w:val="009707FE"/>
    <w:rsid w:val="00971D01"/>
    <w:rsid w:val="0097258C"/>
    <w:rsid w:val="0097294D"/>
    <w:rsid w:val="00972E07"/>
    <w:rsid w:val="00973E96"/>
    <w:rsid w:val="00975169"/>
    <w:rsid w:val="00976627"/>
    <w:rsid w:val="009779FB"/>
    <w:rsid w:val="009810B5"/>
    <w:rsid w:val="009810B6"/>
    <w:rsid w:val="009812CA"/>
    <w:rsid w:val="00982B10"/>
    <w:rsid w:val="0098369E"/>
    <w:rsid w:val="00983970"/>
    <w:rsid w:val="009839E8"/>
    <w:rsid w:val="0098472A"/>
    <w:rsid w:val="00984886"/>
    <w:rsid w:val="0098591C"/>
    <w:rsid w:val="0098603B"/>
    <w:rsid w:val="00986B90"/>
    <w:rsid w:val="00986CFD"/>
    <w:rsid w:val="0098725C"/>
    <w:rsid w:val="009873DE"/>
    <w:rsid w:val="0099270D"/>
    <w:rsid w:val="00992E94"/>
    <w:rsid w:val="00993CA1"/>
    <w:rsid w:val="009942A9"/>
    <w:rsid w:val="00995DA0"/>
    <w:rsid w:val="00995FA6"/>
    <w:rsid w:val="009A1608"/>
    <w:rsid w:val="009A1D72"/>
    <w:rsid w:val="009A35B1"/>
    <w:rsid w:val="009A4879"/>
    <w:rsid w:val="009B17F6"/>
    <w:rsid w:val="009B3BF7"/>
    <w:rsid w:val="009B4775"/>
    <w:rsid w:val="009B7081"/>
    <w:rsid w:val="009B7B46"/>
    <w:rsid w:val="009C062E"/>
    <w:rsid w:val="009C07A1"/>
    <w:rsid w:val="009C2177"/>
    <w:rsid w:val="009C22EB"/>
    <w:rsid w:val="009C2D01"/>
    <w:rsid w:val="009C44E1"/>
    <w:rsid w:val="009C5B48"/>
    <w:rsid w:val="009C64A5"/>
    <w:rsid w:val="009C6887"/>
    <w:rsid w:val="009D1677"/>
    <w:rsid w:val="009D19ED"/>
    <w:rsid w:val="009D2045"/>
    <w:rsid w:val="009D22E2"/>
    <w:rsid w:val="009D2594"/>
    <w:rsid w:val="009D26D3"/>
    <w:rsid w:val="009D338A"/>
    <w:rsid w:val="009D57BE"/>
    <w:rsid w:val="009E0CCD"/>
    <w:rsid w:val="009E1C0B"/>
    <w:rsid w:val="009E283E"/>
    <w:rsid w:val="009E2E05"/>
    <w:rsid w:val="009E329C"/>
    <w:rsid w:val="009E3AD1"/>
    <w:rsid w:val="009E586C"/>
    <w:rsid w:val="009E643A"/>
    <w:rsid w:val="009E6F7D"/>
    <w:rsid w:val="009E7395"/>
    <w:rsid w:val="009E796D"/>
    <w:rsid w:val="009F054E"/>
    <w:rsid w:val="009F1C4C"/>
    <w:rsid w:val="009F33B5"/>
    <w:rsid w:val="009F6058"/>
    <w:rsid w:val="009F6722"/>
    <w:rsid w:val="00A001CE"/>
    <w:rsid w:val="00A01653"/>
    <w:rsid w:val="00A0311B"/>
    <w:rsid w:val="00A03DE5"/>
    <w:rsid w:val="00A0486C"/>
    <w:rsid w:val="00A05349"/>
    <w:rsid w:val="00A05BDF"/>
    <w:rsid w:val="00A06967"/>
    <w:rsid w:val="00A06D97"/>
    <w:rsid w:val="00A06F57"/>
    <w:rsid w:val="00A07DD6"/>
    <w:rsid w:val="00A10CE3"/>
    <w:rsid w:val="00A11CF8"/>
    <w:rsid w:val="00A1229E"/>
    <w:rsid w:val="00A13925"/>
    <w:rsid w:val="00A16193"/>
    <w:rsid w:val="00A162E8"/>
    <w:rsid w:val="00A16CBB"/>
    <w:rsid w:val="00A17151"/>
    <w:rsid w:val="00A17A52"/>
    <w:rsid w:val="00A238C9"/>
    <w:rsid w:val="00A254D8"/>
    <w:rsid w:val="00A25616"/>
    <w:rsid w:val="00A25648"/>
    <w:rsid w:val="00A25F51"/>
    <w:rsid w:val="00A2635D"/>
    <w:rsid w:val="00A30187"/>
    <w:rsid w:val="00A31528"/>
    <w:rsid w:val="00A352BA"/>
    <w:rsid w:val="00A3532F"/>
    <w:rsid w:val="00A35360"/>
    <w:rsid w:val="00A35934"/>
    <w:rsid w:val="00A36E5C"/>
    <w:rsid w:val="00A37E30"/>
    <w:rsid w:val="00A400D4"/>
    <w:rsid w:val="00A41DB2"/>
    <w:rsid w:val="00A43BDF"/>
    <w:rsid w:val="00A469BA"/>
    <w:rsid w:val="00A46EAD"/>
    <w:rsid w:val="00A46EF1"/>
    <w:rsid w:val="00A47B54"/>
    <w:rsid w:val="00A513E7"/>
    <w:rsid w:val="00A535F8"/>
    <w:rsid w:val="00A53A5A"/>
    <w:rsid w:val="00A556D9"/>
    <w:rsid w:val="00A55FAA"/>
    <w:rsid w:val="00A56E4C"/>
    <w:rsid w:val="00A578AE"/>
    <w:rsid w:val="00A60630"/>
    <w:rsid w:val="00A61AFC"/>
    <w:rsid w:val="00A63191"/>
    <w:rsid w:val="00A6392B"/>
    <w:rsid w:val="00A66551"/>
    <w:rsid w:val="00A66655"/>
    <w:rsid w:val="00A67CFE"/>
    <w:rsid w:val="00A7051D"/>
    <w:rsid w:val="00A70C19"/>
    <w:rsid w:val="00A717FE"/>
    <w:rsid w:val="00A71F9E"/>
    <w:rsid w:val="00A724CD"/>
    <w:rsid w:val="00A73C4B"/>
    <w:rsid w:val="00A74637"/>
    <w:rsid w:val="00A7535D"/>
    <w:rsid w:val="00A75A82"/>
    <w:rsid w:val="00A767B2"/>
    <w:rsid w:val="00A77B7B"/>
    <w:rsid w:val="00A77C8D"/>
    <w:rsid w:val="00A77EBA"/>
    <w:rsid w:val="00A80653"/>
    <w:rsid w:val="00A83FCB"/>
    <w:rsid w:val="00A87597"/>
    <w:rsid w:val="00A87A90"/>
    <w:rsid w:val="00A9122D"/>
    <w:rsid w:val="00A9166F"/>
    <w:rsid w:val="00A91ECD"/>
    <w:rsid w:val="00A92518"/>
    <w:rsid w:val="00A9484B"/>
    <w:rsid w:val="00A95843"/>
    <w:rsid w:val="00A96FA3"/>
    <w:rsid w:val="00AA12AD"/>
    <w:rsid w:val="00AA2A7B"/>
    <w:rsid w:val="00AA44DC"/>
    <w:rsid w:val="00AA4E2E"/>
    <w:rsid w:val="00AA69F9"/>
    <w:rsid w:val="00AA7AD7"/>
    <w:rsid w:val="00AB1FF0"/>
    <w:rsid w:val="00AB53B4"/>
    <w:rsid w:val="00AC2F36"/>
    <w:rsid w:val="00AC39A7"/>
    <w:rsid w:val="00AC48BE"/>
    <w:rsid w:val="00AC560C"/>
    <w:rsid w:val="00AC6899"/>
    <w:rsid w:val="00AC6D26"/>
    <w:rsid w:val="00AD0327"/>
    <w:rsid w:val="00AD0864"/>
    <w:rsid w:val="00AD150C"/>
    <w:rsid w:val="00AD15F0"/>
    <w:rsid w:val="00AD3851"/>
    <w:rsid w:val="00AD4FDB"/>
    <w:rsid w:val="00AD5572"/>
    <w:rsid w:val="00AD5F4F"/>
    <w:rsid w:val="00AD676B"/>
    <w:rsid w:val="00AD70D6"/>
    <w:rsid w:val="00AD7500"/>
    <w:rsid w:val="00AD7570"/>
    <w:rsid w:val="00AD7701"/>
    <w:rsid w:val="00AD7A88"/>
    <w:rsid w:val="00AD7F47"/>
    <w:rsid w:val="00AE0D67"/>
    <w:rsid w:val="00AE14EF"/>
    <w:rsid w:val="00AE248E"/>
    <w:rsid w:val="00AE48E6"/>
    <w:rsid w:val="00AE4F7A"/>
    <w:rsid w:val="00AE5F08"/>
    <w:rsid w:val="00AF7809"/>
    <w:rsid w:val="00B01706"/>
    <w:rsid w:val="00B029F4"/>
    <w:rsid w:val="00B02BE4"/>
    <w:rsid w:val="00B03B69"/>
    <w:rsid w:val="00B046C7"/>
    <w:rsid w:val="00B048E0"/>
    <w:rsid w:val="00B06C52"/>
    <w:rsid w:val="00B06D70"/>
    <w:rsid w:val="00B1056B"/>
    <w:rsid w:val="00B10DCA"/>
    <w:rsid w:val="00B1198D"/>
    <w:rsid w:val="00B11AA5"/>
    <w:rsid w:val="00B14A7B"/>
    <w:rsid w:val="00B14F8E"/>
    <w:rsid w:val="00B15A70"/>
    <w:rsid w:val="00B15EE8"/>
    <w:rsid w:val="00B169A3"/>
    <w:rsid w:val="00B16DF5"/>
    <w:rsid w:val="00B2080C"/>
    <w:rsid w:val="00B217DA"/>
    <w:rsid w:val="00B2328B"/>
    <w:rsid w:val="00B244DC"/>
    <w:rsid w:val="00B24969"/>
    <w:rsid w:val="00B24DE3"/>
    <w:rsid w:val="00B26349"/>
    <w:rsid w:val="00B3185F"/>
    <w:rsid w:val="00B31ACB"/>
    <w:rsid w:val="00B31B60"/>
    <w:rsid w:val="00B3246B"/>
    <w:rsid w:val="00B34BBA"/>
    <w:rsid w:val="00B365EA"/>
    <w:rsid w:val="00B37044"/>
    <w:rsid w:val="00B370F6"/>
    <w:rsid w:val="00B372D2"/>
    <w:rsid w:val="00B4067D"/>
    <w:rsid w:val="00B40747"/>
    <w:rsid w:val="00B40812"/>
    <w:rsid w:val="00B40B50"/>
    <w:rsid w:val="00B40DD1"/>
    <w:rsid w:val="00B40EAE"/>
    <w:rsid w:val="00B419E3"/>
    <w:rsid w:val="00B44B54"/>
    <w:rsid w:val="00B45FE2"/>
    <w:rsid w:val="00B47FF3"/>
    <w:rsid w:val="00B503A3"/>
    <w:rsid w:val="00B50FA4"/>
    <w:rsid w:val="00B51305"/>
    <w:rsid w:val="00B515A5"/>
    <w:rsid w:val="00B5176A"/>
    <w:rsid w:val="00B51945"/>
    <w:rsid w:val="00B51A96"/>
    <w:rsid w:val="00B527B7"/>
    <w:rsid w:val="00B5291A"/>
    <w:rsid w:val="00B5320A"/>
    <w:rsid w:val="00B54354"/>
    <w:rsid w:val="00B57737"/>
    <w:rsid w:val="00B601F5"/>
    <w:rsid w:val="00B6210F"/>
    <w:rsid w:val="00B6262C"/>
    <w:rsid w:val="00B62B4B"/>
    <w:rsid w:val="00B63929"/>
    <w:rsid w:val="00B6441F"/>
    <w:rsid w:val="00B64CB0"/>
    <w:rsid w:val="00B6579A"/>
    <w:rsid w:val="00B65E01"/>
    <w:rsid w:val="00B66FD7"/>
    <w:rsid w:val="00B67CA6"/>
    <w:rsid w:val="00B70432"/>
    <w:rsid w:val="00B710C0"/>
    <w:rsid w:val="00B729CC"/>
    <w:rsid w:val="00B72C25"/>
    <w:rsid w:val="00B7559C"/>
    <w:rsid w:val="00B770B2"/>
    <w:rsid w:val="00B81831"/>
    <w:rsid w:val="00B830FB"/>
    <w:rsid w:val="00B83356"/>
    <w:rsid w:val="00B865CB"/>
    <w:rsid w:val="00B86A28"/>
    <w:rsid w:val="00B87671"/>
    <w:rsid w:val="00B9077B"/>
    <w:rsid w:val="00B90798"/>
    <w:rsid w:val="00B90D1C"/>
    <w:rsid w:val="00B9174D"/>
    <w:rsid w:val="00B91BAE"/>
    <w:rsid w:val="00B91CF7"/>
    <w:rsid w:val="00B91D65"/>
    <w:rsid w:val="00B94FF2"/>
    <w:rsid w:val="00B95D15"/>
    <w:rsid w:val="00BA11E6"/>
    <w:rsid w:val="00BA32F6"/>
    <w:rsid w:val="00BA39D3"/>
    <w:rsid w:val="00BA52E9"/>
    <w:rsid w:val="00BA5684"/>
    <w:rsid w:val="00BA57A9"/>
    <w:rsid w:val="00BA6A16"/>
    <w:rsid w:val="00BA6EF7"/>
    <w:rsid w:val="00BA7B8E"/>
    <w:rsid w:val="00BB0CB2"/>
    <w:rsid w:val="00BB1945"/>
    <w:rsid w:val="00BB2EA0"/>
    <w:rsid w:val="00BB3013"/>
    <w:rsid w:val="00BB67E2"/>
    <w:rsid w:val="00BB6E5B"/>
    <w:rsid w:val="00BC05E3"/>
    <w:rsid w:val="00BC142C"/>
    <w:rsid w:val="00BC16D0"/>
    <w:rsid w:val="00BC2112"/>
    <w:rsid w:val="00BC4139"/>
    <w:rsid w:val="00BC42A6"/>
    <w:rsid w:val="00BC5248"/>
    <w:rsid w:val="00BC61B4"/>
    <w:rsid w:val="00BC7425"/>
    <w:rsid w:val="00BC75FD"/>
    <w:rsid w:val="00BC7835"/>
    <w:rsid w:val="00BD033C"/>
    <w:rsid w:val="00BD1FA6"/>
    <w:rsid w:val="00BD2C43"/>
    <w:rsid w:val="00BD46D4"/>
    <w:rsid w:val="00BD74B2"/>
    <w:rsid w:val="00BD75B6"/>
    <w:rsid w:val="00BE10FB"/>
    <w:rsid w:val="00BE18E8"/>
    <w:rsid w:val="00BE2F2C"/>
    <w:rsid w:val="00BE341F"/>
    <w:rsid w:val="00BE5536"/>
    <w:rsid w:val="00BE5899"/>
    <w:rsid w:val="00BE58E3"/>
    <w:rsid w:val="00BE692F"/>
    <w:rsid w:val="00BE7DC7"/>
    <w:rsid w:val="00BF1774"/>
    <w:rsid w:val="00BF1FDB"/>
    <w:rsid w:val="00BF34D5"/>
    <w:rsid w:val="00BF425D"/>
    <w:rsid w:val="00BF43CC"/>
    <w:rsid w:val="00BF4552"/>
    <w:rsid w:val="00BF4D92"/>
    <w:rsid w:val="00BF508F"/>
    <w:rsid w:val="00BF7A6E"/>
    <w:rsid w:val="00C00FCD"/>
    <w:rsid w:val="00C017BD"/>
    <w:rsid w:val="00C0212B"/>
    <w:rsid w:val="00C02CF0"/>
    <w:rsid w:val="00C02D95"/>
    <w:rsid w:val="00C02DF0"/>
    <w:rsid w:val="00C02F0B"/>
    <w:rsid w:val="00C04E8E"/>
    <w:rsid w:val="00C05E45"/>
    <w:rsid w:val="00C06321"/>
    <w:rsid w:val="00C06477"/>
    <w:rsid w:val="00C07175"/>
    <w:rsid w:val="00C07F60"/>
    <w:rsid w:val="00C1000D"/>
    <w:rsid w:val="00C11757"/>
    <w:rsid w:val="00C13A87"/>
    <w:rsid w:val="00C14917"/>
    <w:rsid w:val="00C16335"/>
    <w:rsid w:val="00C163F8"/>
    <w:rsid w:val="00C167EA"/>
    <w:rsid w:val="00C16929"/>
    <w:rsid w:val="00C16C3C"/>
    <w:rsid w:val="00C17055"/>
    <w:rsid w:val="00C1745F"/>
    <w:rsid w:val="00C17673"/>
    <w:rsid w:val="00C17DAA"/>
    <w:rsid w:val="00C20375"/>
    <w:rsid w:val="00C21B91"/>
    <w:rsid w:val="00C22B4F"/>
    <w:rsid w:val="00C24097"/>
    <w:rsid w:val="00C24CBA"/>
    <w:rsid w:val="00C25800"/>
    <w:rsid w:val="00C26EC8"/>
    <w:rsid w:val="00C26F43"/>
    <w:rsid w:val="00C30AB8"/>
    <w:rsid w:val="00C30E34"/>
    <w:rsid w:val="00C31BBA"/>
    <w:rsid w:val="00C327F5"/>
    <w:rsid w:val="00C34C76"/>
    <w:rsid w:val="00C35E8C"/>
    <w:rsid w:val="00C36256"/>
    <w:rsid w:val="00C404D3"/>
    <w:rsid w:val="00C4252B"/>
    <w:rsid w:val="00C42575"/>
    <w:rsid w:val="00C43510"/>
    <w:rsid w:val="00C44764"/>
    <w:rsid w:val="00C451B7"/>
    <w:rsid w:val="00C4569D"/>
    <w:rsid w:val="00C45D71"/>
    <w:rsid w:val="00C4688A"/>
    <w:rsid w:val="00C50199"/>
    <w:rsid w:val="00C5198B"/>
    <w:rsid w:val="00C5378E"/>
    <w:rsid w:val="00C53D21"/>
    <w:rsid w:val="00C53EFC"/>
    <w:rsid w:val="00C575CD"/>
    <w:rsid w:val="00C57CE9"/>
    <w:rsid w:val="00C57FA2"/>
    <w:rsid w:val="00C60A1E"/>
    <w:rsid w:val="00C62296"/>
    <w:rsid w:val="00C62AE1"/>
    <w:rsid w:val="00C63698"/>
    <w:rsid w:val="00C641D5"/>
    <w:rsid w:val="00C64DC5"/>
    <w:rsid w:val="00C65761"/>
    <w:rsid w:val="00C66ECC"/>
    <w:rsid w:val="00C70CD4"/>
    <w:rsid w:val="00C7105E"/>
    <w:rsid w:val="00C7231D"/>
    <w:rsid w:val="00C73789"/>
    <w:rsid w:val="00C73F22"/>
    <w:rsid w:val="00C74051"/>
    <w:rsid w:val="00C755A4"/>
    <w:rsid w:val="00C75B2F"/>
    <w:rsid w:val="00C76364"/>
    <w:rsid w:val="00C767E5"/>
    <w:rsid w:val="00C77883"/>
    <w:rsid w:val="00C80094"/>
    <w:rsid w:val="00C8083C"/>
    <w:rsid w:val="00C81830"/>
    <w:rsid w:val="00C822C0"/>
    <w:rsid w:val="00C85AAA"/>
    <w:rsid w:val="00C86F5F"/>
    <w:rsid w:val="00C91109"/>
    <w:rsid w:val="00C91C30"/>
    <w:rsid w:val="00C94E4D"/>
    <w:rsid w:val="00C96425"/>
    <w:rsid w:val="00C9643A"/>
    <w:rsid w:val="00C9681A"/>
    <w:rsid w:val="00C96B91"/>
    <w:rsid w:val="00CA08FC"/>
    <w:rsid w:val="00CA1B5D"/>
    <w:rsid w:val="00CA254D"/>
    <w:rsid w:val="00CA2812"/>
    <w:rsid w:val="00CA28D6"/>
    <w:rsid w:val="00CA30EB"/>
    <w:rsid w:val="00CA59CE"/>
    <w:rsid w:val="00CA5FD1"/>
    <w:rsid w:val="00CA7104"/>
    <w:rsid w:val="00CA779B"/>
    <w:rsid w:val="00CB09F6"/>
    <w:rsid w:val="00CB1D1D"/>
    <w:rsid w:val="00CB21EF"/>
    <w:rsid w:val="00CB44D3"/>
    <w:rsid w:val="00CB4D31"/>
    <w:rsid w:val="00CB5007"/>
    <w:rsid w:val="00CB5781"/>
    <w:rsid w:val="00CB57B4"/>
    <w:rsid w:val="00CB6838"/>
    <w:rsid w:val="00CB7A97"/>
    <w:rsid w:val="00CC2D15"/>
    <w:rsid w:val="00CC5369"/>
    <w:rsid w:val="00CD117C"/>
    <w:rsid w:val="00CD1DDC"/>
    <w:rsid w:val="00CD208C"/>
    <w:rsid w:val="00CD231A"/>
    <w:rsid w:val="00CD30BE"/>
    <w:rsid w:val="00CD3ABA"/>
    <w:rsid w:val="00CD511D"/>
    <w:rsid w:val="00CD52E0"/>
    <w:rsid w:val="00CD5AE5"/>
    <w:rsid w:val="00CE053A"/>
    <w:rsid w:val="00CE0A94"/>
    <w:rsid w:val="00CE27CE"/>
    <w:rsid w:val="00CE55C8"/>
    <w:rsid w:val="00CE6251"/>
    <w:rsid w:val="00CE6602"/>
    <w:rsid w:val="00CE7B1B"/>
    <w:rsid w:val="00CE7F7C"/>
    <w:rsid w:val="00CF0736"/>
    <w:rsid w:val="00CF1239"/>
    <w:rsid w:val="00CF26E1"/>
    <w:rsid w:val="00CF32CA"/>
    <w:rsid w:val="00CF4397"/>
    <w:rsid w:val="00CF72AC"/>
    <w:rsid w:val="00CF780C"/>
    <w:rsid w:val="00D00C82"/>
    <w:rsid w:val="00D01405"/>
    <w:rsid w:val="00D017B9"/>
    <w:rsid w:val="00D01C8F"/>
    <w:rsid w:val="00D02510"/>
    <w:rsid w:val="00D033DF"/>
    <w:rsid w:val="00D04C7D"/>
    <w:rsid w:val="00D07C4B"/>
    <w:rsid w:val="00D1068E"/>
    <w:rsid w:val="00D1367B"/>
    <w:rsid w:val="00D13997"/>
    <w:rsid w:val="00D14CDE"/>
    <w:rsid w:val="00D16413"/>
    <w:rsid w:val="00D178DC"/>
    <w:rsid w:val="00D201D6"/>
    <w:rsid w:val="00D21BBD"/>
    <w:rsid w:val="00D22300"/>
    <w:rsid w:val="00D22C6C"/>
    <w:rsid w:val="00D24FBE"/>
    <w:rsid w:val="00D25BB1"/>
    <w:rsid w:val="00D2729A"/>
    <w:rsid w:val="00D27B88"/>
    <w:rsid w:val="00D27FAE"/>
    <w:rsid w:val="00D32070"/>
    <w:rsid w:val="00D33880"/>
    <w:rsid w:val="00D34D80"/>
    <w:rsid w:val="00D350E7"/>
    <w:rsid w:val="00D35AD9"/>
    <w:rsid w:val="00D375BD"/>
    <w:rsid w:val="00D40D67"/>
    <w:rsid w:val="00D4142C"/>
    <w:rsid w:val="00D42B6E"/>
    <w:rsid w:val="00D434E8"/>
    <w:rsid w:val="00D44106"/>
    <w:rsid w:val="00D44466"/>
    <w:rsid w:val="00D4619D"/>
    <w:rsid w:val="00D467A2"/>
    <w:rsid w:val="00D508EE"/>
    <w:rsid w:val="00D51AB2"/>
    <w:rsid w:val="00D52687"/>
    <w:rsid w:val="00D54ECF"/>
    <w:rsid w:val="00D552E1"/>
    <w:rsid w:val="00D56691"/>
    <w:rsid w:val="00D604A3"/>
    <w:rsid w:val="00D62014"/>
    <w:rsid w:val="00D6259B"/>
    <w:rsid w:val="00D62BEE"/>
    <w:rsid w:val="00D62C6F"/>
    <w:rsid w:val="00D62D2B"/>
    <w:rsid w:val="00D63A48"/>
    <w:rsid w:val="00D63D55"/>
    <w:rsid w:val="00D63E42"/>
    <w:rsid w:val="00D646F3"/>
    <w:rsid w:val="00D64F7F"/>
    <w:rsid w:val="00D6544A"/>
    <w:rsid w:val="00D70A8B"/>
    <w:rsid w:val="00D70C79"/>
    <w:rsid w:val="00D71779"/>
    <w:rsid w:val="00D718C3"/>
    <w:rsid w:val="00D725C2"/>
    <w:rsid w:val="00D72A7A"/>
    <w:rsid w:val="00D8035F"/>
    <w:rsid w:val="00D804BB"/>
    <w:rsid w:val="00D80BFA"/>
    <w:rsid w:val="00D815E8"/>
    <w:rsid w:val="00D81F4A"/>
    <w:rsid w:val="00D82855"/>
    <w:rsid w:val="00D83EE2"/>
    <w:rsid w:val="00D859D1"/>
    <w:rsid w:val="00D85C02"/>
    <w:rsid w:val="00D873FF"/>
    <w:rsid w:val="00D91F9F"/>
    <w:rsid w:val="00D92750"/>
    <w:rsid w:val="00D928F3"/>
    <w:rsid w:val="00D93160"/>
    <w:rsid w:val="00D9648D"/>
    <w:rsid w:val="00D96CD8"/>
    <w:rsid w:val="00DA1FB8"/>
    <w:rsid w:val="00DA4AE1"/>
    <w:rsid w:val="00DA6A0D"/>
    <w:rsid w:val="00DA70D3"/>
    <w:rsid w:val="00DB073A"/>
    <w:rsid w:val="00DB143F"/>
    <w:rsid w:val="00DB2EB4"/>
    <w:rsid w:val="00DB3F0C"/>
    <w:rsid w:val="00DB4DCE"/>
    <w:rsid w:val="00DC0139"/>
    <w:rsid w:val="00DC119E"/>
    <w:rsid w:val="00DC14DD"/>
    <w:rsid w:val="00DC2067"/>
    <w:rsid w:val="00DC31FF"/>
    <w:rsid w:val="00DC4610"/>
    <w:rsid w:val="00DC4889"/>
    <w:rsid w:val="00DC5291"/>
    <w:rsid w:val="00DC54A2"/>
    <w:rsid w:val="00DC552D"/>
    <w:rsid w:val="00DC6D33"/>
    <w:rsid w:val="00DC7B62"/>
    <w:rsid w:val="00DD10B9"/>
    <w:rsid w:val="00DD249F"/>
    <w:rsid w:val="00DD476D"/>
    <w:rsid w:val="00DD4A35"/>
    <w:rsid w:val="00DD4F79"/>
    <w:rsid w:val="00DD56AE"/>
    <w:rsid w:val="00DD60B6"/>
    <w:rsid w:val="00DD6EA0"/>
    <w:rsid w:val="00DD7559"/>
    <w:rsid w:val="00DE2866"/>
    <w:rsid w:val="00DE2922"/>
    <w:rsid w:val="00DE6035"/>
    <w:rsid w:val="00DE698A"/>
    <w:rsid w:val="00DF16A9"/>
    <w:rsid w:val="00DF1D65"/>
    <w:rsid w:val="00DF1FBA"/>
    <w:rsid w:val="00DF428D"/>
    <w:rsid w:val="00DF4A9F"/>
    <w:rsid w:val="00DF556F"/>
    <w:rsid w:val="00DF5F21"/>
    <w:rsid w:val="00E011DF"/>
    <w:rsid w:val="00E01BAF"/>
    <w:rsid w:val="00E02723"/>
    <w:rsid w:val="00E0352F"/>
    <w:rsid w:val="00E036C1"/>
    <w:rsid w:val="00E04517"/>
    <w:rsid w:val="00E1163E"/>
    <w:rsid w:val="00E1261F"/>
    <w:rsid w:val="00E12AFC"/>
    <w:rsid w:val="00E131F9"/>
    <w:rsid w:val="00E13267"/>
    <w:rsid w:val="00E140F7"/>
    <w:rsid w:val="00E159EA"/>
    <w:rsid w:val="00E1664F"/>
    <w:rsid w:val="00E207CB"/>
    <w:rsid w:val="00E21D5A"/>
    <w:rsid w:val="00E2217F"/>
    <w:rsid w:val="00E2422F"/>
    <w:rsid w:val="00E26FED"/>
    <w:rsid w:val="00E279FB"/>
    <w:rsid w:val="00E30A0E"/>
    <w:rsid w:val="00E314B0"/>
    <w:rsid w:val="00E320AA"/>
    <w:rsid w:val="00E326CD"/>
    <w:rsid w:val="00E33462"/>
    <w:rsid w:val="00E344FC"/>
    <w:rsid w:val="00E36BDF"/>
    <w:rsid w:val="00E37F0C"/>
    <w:rsid w:val="00E41061"/>
    <w:rsid w:val="00E41AED"/>
    <w:rsid w:val="00E459BD"/>
    <w:rsid w:val="00E46138"/>
    <w:rsid w:val="00E479B8"/>
    <w:rsid w:val="00E47EA4"/>
    <w:rsid w:val="00E50B63"/>
    <w:rsid w:val="00E50BF2"/>
    <w:rsid w:val="00E51B45"/>
    <w:rsid w:val="00E53BA0"/>
    <w:rsid w:val="00E53C2B"/>
    <w:rsid w:val="00E543B4"/>
    <w:rsid w:val="00E5490E"/>
    <w:rsid w:val="00E54D5B"/>
    <w:rsid w:val="00E5767A"/>
    <w:rsid w:val="00E6090E"/>
    <w:rsid w:val="00E61357"/>
    <w:rsid w:val="00E6267B"/>
    <w:rsid w:val="00E627AC"/>
    <w:rsid w:val="00E64A35"/>
    <w:rsid w:val="00E667F7"/>
    <w:rsid w:val="00E7008A"/>
    <w:rsid w:val="00E70301"/>
    <w:rsid w:val="00E709E5"/>
    <w:rsid w:val="00E70ED3"/>
    <w:rsid w:val="00E713A7"/>
    <w:rsid w:val="00E72E54"/>
    <w:rsid w:val="00E7364F"/>
    <w:rsid w:val="00E73AC3"/>
    <w:rsid w:val="00E73D7B"/>
    <w:rsid w:val="00E74A1C"/>
    <w:rsid w:val="00E76812"/>
    <w:rsid w:val="00E768BC"/>
    <w:rsid w:val="00E76C76"/>
    <w:rsid w:val="00E8272D"/>
    <w:rsid w:val="00E8762C"/>
    <w:rsid w:val="00E90337"/>
    <w:rsid w:val="00E91E15"/>
    <w:rsid w:val="00E925BF"/>
    <w:rsid w:val="00E927A3"/>
    <w:rsid w:val="00E938CC"/>
    <w:rsid w:val="00E9431B"/>
    <w:rsid w:val="00E9523E"/>
    <w:rsid w:val="00E96A11"/>
    <w:rsid w:val="00E9765F"/>
    <w:rsid w:val="00EA1178"/>
    <w:rsid w:val="00EA1501"/>
    <w:rsid w:val="00EA1597"/>
    <w:rsid w:val="00EA22DD"/>
    <w:rsid w:val="00EA6AA3"/>
    <w:rsid w:val="00EA70D6"/>
    <w:rsid w:val="00EB0411"/>
    <w:rsid w:val="00EB484A"/>
    <w:rsid w:val="00EB546A"/>
    <w:rsid w:val="00EB6193"/>
    <w:rsid w:val="00EC091D"/>
    <w:rsid w:val="00EC1C9E"/>
    <w:rsid w:val="00EC527A"/>
    <w:rsid w:val="00EC61DA"/>
    <w:rsid w:val="00EC645A"/>
    <w:rsid w:val="00ED0D1C"/>
    <w:rsid w:val="00ED1A64"/>
    <w:rsid w:val="00ED3D04"/>
    <w:rsid w:val="00ED4B74"/>
    <w:rsid w:val="00ED4F40"/>
    <w:rsid w:val="00ED5FB1"/>
    <w:rsid w:val="00ED6EC6"/>
    <w:rsid w:val="00ED75EB"/>
    <w:rsid w:val="00ED7FE6"/>
    <w:rsid w:val="00EE03E5"/>
    <w:rsid w:val="00EE041A"/>
    <w:rsid w:val="00EE2D93"/>
    <w:rsid w:val="00EE31CD"/>
    <w:rsid w:val="00EE3FA1"/>
    <w:rsid w:val="00EE4F46"/>
    <w:rsid w:val="00EE54F7"/>
    <w:rsid w:val="00EE66CB"/>
    <w:rsid w:val="00EE7FE7"/>
    <w:rsid w:val="00EF07EC"/>
    <w:rsid w:val="00EF1243"/>
    <w:rsid w:val="00EF2B8A"/>
    <w:rsid w:val="00EF3B98"/>
    <w:rsid w:val="00EF46C3"/>
    <w:rsid w:val="00EF76B7"/>
    <w:rsid w:val="00F01691"/>
    <w:rsid w:val="00F01912"/>
    <w:rsid w:val="00F01CB2"/>
    <w:rsid w:val="00F01E75"/>
    <w:rsid w:val="00F0224B"/>
    <w:rsid w:val="00F02451"/>
    <w:rsid w:val="00F0401A"/>
    <w:rsid w:val="00F05282"/>
    <w:rsid w:val="00F055E8"/>
    <w:rsid w:val="00F057C2"/>
    <w:rsid w:val="00F064BA"/>
    <w:rsid w:val="00F1054F"/>
    <w:rsid w:val="00F1135F"/>
    <w:rsid w:val="00F14E24"/>
    <w:rsid w:val="00F16712"/>
    <w:rsid w:val="00F17C4F"/>
    <w:rsid w:val="00F203CE"/>
    <w:rsid w:val="00F22566"/>
    <w:rsid w:val="00F22F99"/>
    <w:rsid w:val="00F23168"/>
    <w:rsid w:val="00F23693"/>
    <w:rsid w:val="00F24804"/>
    <w:rsid w:val="00F24E89"/>
    <w:rsid w:val="00F25C73"/>
    <w:rsid w:val="00F25F57"/>
    <w:rsid w:val="00F26F76"/>
    <w:rsid w:val="00F31C3B"/>
    <w:rsid w:val="00F37D82"/>
    <w:rsid w:val="00F41688"/>
    <w:rsid w:val="00F426F6"/>
    <w:rsid w:val="00F42E07"/>
    <w:rsid w:val="00F431B5"/>
    <w:rsid w:val="00F464DD"/>
    <w:rsid w:val="00F4763C"/>
    <w:rsid w:val="00F500B4"/>
    <w:rsid w:val="00F5170C"/>
    <w:rsid w:val="00F53F45"/>
    <w:rsid w:val="00F54411"/>
    <w:rsid w:val="00F54F45"/>
    <w:rsid w:val="00F55492"/>
    <w:rsid w:val="00F57DEE"/>
    <w:rsid w:val="00F612AB"/>
    <w:rsid w:val="00F61C9D"/>
    <w:rsid w:val="00F6380D"/>
    <w:rsid w:val="00F63B2B"/>
    <w:rsid w:val="00F64BC0"/>
    <w:rsid w:val="00F64DB0"/>
    <w:rsid w:val="00F67E1B"/>
    <w:rsid w:val="00F70AF5"/>
    <w:rsid w:val="00F742DD"/>
    <w:rsid w:val="00F752BB"/>
    <w:rsid w:val="00F7712E"/>
    <w:rsid w:val="00F83A2D"/>
    <w:rsid w:val="00F84276"/>
    <w:rsid w:val="00F846C3"/>
    <w:rsid w:val="00F8478F"/>
    <w:rsid w:val="00F84F0E"/>
    <w:rsid w:val="00F85133"/>
    <w:rsid w:val="00F85C34"/>
    <w:rsid w:val="00F90BB8"/>
    <w:rsid w:val="00F90C78"/>
    <w:rsid w:val="00F91758"/>
    <w:rsid w:val="00F91AF3"/>
    <w:rsid w:val="00F91DD9"/>
    <w:rsid w:val="00F92C6B"/>
    <w:rsid w:val="00F93192"/>
    <w:rsid w:val="00F95024"/>
    <w:rsid w:val="00FA0C39"/>
    <w:rsid w:val="00FA0EC6"/>
    <w:rsid w:val="00FA27B1"/>
    <w:rsid w:val="00FA37AA"/>
    <w:rsid w:val="00FA4300"/>
    <w:rsid w:val="00FA4499"/>
    <w:rsid w:val="00FA50A9"/>
    <w:rsid w:val="00FB0BA2"/>
    <w:rsid w:val="00FB2E97"/>
    <w:rsid w:val="00FB3E64"/>
    <w:rsid w:val="00FB46E7"/>
    <w:rsid w:val="00FB4FD3"/>
    <w:rsid w:val="00FB6D14"/>
    <w:rsid w:val="00FB6FDF"/>
    <w:rsid w:val="00FC096B"/>
    <w:rsid w:val="00FC0FAF"/>
    <w:rsid w:val="00FC221D"/>
    <w:rsid w:val="00FC2363"/>
    <w:rsid w:val="00FC3792"/>
    <w:rsid w:val="00FC3F02"/>
    <w:rsid w:val="00FC4F26"/>
    <w:rsid w:val="00FC59C5"/>
    <w:rsid w:val="00FC5FCD"/>
    <w:rsid w:val="00FC68D3"/>
    <w:rsid w:val="00FC6E33"/>
    <w:rsid w:val="00FC7162"/>
    <w:rsid w:val="00FC784E"/>
    <w:rsid w:val="00FD1CD4"/>
    <w:rsid w:val="00FD323F"/>
    <w:rsid w:val="00FD3754"/>
    <w:rsid w:val="00FD40A8"/>
    <w:rsid w:val="00FD41F5"/>
    <w:rsid w:val="00FD4522"/>
    <w:rsid w:val="00FD5E11"/>
    <w:rsid w:val="00FD73FB"/>
    <w:rsid w:val="00FE3C64"/>
    <w:rsid w:val="00FE5307"/>
    <w:rsid w:val="00FE5746"/>
    <w:rsid w:val="00FE6A02"/>
    <w:rsid w:val="00FF1615"/>
    <w:rsid w:val="00FF17C5"/>
    <w:rsid w:val="00FF21D7"/>
    <w:rsid w:val="00FF236F"/>
    <w:rsid w:val="00FF3BB4"/>
    <w:rsid w:val="00FF3DD0"/>
    <w:rsid w:val="00FF3F4B"/>
    <w:rsid w:val="00FF596D"/>
    <w:rsid w:val="00FF5FC4"/>
    <w:rsid w:val="00FF63EE"/>
    <w:rsid w:val="00FF6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C36F"/>
  <w15:chartTrackingRefBased/>
  <w15:docId w15:val="{F158ADED-2C8D-6D4C-BDF5-ACDE8165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2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BE4"/>
    <w:rPr>
      <w:rFonts w:eastAsiaTheme="majorEastAsia" w:cstheme="majorBidi"/>
      <w:color w:val="272727" w:themeColor="text1" w:themeTint="D8"/>
    </w:rPr>
  </w:style>
  <w:style w:type="paragraph" w:styleId="Title">
    <w:name w:val="Title"/>
    <w:basedOn w:val="Normal"/>
    <w:next w:val="Normal"/>
    <w:link w:val="TitleChar"/>
    <w:uiPriority w:val="10"/>
    <w:qFormat/>
    <w:rsid w:val="00B02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BE4"/>
    <w:pPr>
      <w:spacing w:before="160"/>
      <w:jc w:val="center"/>
    </w:pPr>
    <w:rPr>
      <w:i/>
      <w:iCs/>
      <w:color w:val="404040" w:themeColor="text1" w:themeTint="BF"/>
    </w:rPr>
  </w:style>
  <w:style w:type="character" w:customStyle="1" w:styleId="QuoteChar">
    <w:name w:val="Quote Char"/>
    <w:basedOn w:val="DefaultParagraphFont"/>
    <w:link w:val="Quote"/>
    <w:uiPriority w:val="29"/>
    <w:rsid w:val="00B02BE4"/>
    <w:rPr>
      <w:i/>
      <w:iCs/>
      <w:color w:val="404040" w:themeColor="text1" w:themeTint="BF"/>
    </w:rPr>
  </w:style>
  <w:style w:type="paragraph" w:styleId="ListParagraph">
    <w:name w:val="List Paragraph"/>
    <w:basedOn w:val="Normal"/>
    <w:uiPriority w:val="34"/>
    <w:qFormat/>
    <w:rsid w:val="00B02BE4"/>
    <w:pPr>
      <w:ind w:left="720"/>
      <w:contextualSpacing/>
    </w:pPr>
  </w:style>
  <w:style w:type="character" w:styleId="IntenseEmphasis">
    <w:name w:val="Intense Emphasis"/>
    <w:basedOn w:val="DefaultParagraphFont"/>
    <w:uiPriority w:val="21"/>
    <w:qFormat/>
    <w:rsid w:val="00B02BE4"/>
    <w:rPr>
      <w:i/>
      <w:iCs/>
      <w:color w:val="0F4761" w:themeColor="accent1" w:themeShade="BF"/>
    </w:rPr>
  </w:style>
  <w:style w:type="paragraph" w:styleId="IntenseQuote">
    <w:name w:val="Intense Quote"/>
    <w:basedOn w:val="Normal"/>
    <w:next w:val="Normal"/>
    <w:link w:val="IntenseQuoteChar"/>
    <w:uiPriority w:val="30"/>
    <w:qFormat/>
    <w:rsid w:val="00B02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BE4"/>
    <w:rPr>
      <w:i/>
      <w:iCs/>
      <w:color w:val="0F4761" w:themeColor="accent1" w:themeShade="BF"/>
    </w:rPr>
  </w:style>
  <w:style w:type="character" w:styleId="IntenseReference">
    <w:name w:val="Intense Reference"/>
    <w:basedOn w:val="DefaultParagraphFont"/>
    <w:uiPriority w:val="32"/>
    <w:qFormat/>
    <w:rsid w:val="00B02BE4"/>
    <w:rPr>
      <w:b/>
      <w:bCs/>
      <w:smallCaps/>
      <w:color w:val="0F4761" w:themeColor="accent1" w:themeShade="BF"/>
      <w:spacing w:val="5"/>
    </w:rPr>
  </w:style>
  <w:style w:type="paragraph" w:styleId="NormalWeb">
    <w:name w:val="Normal (Web)"/>
    <w:basedOn w:val="Normal"/>
    <w:uiPriority w:val="99"/>
    <w:unhideWhenUsed/>
    <w:rsid w:val="0045156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5156B"/>
    <w:rPr>
      <w:b/>
      <w:bCs/>
    </w:rPr>
  </w:style>
  <w:style w:type="character" w:styleId="Emphasis">
    <w:name w:val="Emphasis"/>
    <w:basedOn w:val="DefaultParagraphFont"/>
    <w:uiPriority w:val="20"/>
    <w:qFormat/>
    <w:rsid w:val="009D22E2"/>
    <w:rPr>
      <w:i/>
      <w:iCs/>
    </w:rPr>
  </w:style>
  <w:style w:type="paragraph" w:styleId="FootnoteText">
    <w:name w:val="footnote text"/>
    <w:basedOn w:val="Normal"/>
    <w:link w:val="FootnoteTextChar"/>
    <w:uiPriority w:val="99"/>
    <w:semiHidden/>
    <w:unhideWhenUsed/>
    <w:rsid w:val="00C818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830"/>
    <w:rPr>
      <w:sz w:val="20"/>
      <w:szCs w:val="20"/>
    </w:rPr>
  </w:style>
  <w:style w:type="character" w:styleId="FootnoteReference">
    <w:name w:val="footnote reference"/>
    <w:basedOn w:val="DefaultParagraphFont"/>
    <w:uiPriority w:val="99"/>
    <w:semiHidden/>
    <w:unhideWhenUsed/>
    <w:rsid w:val="00C81830"/>
    <w:rPr>
      <w:vertAlign w:val="superscript"/>
    </w:rPr>
  </w:style>
  <w:style w:type="character" w:customStyle="1" w:styleId="fontstyle01">
    <w:name w:val="fontstyle01"/>
    <w:basedOn w:val="DefaultParagraphFont"/>
    <w:rsid w:val="00EF1243"/>
    <w:rPr>
      <w:rFonts w:ascii="Mitra" w:hAnsi="Mitra" w:cs="Mitra"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255857">
      <w:bodyDiv w:val="1"/>
      <w:marLeft w:val="0"/>
      <w:marRight w:val="0"/>
      <w:marTop w:val="0"/>
      <w:marBottom w:val="0"/>
      <w:divBdr>
        <w:top w:val="none" w:sz="0" w:space="0" w:color="auto"/>
        <w:left w:val="none" w:sz="0" w:space="0" w:color="auto"/>
        <w:bottom w:val="none" w:sz="0" w:space="0" w:color="auto"/>
        <w:right w:val="none" w:sz="0" w:space="0" w:color="auto"/>
      </w:divBdr>
    </w:div>
    <w:div w:id="1130824537">
      <w:bodyDiv w:val="1"/>
      <w:marLeft w:val="0"/>
      <w:marRight w:val="0"/>
      <w:marTop w:val="0"/>
      <w:marBottom w:val="0"/>
      <w:divBdr>
        <w:top w:val="none" w:sz="0" w:space="0" w:color="auto"/>
        <w:left w:val="none" w:sz="0" w:space="0" w:color="auto"/>
        <w:bottom w:val="none" w:sz="0" w:space="0" w:color="auto"/>
        <w:right w:val="none" w:sz="0" w:space="0" w:color="auto"/>
      </w:divBdr>
    </w:div>
    <w:div w:id="1599949638">
      <w:bodyDiv w:val="1"/>
      <w:marLeft w:val="0"/>
      <w:marRight w:val="0"/>
      <w:marTop w:val="0"/>
      <w:marBottom w:val="0"/>
      <w:divBdr>
        <w:top w:val="none" w:sz="0" w:space="0" w:color="auto"/>
        <w:left w:val="none" w:sz="0" w:space="0" w:color="auto"/>
        <w:bottom w:val="none" w:sz="0" w:space="0" w:color="auto"/>
        <w:right w:val="none" w:sz="0" w:space="0" w:color="auto"/>
      </w:divBdr>
    </w:div>
    <w:div w:id="1618683320">
      <w:bodyDiv w:val="1"/>
      <w:marLeft w:val="0"/>
      <w:marRight w:val="0"/>
      <w:marTop w:val="0"/>
      <w:marBottom w:val="0"/>
      <w:divBdr>
        <w:top w:val="none" w:sz="0" w:space="0" w:color="auto"/>
        <w:left w:val="none" w:sz="0" w:space="0" w:color="auto"/>
        <w:bottom w:val="none" w:sz="0" w:space="0" w:color="auto"/>
        <w:right w:val="none" w:sz="0" w:space="0" w:color="auto"/>
      </w:divBdr>
    </w:div>
    <w:div w:id="1914967192">
      <w:bodyDiv w:val="1"/>
      <w:marLeft w:val="0"/>
      <w:marRight w:val="0"/>
      <w:marTop w:val="0"/>
      <w:marBottom w:val="0"/>
      <w:divBdr>
        <w:top w:val="none" w:sz="0" w:space="0" w:color="auto"/>
        <w:left w:val="none" w:sz="0" w:space="0" w:color="auto"/>
        <w:bottom w:val="none" w:sz="0" w:space="0" w:color="auto"/>
        <w:right w:val="none" w:sz="0" w:space="0" w:color="auto"/>
      </w:divBdr>
    </w:div>
    <w:div w:id="202370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ahrokh202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6516E-0F21-48C6-ABBE-8CADCE1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23</Pages>
  <Words>6761</Words>
  <Characters>38542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am.mahrokh2020@gmail.com</dc:creator>
  <cp:keywords/>
  <dc:description/>
  <cp:lastModifiedBy>Pars</cp:lastModifiedBy>
  <cp:revision>15671</cp:revision>
  <cp:lastPrinted>2025-03-16T23:45:00Z</cp:lastPrinted>
  <dcterms:created xsi:type="dcterms:W3CDTF">2025-02-21T21:56:00Z</dcterms:created>
  <dcterms:modified xsi:type="dcterms:W3CDTF">2025-04-10T11:10:00Z</dcterms:modified>
</cp:coreProperties>
</file>